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D10711" w14:textId="77777777" w:rsidR="00665172" w:rsidRDefault="00665172">
      <w:pPr>
        <w:rPr>
          <w:rFonts w:ascii="宋体" w:hAnsi="宋体"/>
          <w:color w:val="000000"/>
          <w:sz w:val="18"/>
          <w:szCs w:val="18"/>
        </w:rPr>
      </w:pPr>
    </w:p>
    <w:p w14:paraId="2008F80F" w14:textId="77777777" w:rsidR="00665172" w:rsidRDefault="00665172">
      <w:pPr>
        <w:rPr>
          <w:rFonts w:ascii="宋体" w:hAnsi="宋体"/>
          <w:color w:val="000000"/>
          <w:sz w:val="18"/>
          <w:szCs w:val="18"/>
        </w:rPr>
      </w:pPr>
    </w:p>
    <w:p w14:paraId="13212BF9" w14:textId="77777777" w:rsidR="00665172" w:rsidRDefault="00665172">
      <w:pPr>
        <w:rPr>
          <w:rFonts w:ascii="宋体" w:hAnsi="宋体"/>
          <w:color w:val="000000"/>
          <w:sz w:val="18"/>
          <w:szCs w:val="18"/>
        </w:rPr>
      </w:pPr>
    </w:p>
    <w:p w14:paraId="7AA09EBC" w14:textId="77777777" w:rsidR="00665172" w:rsidRDefault="00665172">
      <w:pPr>
        <w:rPr>
          <w:rFonts w:ascii="宋体" w:hAnsi="宋体"/>
          <w:color w:val="000000"/>
          <w:sz w:val="52"/>
          <w:szCs w:val="18"/>
        </w:rPr>
      </w:pPr>
    </w:p>
    <w:p w14:paraId="7EF683BC" w14:textId="77777777" w:rsidR="00665172" w:rsidRDefault="001F50BE">
      <w:pPr>
        <w:jc w:val="center"/>
        <w:rPr>
          <w:rFonts w:ascii="宋体" w:hAnsi="宋体"/>
          <w:color w:val="000000"/>
          <w:sz w:val="52"/>
          <w:szCs w:val="18"/>
        </w:rPr>
      </w:pPr>
      <w:r>
        <w:rPr>
          <w:rFonts w:asciiTheme="minorEastAsia" w:eastAsiaTheme="minorEastAsia" w:hAnsiTheme="minorEastAsia"/>
          <w:b/>
          <w:noProof/>
          <w:sz w:val="24"/>
          <w:szCs w:val="28"/>
        </w:rPr>
        <w:drawing>
          <wp:inline distT="0" distB="0" distL="0" distR="0" wp14:anchorId="2999CD48" wp14:editId="0C64FA02">
            <wp:extent cx="4333875" cy="723900"/>
            <wp:effectExtent l="0" t="0" r="9525" b="0"/>
            <wp:docPr id="1" name="图片 1" descr="D:\BSEMR_V1.0\院徽.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SEMR_V1.0\院徽.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333875" cy="723900"/>
                    </a:xfrm>
                    <a:prstGeom prst="rect">
                      <a:avLst/>
                    </a:prstGeom>
                    <a:noFill/>
                    <a:ln>
                      <a:noFill/>
                    </a:ln>
                  </pic:spPr>
                </pic:pic>
              </a:graphicData>
            </a:graphic>
          </wp:inline>
        </w:drawing>
      </w:r>
    </w:p>
    <w:p w14:paraId="5228C3CC" w14:textId="77777777" w:rsidR="00665172" w:rsidRDefault="00665172">
      <w:pPr>
        <w:jc w:val="center"/>
        <w:rPr>
          <w:rFonts w:ascii="宋体" w:hAnsi="宋体"/>
          <w:b/>
          <w:color w:val="000000"/>
          <w:sz w:val="52"/>
          <w:szCs w:val="18"/>
        </w:rPr>
      </w:pPr>
      <w:bookmarkStart w:id="0" w:name="_Hlk524621712"/>
    </w:p>
    <w:p w14:paraId="00EC56BC" w14:textId="46C779F1" w:rsidR="00665172" w:rsidRDefault="00C41326">
      <w:pPr>
        <w:jc w:val="center"/>
        <w:rPr>
          <w:rFonts w:ascii="宋体" w:hAnsi="宋体"/>
          <w:b/>
          <w:color w:val="000000"/>
          <w:sz w:val="52"/>
          <w:szCs w:val="18"/>
        </w:rPr>
      </w:pPr>
      <w:r>
        <w:rPr>
          <w:rFonts w:ascii="宋体" w:hAnsi="宋体" w:hint="eastAsia"/>
          <w:b/>
          <w:color w:val="000000"/>
          <w:sz w:val="52"/>
          <w:szCs w:val="18"/>
        </w:rPr>
        <w:t>中型移动护理工作站采购</w:t>
      </w:r>
    </w:p>
    <w:bookmarkEnd w:id="0"/>
    <w:p w14:paraId="05C813D0" w14:textId="77777777" w:rsidR="00665172" w:rsidRDefault="00665172">
      <w:pPr>
        <w:jc w:val="center"/>
        <w:rPr>
          <w:rFonts w:ascii="宋体" w:hAnsi="宋体"/>
          <w:b/>
          <w:color w:val="000000"/>
          <w:sz w:val="52"/>
          <w:szCs w:val="18"/>
        </w:rPr>
      </w:pPr>
    </w:p>
    <w:p w14:paraId="67ACB7CD" w14:textId="77777777" w:rsidR="00665172" w:rsidRDefault="001F50BE">
      <w:pPr>
        <w:jc w:val="center"/>
        <w:rPr>
          <w:rFonts w:ascii="宋体" w:hAnsi="宋体"/>
          <w:b/>
          <w:color w:val="000000"/>
          <w:sz w:val="52"/>
          <w:szCs w:val="18"/>
        </w:rPr>
      </w:pPr>
      <w:r>
        <w:rPr>
          <w:rFonts w:ascii="宋体" w:hAnsi="宋体" w:hint="eastAsia"/>
          <w:b/>
          <w:color w:val="000000"/>
          <w:sz w:val="52"/>
          <w:szCs w:val="18"/>
        </w:rPr>
        <w:t>招</w:t>
      </w:r>
    </w:p>
    <w:p w14:paraId="6814235F" w14:textId="77777777" w:rsidR="00665172" w:rsidRDefault="00665172">
      <w:pPr>
        <w:jc w:val="center"/>
        <w:rPr>
          <w:rFonts w:ascii="宋体" w:hAnsi="宋体"/>
          <w:b/>
          <w:color w:val="000000"/>
          <w:sz w:val="52"/>
          <w:szCs w:val="18"/>
        </w:rPr>
      </w:pPr>
    </w:p>
    <w:p w14:paraId="679DE3AD" w14:textId="77777777" w:rsidR="00665172" w:rsidRDefault="001F50BE">
      <w:pPr>
        <w:jc w:val="center"/>
        <w:rPr>
          <w:rFonts w:ascii="宋体" w:hAnsi="宋体"/>
          <w:b/>
          <w:color w:val="000000"/>
          <w:sz w:val="52"/>
          <w:szCs w:val="18"/>
        </w:rPr>
      </w:pPr>
      <w:r>
        <w:rPr>
          <w:rFonts w:ascii="宋体" w:hAnsi="宋体" w:hint="eastAsia"/>
          <w:b/>
          <w:color w:val="000000"/>
          <w:sz w:val="52"/>
          <w:szCs w:val="18"/>
        </w:rPr>
        <w:t>标</w:t>
      </w:r>
    </w:p>
    <w:p w14:paraId="2F3460D4" w14:textId="77777777" w:rsidR="00665172" w:rsidRDefault="00665172">
      <w:pPr>
        <w:jc w:val="center"/>
        <w:rPr>
          <w:rFonts w:ascii="宋体" w:hAnsi="宋体"/>
          <w:b/>
          <w:color w:val="000000"/>
          <w:sz w:val="52"/>
          <w:szCs w:val="18"/>
        </w:rPr>
      </w:pPr>
    </w:p>
    <w:p w14:paraId="07737DF6" w14:textId="77777777" w:rsidR="00665172" w:rsidRDefault="001F50BE">
      <w:pPr>
        <w:jc w:val="center"/>
        <w:rPr>
          <w:rFonts w:ascii="宋体" w:hAnsi="宋体"/>
          <w:b/>
          <w:color w:val="000000"/>
          <w:sz w:val="52"/>
          <w:szCs w:val="18"/>
        </w:rPr>
      </w:pPr>
      <w:r>
        <w:rPr>
          <w:rFonts w:ascii="宋体" w:hAnsi="宋体" w:hint="eastAsia"/>
          <w:b/>
          <w:color w:val="000000"/>
          <w:sz w:val="52"/>
          <w:szCs w:val="18"/>
        </w:rPr>
        <w:t>书</w:t>
      </w:r>
    </w:p>
    <w:p w14:paraId="74B3EAC8" w14:textId="77777777" w:rsidR="00665172" w:rsidRDefault="00665172">
      <w:pPr>
        <w:pStyle w:val="1"/>
      </w:pPr>
    </w:p>
    <w:p w14:paraId="3542DF23" w14:textId="24A38CA3" w:rsidR="00665172" w:rsidRDefault="001F50BE">
      <w:pPr>
        <w:pStyle w:val="1"/>
        <w:numPr>
          <w:ilvl w:val="0"/>
          <w:numId w:val="2"/>
        </w:numPr>
        <w:rPr>
          <w:color w:val="FF0000"/>
        </w:rPr>
      </w:pPr>
      <w:r>
        <w:rPr>
          <w:rFonts w:hint="eastAsia"/>
          <w:color w:val="FF0000"/>
        </w:rPr>
        <w:t xml:space="preserve"> </w:t>
      </w:r>
      <w:r w:rsidR="00F16500">
        <w:rPr>
          <w:rFonts w:hint="eastAsia"/>
          <w:color w:val="FF0000"/>
        </w:rPr>
        <w:t>27</w:t>
      </w:r>
      <w:bookmarkStart w:id="1" w:name="_GoBack"/>
      <w:bookmarkEnd w:id="1"/>
      <w:r>
        <w:rPr>
          <w:rFonts w:hint="eastAsia"/>
          <w:color w:val="FF0000"/>
        </w:rPr>
        <w:t>期</w:t>
      </w:r>
      <w:r>
        <w:rPr>
          <w:rFonts w:hint="eastAsia"/>
          <w:color w:val="FF0000"/>
        </w:rPr>
        <w:t xml:space="preserve"> </w:t>
      </w:r>
    </w:p>
    <w:p w14:paraId="61770B84" w14:textId="77777777" w:rsidR="00665172" w:rsidRDefault="001F50BE">
      <w:pPr>
        <w:spacing w:beforeLines="100" w:before="240"/>
        <w:jc w:val="center"/>
        <w:rPr>
          <w:rFonts w:ascii="宋体" w:hAnsi="宋体"/>
          <w:b/>
          <w:color w:val="000000"/>
          <w:sz w:val="18"/>
          <w:szCs w:val="18"/>
        </w:rPr>
      </w:pPr>
      <w:r>
        <w:rPr>
          <w:rFonts w:ascii="宋体" w:hAnsi="宋体"/>
          <w:color w:val="000000"/>
          <w:sz w:val="18"/>
          <w:szCs w:val="18"/>
        </w:rPr>
        <w:br w:type="page"/>
      </w:r>
    </w:p>
    <w:p w14:paraId="2F01C3EF" w14:textId="42A2F3E6" w:rsidR="00665172" w:rsidRDefault="001F50BE">
      <w:pPr>
        <w:pStyle w:val="af3"/>
        <w:numPr>
          <w:ilvl w:val="0"/>
          <w:numId w:val="3"/>
        </w:numPr>
        <w:ind w:firstLineChars="0"/>
        <w:rPr>
          <w:rFonts w:ascii="宋体" w:hAnsi="宋体"/>
          <w:szCs w:val="21"/>
        </w:rPr>
      </w:pPr>
      <w:r>
        <w:rPr>
          <w:rFonts w:ascii="宋体" w:hAnsi="宋体" w:hint="eastAsia"/>
          <w:b/>
          <w:bCs/>
          <w:sz w:val="24"/>
          <w:lang w:val="zh-CN"/>
        </w:rPr>
        <w:lastRenderedPageBreak/>
        <w:t>项目名称</w:t>
      </w:r>
      <w:r>
        <w:rPr>
          <w:rFonts w:ascii="宋体" w:hAnsi="宋体" w:hint="eastAsia"/>
          <w:b/>
          <w:bCs/>
          <w:sz w:val="24"/>
        </w:rPr>
        <w:t>:</w:t>
      </w:r>
      <w:r>
        <w:rPr>
          <w:rFonts w:ascii="宋体" w:hAnsi="宋体" w:hint="eastAsia"/>
          <w:b/>
          <w:bCs/>
          <w:szCs w:val="21"/>
        </w:rPr>
        <w:t xml:space="preserve"> </w:t>
      </w:r>
      <w:r w:rsidR="00C41326">
        <w:rPr>
          <w:rFonts w:ascii="宋体" w:hAnsi="宋体" w:hint="eastAsia"/>
          <w:b/>
          <w:bCs/>
          <w:szCs w:val="21"/>
        </w:rPr>
        <w:t>中型</w:t>
      </w:r>
      <w:r>
        <w:rPr>
          <w:rFonts w:ascii="宋体" w:hAnsi="宋体" w:hint="eastAsia"/>
          <w:b/>
          <w:bCs/>
          <w:szCs w:val="21"/>
        </w:rPr>
        <w:t>移动</w:t>
      </w:r>
      <w:r w:rsidR="00C41326">
        <w:rPr>
          <w:rFonts w:ascii="宋体" w:hAnsi="宋体" w:hint="eastAsia"/>
          <w:b/>
          <w:bCs/>
          <w:szCs w:val="21"/>
        </w:rPr>
        <w:t>护理</w:t>
      </w:r>
      <w:r>
        <w:rPr>
          <w:rFonts w:ascii="宋体" w:hAnsi="宋体" w:hint="eastAsia"/>
          <w:b/>
          <w:bCs/>
          <w:szCs w:val="21"/>
        </w:rPr>
        <w:t>工作站采购</w:t>
      </w:r>
    </w:p>
    <w:p w14:paraId="71C680C3" w14:textId="77777777" w:rsidR="00665172" w:rsidRDefault="00665172">
      <w:pPr>
        <w:pStyle w:val="af3"/>
        <w:ind w:firstLineChars="500" w:firstLine="1050"/>
        <w:rPr>
          <w:rFonts w:ascii="宋体" w:hAnsi="宋体"/>
          <w:color w:val="FF0000"/>
          <w:szCs w:val="21"/>
        </w:rPr>
      </w:pPr>
    </w:p>
    <w:p w14:paraId="6746A9FB" w14:textId="77777777" w:rsidR="00665172" w:rsidRDefault="001F50BE">
      <w:pPr>
        <w:pStyle w:val="af3"/>
        <w:numPr>
          <w:ilvl w:val="0"/>
          <w:numId w:val="3"/>
        </w:numPr>
        <w:ind w:firstLineChars="0"/>
        <w:rPr>
          <w:rFonts w:ascii="宋体" w:hAnsi="宋体"/>
          <w:b/>
          <w:bCs/>
          <w:color w:val="000000"/>
          <w:sz w:val="24"/>
          <w:lang w:val="zh-CN"/>
        </w:rPr>
      </w:pPr>
      <w:r>
        <w:rPr>
          <w:rFonts w:ascii="宋体" w:hAnsi="宋体" w:hint="eastAsia"/>
          <w:b/>
          <w:bCs/>
          <w:color w:val="000000"/>
          <w:sz w:val="24"/>
          <w:lang w:val="zh-CN"/>
        </w:rPr>
        <w:t>投标商资质要求</w:t>
      </w:r>
    </w:p>
    <w:p w14:paraId="1CF3E6D1" w14:textId="77777777" w:rsidR="00665172" w:rsidRDefault="001F50BE">
      <w:pPr>
        <w:pStyle w:val="af3"/>
        <w:numPr>
          <w:ilvl w:val="0"/>
          <w:numId w:val="4"/>
        </w:numPr>
        <w:spacing w:line="360" w:lineRule="auto"/>
        <w:ind w:firstLineChars="0"/>
        <w:jc w:val="left"/>
        <w:rPr>
          <w:rFonts w:ascii="宋体" w:hAnsi="宋体"/>
          <w:color w:val="000000"/>
          <w:szCs w:val="21"/>
        </w:rPr>
      </w:pPr>
      <w:r>
        <w:rPr>
          <w:rFonts w:ascii="宋体" w:hAnsi="宋体" w:hint="eastAsia"/>
          <w:color w:val="000000"/>
          <w:szCs w:val="21"/>
        </w:rPr>
        <w:t>具有独立法人资格和合法的经营资格，提供营业执照副本。</w:t>
      </w:r>
    </w:p>
    <w:p w14:paraId="53EA913A" w14:textId="77777777" w:rsidR="00665172" w:rsidRDefault="001F50BE">
      <w:pPr>
        <w:pStyle w:val="af3"/>
        <w:numPr>
          <w:ilvl w:val="0"/>
          <w:numId w:val="4"/>
        </w:numPr>
        <w:spacing w:line="360" w:lineRule="auto"/>
        <w:ind w:firstLineChars="0"/>
        <w:jc w:val="left"/>
        <w:rPr>
          <w:rFonts w:ascii="宋体" w:hAnsi="宋体"/>
          <w:color w:val="000000"/>
          <w:szCs w:val="21"/>
        </w:rPr>
      </w:pPr>
      <w:r>
        <w:rPr>
          <w:rFonts w:ascii="宋体" w:hAnsi="宋体" w:hint="eastAsia"/>
          <w:color w:val="000000"/>
          <w:szCs w:val="21"/>
        </w:rPr>
        <w:t>必须由法定代表人或其委托代理人参加投标，提供法定代表人或其委托代理人的身份证，</w:t>
      </w:r>
      <w:r>
        <w:rPr>
          <w:rFonts w:ascii="宋体" w:hAnsi="宋体"/>
          <w:color w:val="000000"/>
          <w:szCs w:val="21"/>
        </w:rPr>
        <w:t>委托代理人参加投标的须提供</w:t>
      </w:r>
      <w:r>
        <w:rPr>
          <w:rFonts w:ascii="宋体" w:hAnsi="宋体" w:hint="eastAsia"/>
          <w:color w:val="000000"/>
          <w:szCs w:val="21"/>
        </w:rPr>
        <w:t>法定代表人授权书</w:t>
      </w:r>
    </w:p>
    <w:p w14:paraId="68D24BD7" w14:textId="21D3C5E5" w:rsidR="00665172" w:rsidRPr="00090BC8" w:rsidRDefault="00C958FF">
      <w:pPr>
        <w:pStyle w:val="af3"/>
        <w:numPr>
          <w:ilvl w:val="0"/>
          <w:numId w:val="4"/>
        </w:numPr>
        <w:spacing w:line="360" w:lineRule="auto"/>
        <w:ind w:firstLineChars="0"/>
        <w:jc w:val="left"/>
        <w:rPr>
          <w:rFonts w:ascii="宋体" w:hAnsi="宋体"/>
          <w:color w:val="FF0000"/>
          <w:szCs w:val="21"/>
        </w:rPr>
      </w:pPr>
      <w:r w:rsidRPr="00C958FF">
        <w:rPr>
          <w:rFonts w:ascii="宋体" w:hAnsi="宋体" w:hint="eastAsia"/>
          <w:b/>
          <w:bCs/>
          <w:color w:val="FF0000"/>
          <w:szCs w:val="21"/>
        </w:rPr>
        <w:t>投标商</w:t>
      </w:r>
      <w:r>
        <w:rPr>
          <w:rFonts w:ascii="宋体" w:hAnsi="宋体" w:hint="eastAsia"/>
          <w:b/>
          <w:bCs/>
          <w:color w:val="FF0000"/>
          <w:szCs w:val="21"/>
        </w:rPr>
        <w:t>若为生产企业，</w:t>
      </w:r>
      <w:r w:rsidR="00E5228C">
        <w:rPr>
          <w:rFonts w:ascii="宋体" w:hAnsi="宋体" w:hint="eastAsia"/>
          <w:color w:val="FF0000"/>
          <w:szCs w:val="21"/>
        </w:rPr>
        <w:t>提供</w:t>
      </w:r>
      <w:r>
        <w:rPr>
          <w:rFonts w:ascii="宋体" w:hAnsi="宋体" w:hint="eastAsia"/>
          <w:color w:val="FF0000"/>
          <w:szCs w:val="21"/>
        </w:rPr>
        <w:t>监管部门颁发的有效期内涵盖所投产品</w:t>
      </w:r>
      <w:r w:rsidR="00E5228C">
        <w:rPr>
          <w:rFonts w:ascii="宋体" w:hAnsi="宋体" w:hint="eastAsia"/>
          <w:color w:val="FF0000"/>
          <w:szCs w:val="21"/>
        </w:rPr>
        <w:t>的</w:t>
      </w:r>
      <w:r w:rsidR="005D4B15">
        <w:rPr>
          <w:rFonts w:ascii="宋体" w:hAnsi="宋体" w:hint="eastAsia"/>
          <w:color w:val="FF0000"/>
          <w:szCs w:val="21"/>
        </w:rPr>
        <w:t>经营许可证或生产许可证</w:t>
      </w:r>
      <w:r>
        <w:rPr>
          <w:rFonts w:ascii="宋体" w:hAnsi="宋体" w:hint="eastAsia"/>
          <w:color w:val="FF0000"/>
          <w:szCs w:val="21"/>
        </w:rPr>
        <w:t>扫描件；</w:t>
      </w:r>
    </w:p>
    <w:p w14:paraId="66B454EA" w14:textId="77777777" w:rsidR="00665172" w:rsidRDefault="001F50BE">
      <w:pPr>
        <w:pStyle w:val="af3"/>
        <w:numPr>
          <w:ilvl w:val="0"/>
          <w:numId w:val="4"/>
        </w:numPr>
        <w:spacing w:line="360" w:lineRule="auto"/>
        <w:ind w:firstLineChars="0"/>
        <w:jc w:val="left"/>
        <w:rPr>
          <w:rFonts w:ascii="宋体" w:hAnsi="宋体"/>
          <w:color w:val="000000"/>
          <w:szCs w:val="21"/>
        </w:rPr>
      </w:pPr>
      <w:r>
        <w:rPr>
          <w:rFonts w:ascii="宋体" w:hAnsi="宋体" w:hint="eastAsia"/>
          <w:color w:val="000000"/>
          <w:szCs w:val="21"/>
        </w:rPr>
        <w:t>没有被列入失信被执行人、重大税收违法案件当事人名单、政府采购严重违法失信行为记录名单及其他不符合规定条件的供应商。</w:t>
      </w:r>
    </w:p>
    <w:p w14:paraId="2F2A7EBC" w14:textId="77777777" w:rsidR="00665172" w:rsidRDefault="001F50BE">
      <w:pPr>
        <w:pStyle w:val="af3"/>
        <w:numPr>
          <w:ilvl w:val="0"/>
          <w:numId w:val="4"/>
        </w:numPr>
        <w:spacing w:line="360" w:lineRule="auto"/>
        <w:ind w:firstLineChars="0"/>
        <w:jc w:val="left"/>
        <w:rPr>
          <w:rFonts w:ascii="宋体" w:hAnsi="宋体"/>
          <w:color w:val="000000"/>
          <w:szCs w:val="21"/>
        </w:rPr>
      </w:pPr>
      <w:r>
        <w:rPr>
          <w:rFonts w:ascii="宋体" w:hAnsi="宋体" w:hint="eastAsia"/>
          <w:color w:val="000000"/>
          <w:szCs w:val="21"/>
        </w:rPr>
        <w:t>本项目不接受联合投标；</w:t>
      </w:r>
    </w:p>
    <w:p w14:paraId="0C4CB117" w14:textId="77777777" w:rsidR="00665172" w:rsidRDefault="001F50BE">
      <w:pPr>
        <w:pStyle w:val="af3"/>
        <w:numPr>
          <w:ilvl w:val="0"/>
          <w:numId w:val="3"/>
        </w:numPr>
        <w:ind w:firstLineChars="0"/>
        <w:rPr>
          <w:rFonts w:ascii="宋体" w:hAnsi="宋体"/>
          <w:b/>
          <w:bCs/>
          <w:color w:val="000000"/>
          <w:sz w:val="24"/>
          <w:lang w:val="zh-CN"/>
        </w:rPr>
      </w:pPr>
      <w:r>
        <w:rPr>
          <w:rFonts w:ascii="宋体" w:hAnsi="宋体" w:hint="eastAsia"/>
          <w:b/>
          <w:bCs/>
          <w:color w:val="000000"/>
          <w:sz w:val="24"/>
          <w:lang w:val="zh-CN"/>
        </w:rPr>
        <w:t>评标方法：综合评分法</w:t>
      </w:r>
    </w:p>
    <w:p w14:paraId="75327B12" w14:textId="77777777" w:rsidR="00665172" w:rsidRDefault="001F50BE">
      <w:pPr>
        <w:spacing w:line="276" w:lineRule="auto"/>
        <w:jc w:val="left"/>
        <w:rPr>
          <w:rFonts w:ascii="宋体" w:hAnsi="宋体"/>
          <w:color w:val="000000"/>
          <w:szCs w:val="21"/>
        </w:rPr>
      </w:pPr>
      <w:r>
        <w:rPr>
          <w:rFonts w:ascii="宋体" w:hAnsi="宋体" w:hint="eastAsia"/>
          <w:color w:val="000000"/>
          <w:szCs w:val="21"/>
        </w:rPr>
        <w:t>注明：投标人须如实填写《招标响应偏离表》。</w:t>
      </w:r>
    </w:p>
    <w:p w14:paraId="2CA858D4" w14:textId="77777777" w:rsidR="00665172" w:rsidRDefault="001F50BE">
      <w:pPr>
        <w:spacing w:line="276" w:lineRule="auto"/>
        <w:ind w:left="840"/>
        <w:jc w:val="left"/>
        <w:rPr>
          <w:rFonts w:ascii="宋体" w:hAnsi="宋体"/>
          <w:color w:val="000000"/>
          <w:szCs w:val="21"/>
        </w:rPr>
      </w:pPr>
      <w:r>
        <w:rPr>
          <w:rFonts w:ascii="宋体" w:hAnsi="宋体" w:hint="eastAsia"/>
          <w:color w:val="000000"/>
          <w:szCs w:val="21"/>
        </w:rPr>
        <w:t>1、评标方法：综合评分法；</w:t>
      </w:r>
    </w:p>
    <w:p w14:paraId="51647716" w14:textId="77777777" w:rsidR="00665172" w:rsidRDefault="001F50BE">
      <w:pPr>
        <w:spacing w:line="276" w:lineRule="auto"/>
        <w:ind w:left="840"/>
        <w:jc w:val="left"/>
        <w:rPr>
          <w:rFonts w:ascii="宋体" w:hAnsi="宋体"/>
          <w:color w:val="000000"/>
          <w:szCs w:val="21"/>
        </w:rPr>
      </w:pPr>
      <w:r>
        <w:rPr>
          <w:rFonts w:ascii="宋体" w:hAnsi="宋体" w:hint="eastAsia"/>
          <w:color w:val="000000"/>
          <w:szCs w:val="21"/>
        </w:rPr>
        <w:t>2、评标方法说明：</w:t>
      </w:r>
    </w:p>
    <w:p w14:paraId="16395811" w14:textId="77777777" w:rsidR="00665172" w:rsidRDefault="001F50BE">
      <w:pPr>
        <w:numPr>
          <w:ilvl w:val="0"/>
          <w:numId w:val="5"/>
        </w:numPr>
        <w:spacing w:line="276" w:lineRule="auto"/>
        <w:jc w:val="left"/>
        <w:rPr>
          <w:rFonts w:ascii="宋体" w:hAnsi="宋体"/>
          <w:color w:val="000000"/>
          <w:szCs w:val="21"/>
        </w:rPr>
      </w:pPr>
      <w:r>
        <w:rPr>
          <w:rFonts w:ascii="宋体" w:hAnsi="宋体" w:hint="eastAsia"/>
          <w:color w:val="000000"/>
          <w:szCs w:val="21"/>
        </w:rPr>
        <w:t>价格分计算方法：</w:t>
      </w:r>
    </w:p>
    <w:p w14:paraId="30F44C2F" w14:textId="77777777" w:rsidR="00665172" w:rsidRDefault="001F50BE">
      <w:pPr>
        <w:numPr>
          <w:ilvl w:val="0"/>
          <w:numId w:val="5"/>
        </w:numPr>
        <w:spacing w:line="276" w:lineRule="auto"/>
        <w:jc w:val="left"/>
        <w:rPr>
          <w:rFonts w:ascii="宋体" w:hAnsi="宋体"/>
          <w:color w:val="000000"/>
          <w:szCs w:val="21"/>
        </w:rPr>
      </w:pPr>
      <w:r>
        <w:rPr>
          <w:rFonts w:ascii="宋体" w:hAnsi="宋体" w:hint="eastAsia"/>
          <w:color w:val="000000"/>
          <w:szCs w:val="21"/>
        </w:rPr>
        <w:t xml:space="preserve">采用低价优先法计算，即满足招标文件要求且投标价格最低的投标报价为评标基准价，其价格分为满分。其他投标人的价格分统一按照下列公式计算： </w:t>
      </w:r>
    </w:p>
    <w:p w14:paraId="271B6FE8" w14:textId="77777777" w:rsidR="00665172" w:rsidRDefault="001F50BE">
      <w:pPr>
        <w:numPr>
          <w:ilvl w:val="0"/>
          <w:numId w:val="5"/>
        </w:numPr>
        <w:spacing w:line="276" w:lineRule="auto"/>
        <w:jc w:val="left"/>
        <w:rPr>
          <w:rFonts w:ascii="宋体" w:hAnsi="宋体"/>
          <w:color w:val="000000"/>
          <w:szCs w:val="21"/>
        </w:rPr>
      </w:pPr>
      <w:r>
        <w:rPr>
          <w:rFonts w:ascii="宋体" w:hAnsi="宋体" w:hint="eastAsia"/>
          <w:color w:val="000000"/>
          <w:szCs w:val="21"/>
        </w:rPr>
        <w:t>投标报价得分=(评标基准价／投标报价)×权重</w:t>
      </w:r>
    </w:p>
    <w:p w14:paraId="62A0E009" w14:textId="77777777" w:rsidR="00665172" w:rsidRDefault="001F50BE">
      <w:pPr>
        <w:numPr>
          <w:ilvl w:val="0"/>
          <w:numId w:val="5"/>
        </w:numPr>
        <w:spacing w:line="276" w:lineRule="auto"/>
        <w:jc w:val="left"/>
        <w:rPr>
          <w:rFonts w:ascii="宋体" w:hAnsi="宋体"/>
          <w:color w:val="000000"/>
          <w:szCs w:val="21"/>
        </w:rPr>
      </w:pPr>
      <w:r>
        <w:rPr>
          <w:rFonts w:ascii="宋体" w:hAnsi="宋体"/>
          <w:color w:val="000000"/>
          <w:szCs w:val="21"/>
        </w:rPr>
        <w:t>评标总得分＝F1×A1＋F2×A2＋……＋</w:t>
      </w:r>
      <w:proofErr w:type="spellStart"/>
      <w:r>
        <w:rPr>
          <w:rFonts w:ascii="宋体" w:hAnsi="宋体"/>
          <w:color w:val="000000"/>
          <w:szCs w:val="21"/>
        </w:rPr>
        <w:t>Fn×An</w:t>
      </w:r>
      <w:proofErr w:type="spellEnd"/>
      <w:r>
        <w:rPr>
          <w:rFonts w:ascii="宋体" w:hAnsi="宋体"/>
          <w:color w:val="000000"/>
          <w:szCs w:val="21"/>
        </w:rPr>
        <w:t xml:space="preserve"> </w:t>
      </w:r>
      <w:r>
        <w:rPr>
          <w:rFonts w:ascii="宋体" w:hAnsi="宋体"/>
          <w:color w:val="000000"/>
          <w:szCs w:val="21"/>
        </w:rPr>
        <w:br/>
        <w:t>F1、F2……</w:t>
      </w:r>
      <w:proofErr w:type="spellStart"/>
      <w:r>
        <w:rPr>
          <w:rFonts w:ascii="宋体" w:hAnsi="宋体"/>
          <w:color w:val="000000"/>
          <w:szCs w:val="21"/>
        </w:rPr>
        <w:t>Fn</w:t>
      </w:r>
      <w:proofErr w:type="spellEnd"/>
      <w:r>
        <w:rPr>
          <w:rFonts w:ascii="宋体" w:hAnsi="宋体"/>
          <w:color w:val="000000"/>
          <w:szCs w:val="21"/>
        </w:rPr>
        <w:t xml:space="preserve">分别为各项评审因素的得分； </w:t>
      </w:r>
      <w:r>
        <w:rPr>
          <w:rFonts w:ascii="宋体" w:hAnsi="宋体"/>
          <w:color w:val="000000"/>
          <w:szCs w:val="21"/>
        </w:rPr>
        <w:br/>
        <w:t xml:space="preserve">A1、A2、……An 分别为各项评审因素所占的权重(A1＋A2＋……＋An＝1)。 </w:t>
      </w:r>
      <w:r>
        <w:rPr>
          <w:rFonts w:ascii="宋体" w:hAnsi="宋体"/>
          <w:color w:val="000000"/>
          <w:szCs w:val="21"/>
        </w:rPr>
        <w:br/>
        <w:t>评标过程中，不得去掉报价中的最高报价和最低报价。</w:t>
      </w:r>
    </w:p>
    <w:p w14:paraId="50BFA16B" w14:textId="77777777" w:rsidR="00665172" w:rsidRDefault="001F50BE">
      <w:pPr>
        <w:numPr>
          <w:ilvl w:val="0"/>
          <w:numId w:val="5"/>
        </w:numPr>
        <w:spacing w:line="276" w:lineRule="auto"/>
        <w:jc w:val="left"/>
        <w:rPr>
          <w:rFonts w:ascii="宋体" w:hAnsi="宋体"/>
          <w:color w:val="000000"/>
          <w:szCs w:val="21"/>
        </w:rPr>
      </w:pPr>
      <w:r>
        <w:rPr>
          <w:rFonts w:ascii="宋体" w:hAnsi="宋体" w:hint="eastAsia"/>
          <w:color w:val="000000"/>
          <w:szCs w:val="21"/>
        </w:rPr>
        <w:t>评标委员会认为投标人的报价明显低于其他通过符合性审查投标人的报价（即投标人的报价低于所有有效投标报价算术平均值的80%），有可能影响产品质量或者不能诚信履约的，应当要求其在评标现场合理的时间内提供书面说明，必要时提交相关证明材料；投标人不能证明其报价合理性的，评标委员会应当将其作为无效投标处理。</w:t>
      </w:r>
    </w:p>
    <w:p w14:paraId="62A07224" w14:textId="77777777" w:rsidR="00665172" w:rsidRDefault="001F50BE">
      <w:pPr>
        <w:numPr>
          <w:ilvl w:val="0"/>
          <w:numId w:val="5"/>
        </w:numPr>
        <w:spacing w:line="276" w:lineRule="auto"/>
        <w:jc w:val="left"/>
        <w:rPr>
          <w:rFonts w:ascii="宋体" w:hAnsi="宋体"/>
          <w:color w:val="000000"/>
          <w:szCs w:val="21"/>
        </w:rPr>
      </w:pPr>
      <w:r>
        <w:rPr>
          <w:rFonts w:ascii="宋体" w:hAnsi="宋体" w:hint="eastAsia"/>
          <w:color w:val="000000"/>
          <w:szCs w:val="21"/>
        </w:rPr>
        <w:t>当价格分&lt;0时，取0。</w:t>
      </w:r>
    </w:p>
    <w:p w14:paraId="4047BAFA" w14:textId="77777777" w:rsidR="00665172" w:rsidRDefault="001F50BE">
      <w:pPr>
        <w:numPr>
          <w:ilvl w:val="0"/>
          <w:numId w:val="5"/>
        </w:numPr>
        <w:spacing w:line="276" w:lineRule="auto"/>
        <w:jc w:val="left"/>
        <w:rPr>
          <w:rFonts w:ascii="宋体" w:hAnsi="宋体"/>
          <w:color w:val="000000"/>
          <w:szCs w:val="21"/>
        </w:rPr>
      </w:pPr>
      <w:r>
        <w:rPr>
          <w:rFonts w:ascii="宋体" w:hAnsi="宋体" w:hint="eastAsia"/>
          <w:bCs/>
          <w:szCs w:val="21"/>
        </w:rPr>
        <w:t>此方法适用于货物类、服务类、工程类项目。</w:t>
      </w:r>
    </w:p>
    <w:tbl>
      <w:tblPr>
        <w:tblW w:w="8652" w:type="dxa"/>
        <w:tblInd w:w="-10" w:type="dxa"/>
        <w:tblLayout w:type="fixed"/>
        <w:tblCellMar>
          <w:left w:w="0" w:type="dxa"/>
          <w:right w:w="0" w:type="dxa"/>
        </w:tblCellMar>
        <w:tblLook w:val="04A0" w:firstRow="1" w:lastRow="0" w:firstColumn="1" w:lastColumn="0" w:noHBand="0" w:noVBand="1"/>
      </w:tblPr>
      <w:tblGrid>
        <w:gridCol w:w="681"/>
        <w:gridCol w:w="482"/>
        <w:gridCol w:w="616"/>
        <w:gridCol w:w="773"/>
        <w:gridCol w:w="326"/>
        <w:gridCol w:w="1009"/>
        <w:gridCol w:w="90"/>
        <w:gridCol w:w="1093"/>
        <w:gridCol w:w="6"/>
        <w:gridCol w:w="3576"/>
      </w:tblGrid>
      <w:tr w:rsidR="00665172" w14:paraId="4816837B" w14:textId="77777777" w:rsidTr="00C41326">
        <w:trPr>
          <w:trHeight w:val="20"/>
        </w:trPr>
        <w:tc>
          <w:tcPr>
            <w:tcW w:w="6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ADCD1E1" w14:textId="77777777" w:rsidR="00665172" w:rsidRPr="00F81F85" w:rsidRDefault="001F50BE">
            <w:pPr>
              <w:widowControl/>
              <w:spacing w:line="20" w:lineRule="atLeast"/>
              <w:jc w:val="center"/>
              <w:rPr>
                <w:rFonts w:ascii="宋体" w:hAnsi="宋体" w:cs="宋体"/>
                <w:b/>
                <w:bCs/>
                <w:kern w:val="0"/>
                <w:sz w:val="18"/>
                <w:szCs w:val="18"/>
              </w:rPr>
            </w:pPr>
            <w:r w:rsidRPr="00F81F85">
              <w:rPr>
                <w:rFonts w:ascii="宋体" w:hAnsi="宋体" w:cs="宋体"/>
                <w:b/>
                <w:bCs/>
                <w:kern w:val="0"/>
                <w:sz w:val="18"/>
                <w:szCs w:val="18"/>
              </w:rPr>
              <w:t>序号</w:t>
            </w:r>
          </w:p>
        </w:tc>
        <w:tc>
          <w:tcPr>
            <w:tcW w:w="4389" w:type="dxa"/>
            <w:gridSpan w:val="7"/>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246C5C0A" w14:textId="77777777" w:rsidR="00665172" w:rsidRPr="00F81F85" w:rsidRDefault="001F50BE">
            <w:pPr>
              <w:widowControl/>
              <w:spacing w:line="20" w:lineRule="atLeast"/>
              <w:jc w:val="center"/>
              <w:rPr>
                <w:rFonts w:ascii="宋体" w:hAnsi="宋体" w:cs="宋体"/>
                <w:b/>
                <w:bCs/>
                <w:kern w:val="0"/>
                <w:sz w:val="18"/>
                <w:szCs w:val="18"/>
              </w:rPr>
            </w:pPr>
            <w:r w:rsidRPr="00F81F85">
              <w:rPr>
                <w:rFonts w:ascii="宋体" w:hAnsi="宋体" w:cs="宋体"/>
                <w:b/>
                <w:bCs/>
                <w:kern w:val="0"/>
                <w:sz w:val="18"/>
                <w:szCs w:val="18"/>
              </w:rPr>
              <w:t>评分项</w:t>
            </w:r>
          </w:p>
        </w:tc>
        <w:tc>
          <w:tcPr>
            <w:tcW w:w="3582" w:type="dxa"/>
            <w:gridSpan w:val="2"/>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6C13A10E" w14:textId="77777777" w:rsidR="00665172" w:rsidRPr="00F81F85" w:rsidRDefault="001F50BE">
            <w:pPr>
              <w:widowControl/>
              <w:spacing w:line="20" w:lineRule="atLeast"/>
              <w:jc w:val="center"/>
              <w:rPr>
                <w:rFonts w:ascii="宋体" w:hAnsi="宋体" w:cs="宋体"/>
                <w:b/>
                <w:bCs/>
                <w:kern w:val="0"/>
                <w:sz w:val="18"/>
                <w:szCs w:val="18"/>
              </w:rPr>
            </w:pPr>
            <w:r w:rsidRPr="00F81F85">
              <w:rPr>
                <w:rFonts w:ascii="宋体" w:hAnsi="宋体" w:cs="宋体"/>
                <w:b/>
                <w:bCs/>
                <w:kern w:val="0"/>
                <w:sz w:val="18"/>
                <w:szCs w:val="18"/>
              </w:rPr>
              <w:t>权重</w:t>
            </w:r>
          </w:p>
        </w:tc>
      </w:tr>
      <w:tr w:rsidR="00C41326" w14:paraId="1BB33FD3" w14:textId="77777777" w:rsidTr="00C41326">
        <w:trPr>
          <w:trHeight w:val="20"/>
        </w:trPr>
        <w:tc>
          <w:tcPr>
            <w:tcW w:w="6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7C0E401" w14:textId="4B7906EB" w:rsidR="00C41326" w:rsidRPr="00AC4B04" w:rsidRDefault="00C41326" w:rsidP="00C41326">
            <w:pPr>
              <w:widowControl/>
              <w:spacing w:line="20" w:lineRule="atLeast"/>
              <w:jc w:val="center"/>
              <w:rPr>
                <w:rFonts w:ascii="宋体" w:hAnsi="宋体" w:cs="宋体"/>
                <w:b/>
                <w:bCs/>
                <w:kern w:val="0"/>
                <w:sz w:val="18"/>
                <w:szCs w:val="18"/>
              </w:rPr>
            </w:pPr>
            <w:r w:rsidRPr="00AC4B04">
              <w:rPr>
                <w:rFonts w:ascii="宋体" w:hAnsi="宋体" w:cs="宋体" w:hint="eastAsia"/>
                <w:b/>
                <w:bCs/>
                <w:kern w:val="0"/>
                <w:sz w:val="18"/>
                <w:szCs w:val="18"/>
              </w:rPr>
              <w:t>1</w:t>
            </w:r>
          </w:p>
        </w:tc>
        <w:tc>
          <w:tcPr>
            <w:tcW w:w="4389" w:type="dxa"/>
            <w:gridSpan w:val="7"/>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7DF7D16D" w14:textId="2532FE1F" w:rsidR="00C41326" w:rsidRDefault="00C41326">
            <w:pPr>
              <w:widowControl/>
              <w:spacing w:line="20" w:lineRule="atLeast"/>
              <w:jc w:val="center"/>
              <w:rPr>
                <w:rFonts w:ascii="宋体" w:hAnsi="宋体" w:cs="宋体"/>
                <w:kern w:val="0"/>
                <w:sz w:val="18"/>
                <w:szCs w:val="18"/>
              </w:rPr>
            </w:pPr>
            <w:r>
              <w:rPr>
                <w:rFonts w:ascii="宋体" w:hAnsi="宋体" w:cs="宋体"/>
                <w:b/>
                <w:kern w:val="0"/>
                <w:szCs w:val="18"/>
              </w:rPr>
              <w:t>价格</w:t>
            </w:r>
          </w:p>
        </w:tc>
        <w:tc>
          <w:tcPr>
            <w:tcW w:w="3582" w:type="dxa"/>
            <w:gridSpan w:val="2"/>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272A4559" w14:textId="1F6A48D6" w:rsidR="00C41326" w:rsidRDefault="00C41326">
            <w:pPr>
              <w:widowControl/>
              <w:spacing w:line="20" w:lineRule="atLeast"/>
              <w:jc w:val="center"/>
              <w:rPr>
                <w:rFonts w:ascii="宋体" w:hAnsi="宋体" w:cs="宋体"/>
                <w:kern w:val="0"/>
                <w:sz w:val="18"/>
                <w:szCs w:val="18"/>
              </w:rPr>
            </w:pPr>
            <w:r>
              <w:rPr>
                <w:rFonts w:ascii="宋体" w:hAnsi="宋体" w:cs="宋体"/>
                <w:b/>
                <w:kern w:val="0"/>
                <w:szCs w:val="18"/>
              </w:rPr>
              <w:t>30</w:t>
            </w:r>
          </w:p>
        </w:tc>
      </w:tr>
      <w:tr w:rsidR="00665172" w14:paraId="13F8D3C0" w14:textId="77777777">
        <w:trPr>
          <w:trHeight w:val="20"/>
        </w:trPr>
        <w:tc>
          <w:tcPr>
            <w:tcW w:w="681"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14:paraId="24ABD5FF" w14:textId="5945133E" w:rsidR="00665172" w:rsidRPr="00AC4B04" w:rsidRDefault="00C41326" w:rsidP="00C41326">
            <w:pPr>
              <w:widowControl/>
              <w:spacing w:line="20" w:lineRule="atLeast"/>
              <w:jc w:val="center"/>
              <w:rPr>
                <w:rFonts w:ascii="宋体" w:hAnsi="宋体" w:cs="宋体"/>
                <w:b/>
                <w:bCs/>
                <w:kern w:val="0"/>
                <w:sz w:val="18"/>
                <w:szCs w:val="18"/>
              </w:rPr>
            </w:pPr>
            <w:r w:rsidRPr="00AC4B04">
              <w:rPr>
                <w:rFonts w:ascii="宋体" w:hAnsi="宋体" w:cs="宋体" w:hint="eastAsia"/>
                <w:b/>
                <w:bCs/>
                <w:kern w:val="0"/>
                <w:sz w:val="18"/>
                <w:szCs w:val="18"/>
              </w:rPr>
              <w:t>2</w:t>
            </w:r>
          </w:p>
        </w:tc>
        <w:tc>
          <w:tcPr>
            <w:tcW w:w="4389"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F3D6EC7" w14:textId="77777777" w:rsidR="00665172" w:rsidRDefault="001F50BE">
            <w:pPr>
              <w:widowControl/>
              <w:spacing w:line="20" w:lineRule="atLeast"/>
              <w:jc w:val="center"/>
              <w:rPr>
                <w:rFonts w:ascii="宋体" w:hAnsi="宋体" w:cs="宋体"/>
                <w:b/>
                <w:kern w:val="0"/>
                <w:szCs w:val="18"/>
              </w:rPr>
            </w:pPr>
            <w:r>
              <w:rPr>
                <w:rFonts w:ascii="宋体" w:hAnsi="宋体" w:cs="宋体"/>
                <w:b/>
                <w:kern w:val="0"/>
                <w:szCs w:val="18"/>
              </w:rPr>
              <w:t>技术部分</w:t>
            </w:r>
          </w:p>
        </w:tc>
        <w:tc>
          <w:tcPr>
            <w:tcW w:w="35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2CFABA6" w14:textId="77777777" w:rsidR="00665172" w:rsidRDefault="001F50BE">
            <w:pPr>
              <w:widowControl/>
              <w:spacing w:line="20" w:lineRule="atLeast"/>
              <w:jc w:val="center"/>
              <w:rPr>
                <w:rFonts w:ascii="宋体" w:hAnsi="宋体" w:cs="宋体"/>
                <w:b/>
                <w:kern w:val="0"/>
                <w:szCs w:val="18"/>
              </w:rPr>
            </w:pPr>
            <w:r>
              <w:rPr>
                <w:rFonts w:ascii="宋体" w:hAnsi="宋体" w:cs="宋体" w:hint="eastAsia"/>
                <w:b/>
                <w:kern w:val="0"/>
                <w:szCs w:val="18"/>
              </w:rPr>
              <w:t>45</w:t>
            </w:r>
          </w:p>
        </w:tc>
      </w:tr>
      <w:tr w:rsidR="00665172" w14:paraId="19BA2FDF" w14:textId="77777777">
        <w:trPr>
          <w:trHeight w:val="20"/>
        </w:trPr>
        <w:tc>
          <w:tcPr>
            <w:tcW w:w="681"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BE03B6D" w14:textId="77777777" w:rsidR="00665172" w:rsidRDefault="00665172">
            <w:pPr>
              <w:widowControl/>
              <w:jc w:val="left"/>
              <w:rPr>
                <w:rFonts w:ascii="宋体" w:hAnsi="宋体" w:cs="宋体"/>
                <w:kern w:val="0"/>
                <w:sz w:val="18"/>
                <w:szCs w:val="18"/>
              </w:rPr>
            </w:pPr>
          </w:p>
        </w:tc>
        <w:tc>
          <w:tcPr>
            <w:tcW w:w="48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45493CB" w14:textId="77777777" w:rsidR="00665172" w:rsidRDefault="001F50BE">
            <w:pPr>
              <w:widowControl/>
              <w:spacing w:line="20" w:lineRule="atLeast"/>
              <w:jc w:val="center"/>
              <w:rPr>
                <w:rFonts w:ascii="宋体" w:hAnsi="宋体" w:cs="宋体"/>
                <w:kern w:val="0"/>
                <w:sz w:val="18"/>
                <w:szCs w:val="18"/>
              </w:rPr>
            </w:pPr>
            <w:r>
              <w:rPr>
                <w:rFonts w:ascii="宋体" w:hAnsi="宋体" w:cs="宋体"/>
                <w:kern w:val="0"/>
                <w:sz w:val="18"/>
                <w:szCs w:val="18"/>
              </w:rPr>
              <w:t>序号</w:t>
            </w:r>
          </w:p>
        </w:tc>
        <w:tc>
          <w:tcPr>
            <w:tcW w:w="1389" w:type="dxa"/>
            <w:gridSpan w:val="2"/>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BB6D2B9" w14:textId="77777777" w:rsidR="00665172" w:rsidRDefault="001F50BE">
            <w:pPr>
              <w:widowControl/>
              <w:spacing w:line="20" w:lineRule="atLeast"/>
              <w:jc w:val="center"/>
              <w:rPr>
                <w:rFonts w:ascii="宋体" w:hAnsi="宋体" w:cs="宋体"/>
                <w:kern w:val="0"/>
                <w:sz w:val="18"/>
                <w:szCs w:val="18"/>
              </w:rPr>
            </w:pPr>
            <w:r>
              <w:rPr>
                <w:rFonts w:ascii="宋体" w:hAnsi="宋体" w:cs="宋体"/>
                <w:kern w:val="0"/>
                <w:sz w:val="18"/>
                <w:szCs w:val="18"/>
              </w:rPr>
              <w:t>评分因素</w:t>
            </w:r>
          </w:p>
        </w:tc>
        <w:tc>
          <w:tcPr>
            <w:tcW w:w="1335" w:type="dxa"/>
            <w:gridSpan w:val="2"/>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FBEE656" w14:textId="77777777" w:rsidR="00665172" w:rsidRDefault="001F50BE">
            <w:pPr>
              <w:widowControl/>
              <w:spacing w:line="20" w:lineRule="atLeast"/>
              <w:jc w:val="center"/>
              <w:rPr>
                <w:rFonts w:ascii="宋体" w:hAnsi="宋体" w:cs="宋体"/>
                <w:kern w:val="0"/>
                <w:sz w:val="18"/>
                <w:szCs w:val="18"/>
              </w:rPr>
            </w:pPr>
            <w:r>
              <w:rPr>
                <w:rFonts w:ascii="宋体" w:hAnsi="宋体" w:cs="宋体"/>
                <w:kern w:val="0"/>
                <w:sz w:val="18"/>
                <w:szCs w:val="18"/>
              </w:rPr>
              <w:t>权重</w:t>
            </w:r>
          </w:p>
        </w:tc>
        <w:tc>
          <w:tcPr>
            <w:tcW w:w="1183" w:type="dxa"/>
            <w:gridSpan w:val="2"/>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9975712" w14:textId="77777777" w:rsidR="00665172" w:rsidRDefault="001F50BE">
            <w:pPr>
              <w:widowControl/>
              <w:spacing w:line="20" w:lineRule="atLeast"/>
              <w:jc w:val="center"/>
              <w:rPr>
                <w:rFonts w:ascii="宋体" w:hAnsi="宋体" w:cs="宋体"/>
                <w:kern w:val="0"/>
                <w:sz w:val="18"/>
                <w:szCs w:val="18"/>
              </w:rPr>
            </w:pPr>
            <w:r>
              <w:rPr>
                <w:rFonts w:ascii="宋体" w:hAnsi="宋体" w:cs="宋体"/>
                <w:kern w:val="0"/>
                <w:sz w:val="18"/>
                <w:szCs w:val="18"/>
              </w:rPr>
              <w:t>评分方式</w:t>
            </w:r>
          </w:p>
        </w:tc>
        <w:tc>
          <w:tcPr>
            <w:tcW w:w="3582" w:type="dxa"/>
            <w:gridSpan w:val="2"/>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F4219B" w14:textId="77777777" w:rsidR="00665172" w:rsidRDefault="001F50BE">
            <w:pPr>
              <w:widowControl/>
              <w:spacing w:line="20" w:lineRule="atLeast"/>
              <w:jc w:val="center"/>
              <w:rPr>
                <w:rFonts w:ascii="宋体" w:hAnsi="宋体" w:cs="宋体"/>
                <w:kern w:val="0"/>
                <w:sz w:val="18"/>
                <w:szCs w:val="18"/>
              </w:rPr>
            </w:pPr>
            <w:r>
              <w:rPr>
                <w:rFonts w:ascii="宋体" w:hAnsi="宋体" w:cs="宋体"/>
                <w:kern w:val="0"/>
                <w:sz w:val="18"/>
                <w:szCs w:val="18"/>
              </w:rPr>
              <w:t>评分准则</w:t>
            </w:r>
          </w:p>
        </w:tc>
      </w:tr>
      <w:tr w:rsidR="00665172" w14:paraId="3CAE0226" w14:textId="77777777">
        <w:trPr>
          <w:trHeight w:val="831"/>
        </w:trPr>
        <w:tc>
          <w:tcPr>
            <w:tcW w:w="681" w:type="dxa"/>
            <w:vMerge/>
            <w:tcBorders>
              <w:top w:val="nil"/>
              <w:left w:val="single" w:sz="8" w:space="0" w:color="auto"/>
              <w:bottom w:val="single" w:sz="8" w:space="0" w:color="auto"/>
              <w:right w:val="single" w:sz="8" w:space="0" w:color="auto"/>
            </w:tcBorders>
            <w:vAlign w:val="center"/>
          </w:tcPr>
          <w:p w14:paraId="16CB3B88" w14:textId="77777777" w:rsidR="00665172" w:rsidRDefault="00665172">
            <w:pPr>
              <w:widowControl/>
              <w:jc w:val="left"/>
              <w:rPr>
                <w:rFonts w:ascii="宋体" w:hAnsi="宋体" w:cs="宋体"/>
                <w:kern w:val="0"/>
                <w:sz w:val="18"/>
                <w:szCs w:val="18"/>
              </w:rPr>
            </w:pPr>
          </w:p>
        </w:tc>
        <w:tc>
          <w:tcPr>
            <w:tcW w:w="4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DB788C1" w14:textId="77777777" w:rsidR="00665172" w:rsidRDefault="001F50BE">
            <w:pPr>
              <w:widowControl/>
              <w:spacing w:line="240" w:lineRule="atLeast"/>
              <w:jc w:val="center"/>
              <w:rPr>
                <w:rFonts w:ascii="宋体" w:hAnsi="宋体" w:cs="宋体"/>
                <w:kern w:val="0"/>
                <w:sz w:val="18"/>
                <w:szCs w:val="18"/>
              </w:rPr>
            </w:pPr>
            <w:r>
              <w:rPr>
                <w:rFonts w:ascii="宋体" w:hAnsi="宋体" w:cs="宋体" w:hint="eastAsia"/>
                <w:kern w:val="0"/>
                <w:sz w:val="18"/>
                <w:szCs w:val="18"/>
              </w:rPr>
              <w:t>1</w:t>
            </w:r>
          </w:p>
        </w:tc>
        <w:tc>
          <w:tcPr>
            <w:tcW w:w="13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5061E5E" w14:textId="77777777" w:rsidR="00665172" w:rsidRDefault="001F50BE">
            <w:pPr>
              <w:widowControl/>
              <w:spacing w:line="240" w:lineRule="atLeast"/>
              <w:jc w:val="center"/>
              <w:rPr>
                <w:rFonts w:ascii="宋体" w:hAnsi="宋体" w:cs="宋体"/>
                <w:kern w:val="0"/>
                <w:sz w:val="18"/>
                <w:szCs w:val="18"/>
              </w:rPr>
            </w:pPr>
            <w:r>
              <w:rPr>
                <w:rFonts w:ascii="宋体" w:hAnsi="宋体" w:cs="宋体"/>
                <w:kern w:val="0"/>
                <w:sz w:val="18"/>
                <w:szCs w:val="18"/>
              </w:rPr>
              <w:t>技术规格偏离情况</w:t>
            </w:r>
          </w:p>
        </w:tc>
        <w:tc>
          <w:tcPr>
            <w:tcW w:w="133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6C7D636" w14:textId="77777777" w:rsidR="00665172" w:rsidRDefault="001F50BE">
            <w:pPr>
              <w:widowControl/>
              <w:spacing w:line="240" w:lineRule="atLeast"/>
              <w:jc w:val="center"/>
              <w:rPr>
                <w:rFonts w:ascii="宋体" w:hAnsi="宋体" w:cs="宋体"/>
                <w:kern w:val="0"/>
                <w:sz w:val="18"/>
                <w:szCs w:val="18"/>
              </w:rPr>
            </w:pPr>
            <w:r>
              <w:rPr>
                <w:rFonts w:ascii="宋体" w:hAnsi="宋体" w:cs="宋体" w:hint="eastAsia"/>
                <w:kern w:val="0"/>
                <w:sz w:val="18"/>
                <w:szCs w:val="18"/>
              </w:rPr>
              <w:t>45</w:t>
            </w:r>
          </w:p>
        </w:tc>
        <w:tc>
          <w:tcPr>
            <w:tcW w:w="118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B71BC32" w14:textId="77777777" w:rsidR="00665172" w:rsidRDefault="001F50BE">
            <w:pPr>
              <w:widowControl/>
              <w:spacing w:line="240" w:lineRule="atLeast"/>
              <w:jc w:val="center"/>
              <w:rPr>
                <w:rFonts w:ascii="宋体" w:hAnsi="宋体" w:cs="宋体"/>
                <w:kern w:val="0"/>
                <w:sz w:val="18"/>
                <w:szCs w:val="18"/>
              </w:rPr>
            </w:pPr>
            <w:r>
              <w:rPr>
                <w:rFonts w:ascii="宋体" w:hAnsi="宋体" w:cs="宋体"/>
                <w:kern w:val="0"/>
                <w:sz w:val="18"/>
                <w:szCs w:val="18"/>
              </w:rPr>
              <w:t>专家打分</w:t>
            </w:r>
          </w:p>
        </w:tc>
        <w:tc>
          <w:tcPr>
            <w:tcW w:w="35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54D9730" w14:textId="77777777" w:rsidR="00665172" w:rsidRDefault="001F50BE">
            <w:pPr>
              <w:widowControl/>
              <w:spacing w:line="320" w:lineRule="atLeast"/>
              <w:jc w:val="left"/>
              <w:rPr>
                <w:rFonts w:ascii="宋体" w:hAnsi="宋体" w:cs="宋体"/>
                <w:kern w:val="0"/>
                <w:sz w:val="18"/>
                <w:szCs w:val="18"/>
              </w:rPr>
            </w:pPr>
            <w:r>
              <w:rPr>
                <w:rFonts w:ascii="宋体" w:hAnsi="宋体" w:cs="宋体"/>
                <w:kern w:val="0"/>
                <w:sz w:val="18"/>
                <w:szCs w:val="18"/>
              </w:rPr>
              <w:t>投标人应如实填写《技术规格偏离表》，评审委员会根据技术需求参数响应情况进行打分，各项技术参数指标及要求全部满足的得100分，带</w:t>
            </w:r>
            <w:r>
              <w:rPr>
                <w:rFonts w:ascii="宋体" w:hAnsi="宋体" w:cs="宋体"/>
                <w:color w:val="000000"/>
                <w:kern w:val="0"/>
                <w:sz w:val="18"/>
                <w:szCs w:val="18"/>
              </w:rPr>
              <w:t>▲</w:t>
            </w:r>
            <w:r>
              <w:rPr>
                <w:rFonts w:ascii="宋体" w:hAnsi="宋体" w:cs="宋体"/>
                <w:kern w:val="0"/>
                <w:sz w:val="18"/>
                <w:szCs w:val="18"/>
              </w:rPr>
              <w:t>号重要参数每负偏离一项扣10分，其他一般参数每负偏离一项扣5分，扣完为止。</w:t>
            </w:r>
          </w:p>
        </w:tc>
      </w:tr>
      <w:tr w:rsidR="00665172" w14:paraId="5B5EE4DF" w14:textId="77777777">
        <w:trPr>
          <w:trHeight w:val="348"/>
        </w:trPr>
        <w:tc>
          <w:tcPr>
            <w:tcW w:w="6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A95536D" w14:textId="77777777" w:rsidR="00665172" w:rsidRPr="00AC4B04" w:rsidRDefault="001F50BE">
            <w:pPr>
              <w:widowControl/>
              <w:spacing w:line="260" w:lineRule="atLeast"/>
              <w:jc w:val="center"/>
              <w:rPr>
                <w:rFonts w:ascii="宋体" w:hAnsi="宋体" w:cs="宋体"/>
                <w:b/>
                <w:bCs/>
                <w:kern w:val="0"/>
                <w:sz w:val="18"/>
                <w:szCs w:val="18"/>
              </w:rPr>
            </w:pPr>
            <w:r w:rsidRPr="00AC4B04">
              <w:rPr>
                <w:rFonts w:ascii="宋体" w:hAnsi="宋体" w:cs="宋体"/>
                <w:b/>
                <w:bCs/>
                <w:kern w:val="0"/>
                <w:sz w:val="18"/>
                <w:szCs w:val="18"/>
              </w:rPr>
              <w:t>3</w:t>
            </w:r>
          </w:p>
        </w:tc>
        <w:tc>
          <w:tcPr>
            <w:tcW w:w="4389" w:type="dxa"/>
            <w:gridSpan w:val="7"/>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DAE84D1" w14:textId="77777777" w:rsidR="00665172" w:rsidRDefault="001F50BE">
            <w:pPr>
              <w:widowControl/>
              <w:spacing w:line="20" w:lineRule="atLeast"/>
              <w:jc w:val="center"/>
              <w:rPr>
                <w:rFonts w:ascii="宋体" w:hAnsi="宋体" w:cs="宋体"/>
                <w:b/>
                <w:kern w:val="0"/>
                <w:szCs w:val="18"/>
              </w:rPr>
            </w:pPr>
            <w:r>
              <w:rPr>
                <w:rFonts w:ascii="宋体" w:hAnsi="宋体" w:cs="宋体"/>
                <w:b/>
                <w:kern w:val="0"/>
                <w:szCs w:val="18"/>
              </w:rPr>
              <w:t>商务需求</w:t>
            </w:r>
          </w:p>
        </w:tc>
        <w:tc>
          <w:tcPr>
            <w:tcW w:w="35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2A2875" w14:textId="77777777" w:rsidR="00665172" w:rsidRDefault="001F50BE">
            <w:pPr>
              <w:widowControl/>
              <w:spacing w:line="20" w:lineRule="atLeast"/>
              <w:jc w:val="center"/>
              <w:rPr>
                <w:rFonts w:ascii="宋体" w:hAnsi="宋体" w:cs="宋体"/>
                <w:b/>
                <w:kern w:val="0"/>
                <w:szCs w:val="18"/>
              </w:rPr>
            </w:pPr>
            <w:r>
              <w:rPr>
                <w:rFonts w:ascii="宋体" w:hAnsi="宋体" w:cs="宋体" w:hint="eastAsia"/>
                <w:b/>
                <w:kern w:val="0"/>
                <w:szCs w:val="18"/>
              </w:rPr>
              <w:t>2</w:t>
            </w:r>
          </w:p>
        </w:tc>
      </w:tr>
      <w:tr w:rsidR="00665172" w14:paraId="7F923F3C" w14:textId="77777777">
        <w:trPr>
          <w:trHeight w:val="20"/>
        </w:trPr>
        <w:tc>
          <w:tcPr>
            <w:tcW w:w="681"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27F2D14" w14:textId="77777777" w:rsidR="00665172" w:rsidRDefault="00665172">
            <w:pPr>
              <w:widowControl/>
              <w:jc w:val="left"/>
              <w:rPr>
                <w:rFonts w:ascii="宋体" w:hAnsi="宋体" w:cs="宋体"/>
                <w:kern w:val="0"/>
                <w:sz w:val="18"/>
                <w:szCs w:val="18"/>
              </w:rPr>
            </w:pPr>
          </w:p>
        </w:tc>
        <w:tc>
          <w:tcPr>
            <w:tcW w:w="4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3F151F3" w14:textId="77777777" w:rsidR="00665172" w:rsidRDefault="001F50BE">
            <w:pPr>
              <w:widowControl/>
              <w:spacing w:line="20" w:lineRule="atLeast"/>
              <w:jc w:val="center"/>
              <w:rPr>
                <w:rFonts w:ascii="宋体" w:hAnsi="宋体" w:cs="宋体"/>
                <w:kern w:val="0"/>
                <w:sz w:val="18"/>
                <w:szCs w:val="18"/>
              </w:rPr>
            </w:pPr>
            <w:r>
              <w:rPr>
                <w:rFonts w:ascii="宋体" w:hAnsi="宋体" w:cs="宋体"/>
                <w:kern w:val="0"/>
                <w:sz w:val="18"/>
                <w:szCs w:val="18"/>
              </w:rPr>
              <w:t>序号</w:t>
            </w:r>
          </w:p>
        </w:tc>
        <w:tc>
          <w:tcPr>
            <w:tcW w:w="13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BE1B085" w14:textId="77777777" w:rsidR="00665172" w:rsidRDefault="001F50BE">
            <w:pPr>
              <w:widowControl/>
              <w:spacing w:line="20" w:lineRule="atLeast"/>
              <w:jc w:val="center"/>
              <w:rPr>
                <w:rFonts w:ascii="宋体" w:hAnsi="宋体" w:cs="宋体"/>
                <w:kern w:val="0"/>
                <w:sz w:val="18"/>
                <w:szCs w:val="18"/>
              </w:rPr>
            </w:pPr>
            <w:r>
              <w:rPr>
                <w:rFonts w:ascii="宋体" w:hAnsi="宋体" w:cs="宋体"/>
                <w:kern w:val="0"/>
                <w:sz w:val="18"/>
                <w:szCs w:val="18"/>
              </w:rPr>
              <w:t>评分因素</w:t>
            </w:r>
          </w:p>
        </w:tc>
        <w:tc>
          <w:tcPr>
            <w:tcW w:w="133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C3D9E9B" w14:textId="77777777" w:rsidR="00665172" w:rsidRDefault="001F50BE">
            <w:pPr>
              <w:widowControl/>
              <w:spacing w:line="20" w:lineRule="atLeast"/>
              <w:jc w:val="center"/>
              <w:rPr>
                <w:rFonts w:ascii="宋体" w:hAnsi="宋体" w:cs="宋体"/>
                <w:kern w:val="0"/>
                <w:sz w:val="18"/>
                <w:szCs w:val="18"/>
              </w:rPr>
            </w:pPr>
            <w:r>
              <w:rPr>
                <w:rFonts w:ascii="宋体" w:hAnsi="宋体" w:cs="宋体"/>
                <w:kern w:val="0"/>
                <w:sz w:val="18"/>
                <w:szCs w:val="18"/>
              </w:rPr>
              <w:t>权重</w:t>
            </w:r>
          </w:p>
        </w:tc>
        <w:tc>
          <w:tcPr>
            <w:tcW w:w="118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2FA744E" w14:textId="77777777" w:rsidR="00665172" w:rsidRDefault="001F50BE">
            <w:pPr>
              <w:widowControl/>
              <w:spacing w:line="20" w:lineRule="atLeast"/>
              <w:jc w:val="center"/>
              <w:rPr>
                <w:rFonts w:ascii="宋体" w:hAnsi="宋体" w:cs="宋体"/>
                <w:kern w:val="0"/>
                <w:sz w:val="18"/>
                <w:szCs w:val="18"/>
              </w:rPr>
            </w:pPr>
            <w:r>
              <w:rPr>
                <w:rFonts w:ascii="宋体" w:hAnsi="宋体" w:cs="宋体"/>
                <w:kern w:val="0"/>
                <w:sz w:val="18"/>
                <w:szCs w:val="18"/>
              </w:rPr>
              <w:t>评分方式</w:t>
            </w:r>
          </w:p>
        </w:tc>
        <w:tc>
          <w:tcPr>
            <w:tcW w:w="35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4C9F8F" w14:textId="77777777" w:rsidR="00665172" w:rsidRDefault="001F50BE">
            <w:pPr>
              <w:widowControl/>
              <w:spacing w:line="20" w:lineRule="atLeast"/>
              <w:jc w:val="center"/>
              <w:rPr>
                <w:rFonts w:ascii="宋体" w:hAnsi="宋体" w:cs="宋体"/>
                <w:kern w:val="0"/>
                <w:sz w:val="18"/>
                <w:szCs w:val="18"/>
              </w:rPr>
            </w:pPr>
            <w:r>
              <w:rPr>
                <w:rFonts w:ascii="宋体" w:hAnsi="宋体" w:cs="宋体"/>
                <w:kern w:val="0"/>
                <w:sz w:val="18"/>
                <w:szCs w:val="18"/>
              </w:rPr>
              <w:t>评分准则</w:t>
            </w:r>
          </w:p>
        </w:tc>
      </w:tr>
      <w:tr w:rsidR="00665172" w14:paraId="23973F36" w14:textId="77777777">
        <w:trPr>
          <w:trHeight w:val="548"/>
        </w:trPr>
        <w:tc>
          <w:tcPr>
            <w:tcW w:w="681" w:type="dxa"/>
            <w:vMerge/>
            <w:tcBorders>
              <w:top w:val="nil"/>
              <w:left w:val="single" w:sz="8" w:space="0" w:color="auto"/>
              <w:bottom w:val="single" w:sz="8" w:space="0" w:color="auto"/>
              <w:right w:val="single" w:sz="8" w:space="0" w:color="auto"/>
            </w:tcBorders>
            <w:vAlign w:val="center"/>
          </w:tcPr>
          <w:p w14:paraId="2890DE9A" w14:textId="77777777" w:rsidR="00665172" w:rsidRDefault="00665172">
            <w:pPr>
              <w:widowControl/>
              <w:jc w:val="left"/>
              <w:rPr>
                <w:rFonts w:ascii="宋体" w:hAnsi="宋体" w:cs="宋体"/>
                <w:kern w:val="0"/>
                <w:sz w:val="18"/>
                <w:szCs w:val="18"/>
              </w:rPr>
            </w:pPr>
          </w:p>
        </w:tc>
        <w:tc>
          <w:tcPr>
            <w:tcW w:w="4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8B892E2" w14:textId="77777777" w:rsidR="00665172" w:rsidRDefault="001F50BE">
            <w:pPr>
              <w:widowControl/>
              <w:spacing w:line="260" w:lineRule="atLeast"/>
              <w:jc w:val="center"/>
              <w:rPr>
                <w:rFonts w:ascii="宋体" w:hAnsi="宋体" w:cs="宋体"/>
                <w:kern w:val="0"/>
                <w:sz w:val="18"/>
                <w:szCs w:val="18"/>
              </w:rPr>
            </w:pPr>
            <w:r>
              <w:rPr>
                <w:rFonts w:ascii="宋体" w:hAnsi="宋体" w:cs="宋体"/>
                <w:kern w:val="0"/>
                <w:sz w:val="18"/>
                <w:szCs w:val="18"/>
              </w:rPr>
              <w:t>1</w:t>
            </w:r>
          </w:p>
        </w:tc>
        <w:tc>
          <w:tcPr>
            <w:tcW w:w="13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E7D93E" w14:textId="77777777" w:rsidR="00665172" w:rsidRDefault="001F50BE">
            <w:pPr>
              <w:widowControl/>
              <w:spacing w:line="260" w:lineRule="atLeast"/>
              <w:jc w:val="center"/>
              <w:rPr>
                <w:rFonts w:ascii="宋体" w:hAnsi="宋体" w:cs="宋体"/>
                <w:kern w:val="0"/>
                <w:sz w:val="18"/>
                <w:szCs w:val="18"/>
              </w:rPr>
            </w:pPr>
            <w:r>
              <w:rPr>
                <w:rFonts w:ascii="宋体" w:hAnsi="宋体" w:cs="宋体" w:hint="eastAsia"/>
                <w:kern w:val="0"/>
                <w:sz w:val="18"/>
                <w:szCs w:val="18"/>
              </w:rPr>
              <w:t>商务偏离表</w:t>
            </w:r>
          </w:p>
        </w:tc>
        <w:tc>
          <w:tcPr>
            <w:tcW w:w="133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8860401" w14:textId="77777777" w:rsidR="00665172" w:rsidRDefault="001F50BE">
            <w:pPr>
              <w:widowControl/>
              <w:spacing w:line="260" w:lineRule="atLeast"/>
              <w:jc w:val="center"/>
              <w:rPr>
                <w:rFonts w:ascii="宋体" w:hAnsi="宋体" w:cs="宋体"/>
                <w:kern w:val="0"/>
                <w:sz w:val="18"/>
                <w:szCs w:val="18"/>
              </w:rPr>
            </w:pPr>
            <w:r>
              <w:rPr>
                <w:rFonts w:ascii="宋体" w:hAnsi="宋体" w:cs="宋体" w:hint="eastAsia"/>
                <w:kern w:val="0"/>
                <w:sz w:val="18"/>
                <w:szCs w:val="18"/>
              </w:rPr>
              <w:t>2</w:t>
            </w:r>
          </w:p>
        </w:tc>
        <w:tc>
          <w:tcPr>
            <w:tcW w:w="118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8546417" w14:textId="77777777" w:rsidR="00665172" w:rsidRDefault="001F50BE">
            <w:pPr>
              <w:widowControl/>
              <w:spacing w:line="260" w:lineRule="atLeast"/>
              <w:jc w:val="center"/>
              <w:rPr>
                <w:rFonts w:ascii="宋体" w:hAnsi="宋体" w:cs="宋体"/>
                <w:kern w:val="0"/>
                <w:sz w:val="18"/>
                <w:szCs w:val="18"/>
              </w:rPr>
            </w:pPr>
            <w:r>
              <w:rPr>
                <w:rFonts w:ascii="宋体" w:hAnsi="宋体" w:cs="宋体"/>
                <w:kern w:val="0"/>
                <w:sz w:val="18"/>
                <w:szCs w:val="18"/>
              </w:rPr>
              <w:t>专家评分</w:t>
            </w:r>
          </w:p>
        </w:tc>
        <w:tc>
          <w:tcPr>
            <w:tcW w:w="35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90BC5E" w14:textId="77777777" w:rsidR="00665172" w:rsidRDefault="001F50BE">
            <w:pPr>
              <w:widowControl/>
              <w:spacing w:line="280" w:lineRule="atLeast"/>
              <w:jc w:val="left"/>
              <w:rPr>
                <w:rFonts w:ascii="宋体" w:hAnsi="宋体" w:cs="宋体"/>
                <w:kern w:val="0"/>
                <w:sz w:val="18"/>
                <w:szCs w:val="18"/>
              </w:rPr>
            </w:pPr>
            <w:r>
              <w:rPr>
                <w:rFonts w:ascii="宋体" w:hAnsi="宋体" w:cs="宋体"/>
                <w:kern w:val="0"/>
                <w:sz w:val="18"/>
                <w:szCs w:val="18"/>
              </w:rPr>
              <w:t>1.投标人应如实填写《</w:t>
            </w:r>
            <w:r>
              <w:rPr>
                <w:rFonts w:ascii="宋体" w:hAnsi="宋体" w:cs="宋体" w:hint="eastAsia"/>
                <w:kern w:val="0"/>
                <w:sz w:val="18"/>
                <w:szCs w:val="18"/>
              </w:rPr>
              <w:t>商务</w:t>
            </w:r>
            <w:r>
              <w:rPr>
                <w:rFonts w:ascii="宋体" w:hAnsi="宋体" w:cs="宋体"/>
                <w:kern w:val="0"/>
                <w:sz w:val="18"/>
                <w:szCs w:val="18"/>
              </w:rPr>
              <w:t>偏离表》，评审委员会根据响应情况进行打分。全部满足要求的得100分</w:t>
            </w:r>
            <w:r>
              <w:rPr>
                <w:rFonts w:ascii="宋体" w:hAnsi="宋体" w:cs="宋体" w:hint="eastAsia"/>
                <w:kern w:val="0"/>
                <w:sz w:val="18"/>
                <w:szCs w:val="18"/>
              </w:rPr>
              <w:t>，</w:t>
            </w:r>
            <w:r>
              <w:rPr>
                <w:rFonts w:ascii="宋体" w:hAnsi="宋体" w:cs="宋体"/>
                <w:kern w:val="0"/>
                <w:sz w:val="18"/>
                <w:szCs w:val="18"/>
              </w:rPr>
              <w:t>每负偏离一项扣</w:t>
            </w:r>
            <w:r>
              <w:rPr>
                <w:rFonts w:ascii="宋体" w:hAnsi="宋体" w:cs="宋体" w:hint="eastAsia"/>
                <w:kern w:val="0"/>
                <w:sz w:val="18"/>
                <w:szCs w:val="18"/>
              </w:rPr>
              <w:t>1</w:t>
            </w:r>
            <w:r>
              <w:rPr>
                <w:rFonts w:ascii="宋体" w:hAnsi="宋体" w:cs="宋体"/>
                <w:kern w:val="0"/>
                <w:sz w:val="18"/>
                <w:szCs w:val="18"/>
              </w:rPr>
              <w:t>0分。</w:t>
            </w:r>
          </w:p>
        </w:tc>
      </w:tr>
      <w:tr w:rsidR="00665172" w14:paraId="5B13401D" w14:textId="77777777">
        <w:trPr>
          <w:trHeight w:val="20"/>
        </w:trPr>
        <w:tc>
          <w:tcPr>
            <w:tcW w:w="6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C60C505" w14:textId="77777777" w:rsidR="00665172" w:rsidRPr="00AC4B04" w:rsidRDefault="001F50BE">
            <w:pPr>
              <w:widowControl/>
              <w:spacing w:line="20" w:lineRule="atLeast"/>
              <w:jc w:val="center"/>
              <w:rPr>
                <w:rFonts w:ascii="宋体" w:hAnsi="宋体" w:cs="宋体"/>
                <w:b/>
                <w:bCs/>
                <w:kern w:val="0"/>
                <w:sz w:val="18"/>
                <w:szCs w:val="18"/>
              </w:rPr>
            </w:pPr>
            <w:r w:rsidRPr="00AC4B04">
              <w:rPr>
                <w:rFonts w:ascii="宋体" w:hAnsi="宋体" w:cs="宋体"/>
                <w:b/>
                <w:bCs/>
                <w:kern w:val="0"/>
                <w:sz w:val="18"/>
                <w:szCs w:val="18"/>
              </w:rPr>
              <w:t>4</w:t>
            </w:r>
          </w:p>
        </w:tc>
        <w:tc>
          <w:tcPr>
            <w:tcW w:w="4395" w:type="dxa"/>
            <w:gridSpan w:val="8"/>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77338D2" w14:textId="77777777" w:rsidR="00665172" w:rsidRDefault="001F50BE">
            <w:pPr>
              <w:widowControl/>
              <w:spacing w:line="20" w:lineRule="atLeast"/>
              <w:jc w:val="center"/>
              <w:rPr>
                <w:rFonts w:ascii="宋体" w:hAnsi="宋体" w:cs="宋体"/>
                <w:b/>
                <w:kern w:val="0"/>
                <w:szCs w:val="18"/>
              </w:rPr>
            </w:pPr>
            <w:r>
              <w:rPr>
                <w:rFonts w:ascii="宋体" w:hAnsi="宋体" w:cs="宋体" w:hint="eastAsia"/>
                <w:b/>
                <w:kern w:val="0"/>
                <w:szCs w:val="18"/>
              </w:rPr>
              <w:t>投标人企业实力</w:t>
            </w:r>
          </w:p>
        </w:tc>
        <w:tc>
          <w:tcPr>
            <w:tcW w:w="35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A578844" w14:textId="77777777" w:rsidR="00665172" w:rsidRDefault="001F50BE">
            <w:pPr>
              <w:widowControl/>
              <w:spacing w:line="20" w:lineRule="atLeast"/>
              <w:jc w:val="center"/>
              <w:rPr>
                <w:rFonts w:ascii="宋体" w:hAnsi="宋体" w:cs="宋体"/>
                <w:b/>
                <w:kern w:val="0"/>
                <w:szCs w:val="18"/>
              </w:rPr>
            </w:pPr>
            <w:r>
              <w:rPr>
                <w:rFonts w:ascii="宋体" w:hAnsi="宋体" w:cs="宋体" w:hint="eastAsia"/>
                <w:b/>
                <w:kern w:val="0"/>
                <w:szCs w:val="18"/>
              </w:rPr>
              <w:t>16</w:t>
            </w:r>
          </w:p>
        </w:tc>
      </w:tr>
      <w:tr w:rsidR="00F81F85" w14:paraId="1A2E8BFF" w14:textId="77777777" w:rsidTr="00090BC8">
        <w:trPr>
          <w:trHeight w:val="20"/>
        </w:trPr>
        <w:tc>
          <w:tcPr>
            <w:tcW w:w="681" w:type="dxa"/>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tcPr>
          <w:p w14:paraId="16D71B18" w14:textId="77777777" w:rsidR="00F81F85" w:rsidRPr="00AC4B04" w:rsidRDefault="00F81F85" w:rsidP="00F81F85">
            <w:pPr>
              <w:widowControl/>
              <w:spacing w:line="20" w:lineRule="atLeast"/>
              <w:jc w:val="center"/>
              <w:rPr>
                <w:rFonts w:ascii="宋体" w:hAnsi="宋体" w:cs="宋体"/>
                <w:b/>
                <w:bCs/>
                <w:kern w:val="0"/>
                <w:sz w:val="18"/>
                <w:szCs w:val="18"/>
              </w:rPr>
            </w:pPr>
          </w:p>
        </w:tc>
        <w:tc>
          <w:tcPr>
            <w:tcW w:w="10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537143A" w14:textId="5F91380E" w:rsidR="00F81F85" w:rsidRDefault="00F81F85" w:rsidP="00F81F85">
            <w:pPr>
              <w:widowControl/>
              <w:spacing w:line="20" w:lineRule="atLeast"/>
              <w:jc w:val="center"/>
              <w:rPr>
                <w:rFonts w:ascii="宋体" w:hAnsi="宋体" w:cs="宋体"/>
                <w:b/>
                <w:kern w:val="0"/>
                <w:szCs w:val="18"/>
              </w:rPr>
            </w:pPr>
            <w:r>
              <w:rPr>
                <w:rFonts w:ascii="宋体" w:hAnsi="宋体" w:cs="宋体"/>
                <w:kern w:val="0"/>
                <w:sz w:val="18"/>
                <w:szCs w:val="18"/>
              </w:rPr>
              <w:t>序号</w:t>
            </w:r>
          </w:p>
        </w:tc>
        <w:tc>
          <w:tcPr>
            <w:tcW w:w="1099" w:type="dxa"/>
            <w:gridSpan w:val="2"/>
            <w:tcBorders>
              <w:top w:val="nil"/>
              <w:left w:val="nil"/>
              <w:bottom w:val="single" w:sz="8" w:space="0" w:color="auto"/>
              <w:right w:val="single" w:sz="8" w:space="0" w:color="auto"/>
            </w:tcBorders>
            <w:shd w:val="clear" w:color="auto" w:fill="auto"/>
            <w:vAlign w:val="center"/>
          </w:tcPr>
          <w:p w14:paraId="3D0FCADD" w14:textId="612058DC" w:rsidR="00F81F85" w:rsidRDefault="00F81F85" w:rsidP="00F81F85">
            <w:pPr>
              <w:widowControl/>
              <w:spacing w:line="20" w:lineRule="atLeast"/>
              <w:jc w:val="center"/>
              <w:rPr>
                <w:rFonts w:ascii="宋体" w:hAnsi="宋体" w:cs="宋体"/>
                <w:b/>
                <w:kern w:val="0"/>
                <w:szCs w:val="18"/>
              </w:rPr>
            </w:pPr>
            <w:r>
              <w:rPr>
                <w:rFonts w:ascii="宋体" w:hAnsi="宋体" w:cs="宋体"/>
                <w:kern w:val="0"/>
                <w:sz w:val="18"/>
                <w:szCs w:val="18"/>
              </w:rPr>
              <w:t>评分因素</w:t>
            </w:r>
          </w:p>
        </w:tc>
        <w:tc>
          <w:tcPr>
            <w:tcW w:w="1099" w:type="dxa"/>
            <w:gridSpan w:val="2"/>
            <w:tcBorders>
              <w:top w:val="nil"/>
              <w:left w:val="nil"/>
              <w:bottom w:val="single" w:sz="8" w:space="0" w:color="auto"/>
              <w:right w:val="single" w:sz="8" w:space="0" w:color="auto"/>
            </w:tcBorders>
            <w:shd w:val="clear" w:color="auto" w:fill="auto"/>
            <w:vAlign w:val="center"/>
          </w:tcPr>
          <w:p w14:paraId="21E6594D" w14:textId="30FDEB2E" w:rsidR="00F81F85" w:rsidRDefault="00F81F85" w:rsidP="00F81F85">
            <w:pPr>
              <w:widowControl/>
              <w:spacing w:line="20" w:lineRule="atLeast"/>
              <w:jc w:val="center"/>
              <w:rPr>
                <w:rFonts w:ascii="宋体" w:hAnsi="宋体" w:cs="宋体"/>
                <w:b/>
                <w:kern w:val="0"/>
                <w:szCs w:val="18"/>
              </w:rPr>
            </w:pPr>
            <w:r>
              <w:rPr>
                <w:rFonts w:ascii="宋体" w:hAnsi="宋体" w:cs="宋体"/>
                <w:kern w:val="0"/>
                <w:sz w:val="18"/>
                <w:szCs w:val="18"/>
              </w:rPr>
              <w:t>权重</w:t>
            </w:r>
          </w:p>
        </w:tc>
        <w:tc>
          <w:tcPr>
            <w:tcW w:w="1099" w:type="dxa"/>
            <w:gridSpan w:val="2"/>
            <w:tcBorders>
              <w:top w:val="nil"/>
              <w:left w:val="nil"/>
              <w:bottom w:val="single" w:sz="8" w:space="0" w:color="auto"/>
              <w:right w:val="single" w:sz="8" w:space="0" w:color="auto"/>
            </w:tcBorders>
            <w:shd w:val="clear" w:color="auto" w:fill="auto"/>
            <w:vAlign w:val="center"/>
          </w:tcPr>
          <w:p w14:paraId="1CFCB0B9" w14:textId="183415D6" w:rsidR="00F81F85" w:rsidRDefault="00F81F85" w:rsidP="00F81F85">
            <w:pPr>
              <w:widowControl/>
              <w:spacing w:line="20" w:lineRule="atLeast"/>
              <w:jc w:val="center"/>
              <w:rPr>
                <w:rFonts w:ascii="宋体" w:hAnsi="宋体" w:cs="宋体"/>
                <w:b/>
                <w:kern w:val="0"/>
                <w:szCs w:val="18"/>
              </w:rPr>
            </w:pPr>
            <w:r>
              <w:rPr>
                <w:rFonts w:ascii="宋体" w:hAnsi="宋体" w:cs="宋体"/>
                <w:kern w:val="0"/>
                <w:sz w:val="18"/>
                <w:szCs w:val="18"/>
              </w:rPr>
              <w:t>评分方式</w:t>
            </w:r>
          </w:p>
        </w:tc>
        <w:tc>
          <w:tcPr>
            <w:tcW w:w="35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5146334" w14:textId="21366938" w:rsidR="00F81F85" w:rsidRDefault="00F81F85" w:rsidP="00F81F85">
            <w:pPr>
              <w:widowControl/>
              <w:spacing w:line="20" w:lineRule="atLeast"/>
              <w:jc w:val="center"/>
              <w:rPr>
                <w:rFonts w:ascii="宋体" w:hAnsi="宋体" w:cs="宋体"/>
                <w:b/>
                <w:kern w:val="0"/>
                <w:szCs w:val="18"/>
              </w:rPr>
            </w:pPr>
            <w:r>
              <w:rPr>
                <w:rFonts w:ascii="宋体" w:hAnsi="宋体" w:cs="宋体"/>
                <w:kern w:val="0"/>
                <w:sz w:val="18"/>
                <w:szCs w:val="18"/>
              </w:rPr>
              <w:t>评分准则</w:t>
            </w:r>
          </w:p>
        </w:tc>
      </w:tr>
      <w:tr w:rsidR="00F81F85" w14:paraId="774FAD12" w14:textId="77777777" w:rsidTr="00090BC8">
        <w:trPr>
          <w:trHeight w:val="20"/>
        </w:trPr>
        <w:tc>
          <w:tcPr>
            <w:tcW w:w="681"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14:paraId="79596E9A" w14:textId="77777777" w:rsidR="00F81F85" w:rsidRPr="00AC4B04" w:rsidRDefault="00F81F85" w:rsidP="00F81F85">
            <w:pPr>
              <w:widowControl/>
              <w:spacing w:line="20" w:lineRule="atLeast"/>
              <w:jc w:val="center"/>
              <w:rPr>
                <w:rFonts w:ascii="宋体" w:hAnsi="宋体" w:cs="宋体"/>
                <w:b/>
                <w:bCs/>
                <w:kern w:val="0"/>
                <w:sz w:val="18"/>
                <w:szCs w:val="18"/>
              </w:rPr>
            </w:pPr>
          </w:p>
        </w:tc>
        <w:tc>
          <w:tcPr>
            <w:tcW w:w="10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6F50161" w14:textId="3F6F3ED8" w:rsidR="00F81F85" w:rsidRDefault="00F81F85" w:rsidP="00F81F85">
            <w:pPr>
              <w:widowControl/>
              <w:spacing w:line="20" w:lineRule="atLeast"/>
              <w:jc w:val="center"/>
              <w:rPr>
                <w:rFonts w:ascii="宋体" w:hAnsi="宋体" w:cs="宋体"/>
                <w:b/>
                <w:kern w:val="0"/>
                <w:szCs w:val="18"/>
              </w:rPr>
            </w:pPr>
            <w:r>
              <w:rPr>
                <w:rFonts w:ascii="宋体" w:hAnsi="宋体" w:cs="宋体"/>
                <w:kern w:val="0"/>
                <w:sz w:val="18"/>
                <w:szCs w:val="18"/>
              </w:rPr>
              <w:t>1</w:t>
            </w:r>
          </w:p>
        </w:tc>
        <w:tc>
          <w:tcPr>
            <w:tcW w:w="1099" w:type="dxa"/>
            <w:gridSpan w:val="2"/>
            <w:tcBorders>
              <w:top w:val="nil"/>
              <w:left w:val="nil"/>
              <w:bottom w:val="single" w:sz="8" w:space="0" w:color="auto"/>
              <w:right w:val="single" w:sz="8" w:space="0" w:color="auto"/>
            </w:tcBorders>
            <w:shd w:val="clear" w:color="auto" w:fill="auto"/>
            <w:vAlign w:val="center"/>
          </w:tcPr>
          <w:p w14:paraId="3042D4C2" w14:textId="29CAB279" w:rsidR="00F81F85" w:rsidRDefault="00F81F85" w:rsidP="00F81F85">
            <w:pPr>
              <w:widowControl/>
              <w:spacing w:line="20" w:lineRule="atLeast"/>
              <w:jc w:val="center"/>
              <w:rPr>
                <w:rFonts w:ascii="宋体" w:hAnsi="宋体" w:cs="宋体"/>
                <w:b/>
                <w:kern w:val="0"/>
                <w:szCs w:val="18"/>
              </w:rPr>
            </w:pPr>
            <w:r>
              <w:rPr>
                <w:rFonts w:ascii="宋体" w:hAnsi="宋体" w:cs="宋体" w:hint="eastAsia"/>
                <w:kern w:val="0"/>
                <w:sz w:val="18"/>
                <w:szCs w:val="18"/>
              </w:rPr>
              <w:t>投标人企业实力</w:t>
            </w:r>
          </w:p>
        </w:tc>
        <w:tc>
          <w:tcPr>
            <w:tcW w:w="1099" w:type="dxa"/>
            <w:gridSpan w:val="2"/>
            <w:tcBorders>
              <w:top w:val="nil"/>
              <w:left w:val="nil"/>
              <w:bottom w:val="single" w:sz="8" w:space="0" w:color="auto"/>
              <w:right w:val="single" w:sz="8" w:space="0" w:color="auto"/>
            </w:tcBorders>
            <w:shd w:val="clear" w:color="auto" w:fill="auto"/>
            <w:vAlign w:val="center"/>
          </w:tcPr>
          <w:p w14:paraId="0EE8ED52" w14:textId="602D82CE" w:rsidR="00F81F85" w:rsidRDefault="00F81F85" w:rsidP="00F81F85">
            <w:pPr>
              <w:widowControl/>
              <w:spacing w:line="20" w:lineRule="atLeast"/>
              <w:jc w:val="center"/>
              <w:rPr>
                <w:rFonts w:ascii="宋体" w:hAnsi="宋体" w:cs="宋体"/>
                <w:b/>
                <w:kern w:val="0"/>
                <w:szCs w:val="18"/>
              </w:rPr>
            </w:pPr>
            <w:r>
              <w:rPr>
                <w:rFonts w:ascii="宋体" w:hAnsi="宋体" w:cs="宋体" w:hint="eastAsia"/>
                <w:kern w:val="0"/>
                <w:sz w:val="18"/>
                <w:szCs w:val="18"/>
              </w:rPr>
              <w:t>12</w:t>
            </w:r>
          </w:p>
        </w:tc>
        <w:tc>
          <w:tcPr>
            <w:tcW w:w="1099" w:type="dxa"/>
            <w:gridSpan w:val="2"/>
            <w:tcBorders>
              <w:top w:val="nil"/>
              <w:left w:val="nil"/>
              <w:bottom w:val="single" w:sz="8" w:space="0" w:color="auto"/>
              <w:right w:val="single" w:sz="8" w:space="0" w:color="auto"/>
            </w:tcBorders>
            <w:shd w:val="clear" w:color="auto" w:fill="auto"/>
            <w:vAlign w:val="center"/>
          </w:tcPr>
          <w:p w14:paraId="18E52A46" w14:textId="4CFFF12D" w:rsidR="00F81F85" w:rsidRDefault="00F81F85" w:rsidP="00F81F85">
            <w:pPr>
              <w:widowControl/>
              <w:spacing w:line="20" w:lineRule="atLeast"/>
              <w:jc w:val="center"/>
              <w:rPr>
                <w:rFonts w:ascii="宋体" w:hAnsi="宋体" w:cs="宋体"/>
                <w:b/>
                <w:kern w:val="0"/>
                <w:szCs w:val="18"/>
              </w:rPr>
            </w:pPr>
            <w:r>
              <w:rPr>
                <w:rFonts w:ascii="宋体" w:hAnsi="宋体" w:cs="宋体" w:hint="eastAsia"/>
                <w:kern w:val="0"/>
                <w:sz w:val="18"/>
                <w:szCs w:val="18"/>
              </w:rPr>
              <w:t>专家评分</w:t>
            </w:r>
          </w:p>
        </w:tc>
        <w:tc>
          <w:tcPr>
            <w:tcW w:w="35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1D42B1C" w14:textId="77777777" w:rsidR="00F81F85" w:rsidRDefault="00F81F85" w:rsidP="00F81F85">
            <w:pPr>
              <w:widowControl/>
              <w:spacing w:line="280" w:lineRule="atLeast"/>
              <w:jc w:val="left"/>
              <w:rPr>
                <w:rFonts w:ascii="宋体" w:hAnsi="宋体" w:cs="宋体"/>
                <w:kern w:val="0"/>
                <w:sz w:val="18"/>
                <w:szCs w:val="18"/>
              </w:rPr>
            </w:pPr>
            <w:r>
              <w:rPr>
                <w:rFonts w:ascii="宋体" w:hAnsi="宋体" w:cs="宋体" w:hint="eastAsia"/>
                <w:kern w:val="0"/>
                <w:sz w:val="18"/>
                <w:szCs w:val="18"/>
              </w:rPr>
              <w:t>1、具有维修企业技术等级（一级）证书的，得30分；</w:t>
            </w:r>
          </w:p>
          <w:p w14:paraId="138689E5" w14:textId="77777777" w:rsidR="00F81F85" w:rsidRDefault="00F81F85" w:rsidP="00F81F85">
            <w:pPr>
              <w:widowControl/>
              <w:spacing w:line="280" w:lineRule="atLeast"/>
              <w:jc w:val="left"/>
              <w:rPr>
                <w:rFonts w:ascii="宋体" w:hAnsi="宋体" w:cs="宋体"/>
                <w:kern w:val="0"/>
                <w:sz w:val="18"/>
                <w:szCs w:val="18"/>
              </w:rPr>
            </w:pPr>
            <w:r>
              <w:rPr>
                <w:rFonts w:ascii="宋体" w:hAnsi="宋体" w:cs="宋体" w:hint="eastAsia"/>
                <w:kern w:val="0"/>
                <w:sz w:val="18"/>
                <w:szCs w:val="18"/>
              </w:rPr>
              <w:t>2、具有精特新中小企业认证，得20分；</w:t>
            </w:r>
          </w:p>
          <w:p w14:paraId="2B64DCED" w14:textId="77777777" w:rsidR="00F81F85" w:rsidRDefault="00F81F85" w:rsidP="00F81F85">
            <w:pPr>
              <w:widowControl/>
              <w:spacing w:line="280" w:lineRule="atLeast"/>
              <w:jc w:val="left"/>
              <w:rPr>
                <w:rFonts w:ascii="宋体" w:hAnsi="宋体" w:cs="宋体"/>
                <w:kern w:val="0"/>
                <w:sz w:val="18"/>
                <w:szCs w:val="18"/>
              </w:rPr>
            </w:pPr>
            <w:r>
              <w:rPr>
                <w:rFonts w:ascii="宋体" w:hAnsi="宋体" w:cs="宋体" w:hint="eastAsia"/>
                <w:kern w:val="0"/>
                <w:sz w:val="18"/>
                <w:szCs w:val="18"/>
              </w:rPr>
              <w:t>3、具有知识产权管理体系认证证书，得10分；</w:t>
            </w:r>
          </w:p>
          <w:p w14:paraId="577C358E" w14:textId="77777777" w:rsidR="00F81F85" w:rsidRDefault="00F81F85" w:rsidP="00F81F85">
            <w:pPr>
              <w:widowControl/>
              <w:spacing w:line="280" w:lineRule="atLeast"/>
              <w:jc w:val="left"/>
              <w:rPr>
                <w:rFonts w:ascii="宋体" w:hAnsi="宋体" w:cs="宋体"/>
                <w:kern w:val="0"/>
                <w:sz w:val="18"/>
                <w:szCs w:val="18"/>
              </w:rPr>
            </w:pPr>
            <w:r>
              <w:rPr>
                <w:rFonts w:ascii="宋体" w:hAnsi="宋体" w:cs="宋体" w:hint="eastAsia"/>
                <w:kern w:val="0"/>
                <w:sz w:val="18"/>
                <w:szCs w:val="18"/>
              </w:rPr>
              <w:t>4、具有五星商品售后服务评价认证，得10分；</w:t>
            </w:r>
          </w:p>
          <w:p w14:paraId="531F7109" w14:textId="77777777" w:rsidR="00F81F85" w:rsidRDefault="00F81F85" w:rsidP="00F81F85">
            <w:pPr>
              <w:widowControl/>
              <w:spacing w:line="280" w:lineRule="atLeast"/>
              <w:jc w:val="left"/>
              <w:rPr>
                <w:rFonts w:ascii="宋体" w:hAnsi="宋体" w:cs="宋体"/>
                <w:kern w:val="0"/>
                <w:sz w:val="18"/>
                <w:szCs w:val="18"/>
              </w:rPr>
            </w:pPr>
            <w:r>
              <w:rPr>
                <w:rFonts w:ascii="宋体" w:hAnsi="宋体" w:cs="宋体" w:hint="eastAsia"/>
                <w:kern w:val="0"/>
                <w:sz w:val="18"/>
                <w:szCs w:val="18"/>
              </w:rPr>
              <w:t>5、具有ISO14001环境管理体系认证，得10分；</w:t>
            </w:r>
          </w:p>
          <w:p w14:paraId="7840480C" w14:textId="77777777" w:rsidR="00F81F85" w:rsidRDefault="00F81F85" w:rsidP="00F81F85">
            <w:pPr>
              <w:widowControl/>
              <w:spacing w:line="280" w:lineRule="atLeast"/>
              <w:jc w:val="left"/>
              <w:rPr>
                <w:rFonts w:ascii="宋体" w:hAnsi="宋体" w:cs="宋体"/>
                <w:kern w:val="0"/>
                <w:sz w:val="18"/>
                <w:szCs w:val="18"/>
              </w:rPr>
            </w:pPr>
            <w:r>
              <w:rPr>
                <w:rFonts w:ascii="宋体" w:hAnsi="宋体" w:cs="宋体" w:hint="eastAsia"/>
                <w:kern w:val="0"/>
                <w:sz w:val="18"/>
                <w:szCs w:val="18"/>
              </w:rPr>
              <w:t>6、具有ISO45001职业健康安全管理体系认证，得10分；</w:t>
            </w:r>
          </w:p>
          <w:p w14:paraId="5518F622" w14:textId="77777777" w:rsidR="00F81F85" w:rsidRDefault="00F81F85" w:rsidP="00F81F85">
            <w:pPr>
              <w:widowControl/>
              <w:spacing w:line="280" w:lineRule="atLeast"/>
              <w:jc w:val="left"/>
              <w:rPr>
                <w:rFonts w:ascii="宋体" w:hAnsi="宋体" w:cs="宋体"/>
                <w:kern w:val="0"/>
                <w:sz w:val="18"/>
                <w:szCs w:val="18"/>
              </w:rPr>
            </w:pPr>
            <w:r>
              <w:rPr>
                <w:rFonts w:ascii="宋体" w:hAnsi="宋体" w:cs="宋体" w:hint="eastAsia"/>
                <w:kern w:val="0"/>
                <w:sz w:val="18"/>
                <w:szCs w:val="18"/>
              </w:rPr>
              <w:t>7、具有绿色供应链管理体系认证得10分。</w:t>
            </w:r>
          </w:p>
          <w:p w14:paraId="2A937DD9" w14:textId="39A76745" w:rsidR="00F81F85" w:rsidRDefault="00F81F85" w:rsidP="00F81F85">
            <w:pPr>
              <w:widowControl/>
              <w:spacing w:line="20" w:lineRule="atLeast"/>
              <w:jc w:val="center"/>
              <w:rPr>
                <w:rFonts w:ascii="宋体" w:hAnsi="宋体" w:cs="宋体"/>
                <w:b/>
                <w:kern w:val="0"/>
                <w:szCs w:val="18"/>
              </w:rPr>
            </w:pPr>
            <w:r>
              <w:rPr>
                <w:rFonts w:ascii="宋体" w:hAnsi="宋体" w:cs="宋体" w:hint="eastAsia"/>
                <w:kern w:val="0"/>
                <w:sz w:val="18"/>
                <w:szCs w:val="18"/>
              </w:rPr>
              <w:t>以上资料均要求提供扫描件（或官方网站截图），原件备查。评分中出现无证明资料或专家无法凭所提供资料判断是否得分的情况，一律作不得分处理。</w:t>
            </w:r>
          </w:p>
        </w:tc>
      </w:tr>
      <w:tr w:rsidR="00F81F85" w14:paraId="2FB0B870" w14:textId="77777777" w:rsidTr="00090BC8">
        <w:trPr>
          <w:trHeight w:val="20"/>
        </w:trPr>
        <w:tc>
          <w:tcPr>
            <w:tcW w:w="681" w:type="dxa"/>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4E8A1C4" w14:textId="77777777" w:rsidR="00F81F85" w:rsidRPr="00AC4B04" w:rsidRDefault="00F81F85" w:rsidP="00F81F85">
            <w:pPr>
              <w:widowControl/>
              <w:spacing w:line="20" w:lineRule="atLeast"/>
              <w:jc w:val="center"/>
              <w:rPr>
                <w:rFonts w:ascii="宋体" w:hAnsi="宋体" w:cs="宋体"/>
                <w:b/>
                <w:bCs/>
                <w:kern w:val="0"/>
                <w:sz w:val="18"/>
                <w:szCs w:val="18"/>
              </w:rPr>
            </w:pPr>
          </w:p>
        </w:tc>
        <w:tc>
          <w:tcPr>
            <w:tcW w:w="1098"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F7BBA4" w14:textId="663191A3" w:rsidR="00F81F85" w:rsidRDefault="00F81F85" w:rsidP="00F81F85">
            <w:pPr>
              <w:widowControl/>
              <w:spacing w:line="20" w:lineRule="atLeast"/>
              <w:jc w:val="center"/>
              <w:rPr>
                <w:rFonts w:ascii="宋体" w:hAnsi="宋体" w:cs="宋体"/>
                <w:b/>
                <w:kern w:val="0"/>
                <w:szCs w:val="18"/>
              </w:rPr>
            </w:pPr>
            <w:r>
              <w:rPr>
                <w:rFonts w:ascii="宋体" w:hAnsi="宋体" w:cs="宋体"/>
                <w:kern w:val="0"/>
                <w:sz w:val="18"/>
                <w:szCs w:val="18"/>
              </w:rPr>
              <w:t>2</w:t>
            </w:r>
          </w:p>
        </w:tc>
        <w:tc>
          <w:tcPr>
            <w:tcW w:w="1099" w:type="dxa"/>
            <w:gridSpan w:val="2"/>
            <w:tcBorders>
              <w:top w:val="single" w:sz="8" w:space="0" w:color="auto"/>
              <w:left w:val="nil"/>
              <w:bottom w:val="single" w:sz="8" w:space="0" w:color="auto"/>
              <w:right w:val="single" w:sz="8" w:space="0" w:color="auto"/>
            </w:tcBorders>
            <w:shd w:val="clear" w:color="auto" w:fill="auto"/>
            <w:vAlign w:val="center"/>
          </w:tcPr>
          <w:p w14:paraId="12E66736" w14:textId="16AD16AC" w:rsidR="00F81F85" w:rsidRDefault="00F81F85" w:rsidP="00F81F85">
            <w:pPr>
              <w:widowControl/>
              <w:spacing w:line="20" w:lineRule="atLeast"/>
              <w:jc w:val="center"/>
              <w:rPr>
                <w:rFonts w:ascii="宋体" w:hAnsi="宋体" w:cs="宋体"/>
                <w:b/>
                <w:kern w:val="0"/>
                <w:szCs w:val="18"/>
              </w:rPr>
            </w:pPr>
            <w:r>
              <w:rPr>
                <w:rFonts w:ascii="宋体" w:hAnsi="宋体" w:cs="宋体" w:hint="eastAsia"/>
                <w:kern w:val="0"/>
                <w:sz w:val="18"/>
                <w:szCs w:val="18"/>
              </w:rPr>
              <w:t>同类项目业绩</w:t>
            </w:r>
          </w:p>
        </w:tc>
        <w:tc>
          <w:tcPr>
            <w:tcW w:w="1099" w:type="dxa"/>
            <w:gridSpan w:val="2"/>
            <w:tcBorders>
              <w:top w:val="single" w:sz="8" w:space="0" w:color="auto"/>
              <w:left w:val="nil"/>
              <w:bottom w:val="single" w:sz="8" w:space="0" w:color="auto"/>
              <w:right w:val="single" w:sz="8" w:space="0" w:color="auto"/>
            </w:tcBorders>
            <w:shd w:val="clear" w:color="auto" w:fill="auto"/>
            <w:vAlign w:val="center"/>
          </w:tcPr>
          <w:p w14:paraId="2C1233EC" w14:textId="094B9303" w:rsidR="00F81F85" w:rsidRDefault="00F81F85" w:rsidP="00F81F85">
            <w:pPr>
              <w:widowControl/>
              <w:spacing w:line="20" w:lineRule="atLeast"/>
              <w:jc w:val="center"/>
              <w:rPr>
                <w:rFonts w:ascii="宋体" w:hAnsi="宋体" w:cs="宋体"/>
                <w:b/>
                <w:kern w:val="0"/>
                <w:szCs w:val="18"/>
              </w:rPr>
            </w:pPr>
            <w:r>
              <w:rPr>
                <w:rFonts w:ascii="宋体" w:hAnsi="宋体" w:cs="宋体" w:hint="eastAsia"/>
                <w:kern w:val="0"/>
                <w:sz w:val="18"/>
                <w:szCs w:val="18"/>
              </w:rPr>
              <w:t>4</w:t>
            </w:r>
          </w:p>
        </w:tc>
        <w:tc>
          <w:tcPr>
            <w:tcW w:w="1099" w:type="dxa"/>
            <w:gridSpan w:val="2"/>
            <w:tcBorders>
              <w:top w:val="single" w:sz="8" w:space="0" w:color="auto"/>
              <w:left w:val="nil"/>
              <w:bottom w:val="single" w:sz="8" w:space="0" w:color="auto"/>
              <w:right w:val="single" w:sz="8" w:space="0" w:color="auto"/>
            </w:tcBorders>
            <w:shd w:val="clear" w:color="auto" w:fill="auto"/>
            <w:vAlign w:val="center"/>
          </w:tcPr>
          <w:p w14:paraId="1B92CBD9" w14:textId="33539B5A" w:rsidR="00F81F85" w:rsidRDefault="00F81F85" w:rsidP="00F81F85">
            <w:pPr>
              <w:widowControl/>
              <w:spacing w:line="20" w:lineRule="atLeast"/>
              <w:jc w:val="center"/>
              <w:rPr>
                <w:rFonts w:ascii="宋体" w:hAnsi="宋体" w:cs="宋体"/>
                <w:b/>
                <w:kern w:val="0"/>
                <w:szCs w:val="18"/>
              </w:rPr>
            </w:pPr>
            <w:r>
              <w:rPr>
                <w:rFonts w:ascii="宋体" w:hAnsi="宋体" w:cs="宋体" w:hint="eastAsia"/>
                <w:kern w:val="0"/>
                <w:sz w:val="18"/>
                <w:szCs w:val="18"/>
              </w:rPr>
              <w:t>专家打分</w:t>
            </w:r>
          </w:p>
        </w:tc>
        <w:tc>
          <w:tcPr>
            <w:tcW w:w="35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A3102F" w14:textId="297BAD8E" w:rsidR="00F81F85" w:rsidRDefault="00F81F85" w:rsidP="00F81F85">
            <w:pPr>
              <w:widowControl/>
              <w:spacing w:line="20" w:lineRule="atLeast"/>
              <w:jc w:val="center"/>
              <w:rPr>
                <w:rFonts w:ascii="宋体" w:hAnsi="宋体" w:cs="宋体"/>
                <w:b/>
                <w:kern w:val="0"/>
                <w:szCs w:val="18"/>
              </w:rPr>
            </w:pPr>
            <w:r>
              <w:rPr>
                <w:rFonts w:ascii="宋体" w:hAnsi="宋体" w:cs="宋体" w:hint="eastAsia"/>
                <w:kern w:val="0"/>
                <w:sz w:val="18"/>
                <w:szCs w:val="18"/>
              </w:rPr>
              <w:t>投标人提供自2021年1月1日起，与医院签订的同类设备采购合同案例，每提供一个医院客户案例得25分(同个客户只能算一例)，满分100分。（需提供合同复印件）</w:t>
            </w:r>
          </w:p>
        </w:tc>
      </w:tr>
      <w:tr w:rsidR="00F81F85" w14:paraId="14C3DFE5" w14:textId="77777777" w:rsidTr="00090BC8">
        <w:trPr>
          <w:trHeight w:val="20"/>
        </w:trPr>
        <w:tc>
          <w:tcPr>
            <w:tcW w:w="6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968F55B" w14:textId="5008339B" w:rsidR="00F81F85" w:rsidRPr="00AC4B04" w:rsidRDefault="00F81F85" w:rsidP="00F81F85">
            <w:pPr>
              <w:widowControl/>
              <w:spacing w:line="20" w:lineRule="atLeast"/>
              <w:jc w:val="center"/>
              <w:rPr>
                <w:rFonts w:ascii="宋体" w:hAnsi="宋体" w:cs="宋体"/>
                <w:b/>
                <w:bCs/>
                <w:kern w:val="0"/>
                <w:sz w:val="18"/>
                <w:szCs w:val="18"/>
              </w:rPr>
            </w:pPr>
            <w:r>
              <w:rPr>
                <w:rFonts w:ascii="宋体" w:hAnsi="宋体" w:cs="宋体" w:hint="eastAsia"/>
                <w:b/>
                <w:bCs/>
                <w:kern w:val="0"/>
                <w:sz w:val="18"/>
                <w:szCs w:val="18"/>
              </w:rPr>
              <w:t>5</w:t>
            </w:r>
          </w:p>
        </w:tc>
        <w:tc>
          <w:tcPr>
            <w:tcW w:w="4395" w:type="dxa"/>
            <w:gridSpan w:val="8"/>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F5433AD" w14:textId="4A8DFC8A" w:rsidR="00F81F85" w:rsidRDefault="00F81F85" w:rsidP="00F81F85">
            <w:pPr>
              <w:widowControl/>
              <w:spacing w:line="20" w:lineRule="atLeast"/>
              <w:jc w:val="center"/>
              <w:rPr>
                <w:rFonts w:ascii="宋体" w:hAnsi="宋体" w:cs="宋体"/>
                <w:kern w:val="0"/>
                <w:szCs w:val="21"/>
              </w:rPr>
            </w:pPr>
            <w:r>
              <w:rPr>
                <w:rFonts w:ascii="宋体" w:hAnsi="宋体" w:cs="宋体" w:hint="eastAsia"/>
                <w:b/>
                <w:kern w:val="0"/>
                <w:szCs w:val="18"/>
              </w:rPr>
              <w:t>诚信管理</w:t>
            </w:r>
          </w:p>
        </w:tc>
        <w:tc>
          <w:tcPr>
            <w:tcW w:w="35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4F2ED1" w14:textId="441E0DE7" w:rsidR="00F81F85" w:rsidRDefault="00F81F85" w:rsidP="00F81F85">
            <w:pPr>
              <w:widowControl/>
              <w:spacing w:line="20" w:lineRule="atLeast"/>
              <w:jc w:val="center"/>
              <w:rPr>
                <w:rFonts w:ascii="宋体" w:hAnsi="宋体" w:cs="宋体"/>
                <w:kern w:val="0"/>
                <w:szCs w:val="21"/>
              </w:rPr>
            </w:pPr>
            <w:r>
              <w:rPr>
                <w:rFonts w:ascii="宋体" w:hAnsi="宋体" w:cs="宋体" w:hint="eastAsia"/>
                <w:b/>
                <w:kern w:val="0"/>
                <w:szCs w:val="18"/>
              </w:rPr>
              <w:t>7</w:t>
            </w:r>
          </w:p>
        </w:tc>
      </w:tr>
      <w:tr w:rsidR="00F81F85" w14:paraId="1D3C36F5" w14:textId="77777777" w:rsidTr="00090BC8">
        <w:trPr>
          <w:trHeight w:val="20"/>
        </w:trPr>
        <w:tc>
          <w:tcPr>
            <w:tcW w:w="681" w:type="dxa"/>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tcPr>
          <w:p w14:paraId="6D1795EC" w14:textId="77777777" w:rsidR="00F81F85" w:rsidRPr="00AC4B04" w:rsidRDefault="00F81F85" w:rsidP="00F81F85">
            <w:pPr>
              <w:widowControl/>
              <w:spacing w:line="20" w:lineRule="atLeast"/>
              <w:jc w:val="center"/>
              <w:rPr>
                <w:rFonts w:ascii="宋体" w:hAnsi="宋体" w:cs="宋体"/>
                <w:b/>
                <w:bCs/>
                <w:kern w:val="0"/>
                <w:sz w:val="18"/>
                <w:szCs w:val="18"/>
              </w:rPr>
            </w:pPr>
          </w:p>
        </w:tc>
        <w:tc>
          <w:tcPr>
            <w:tcW w:w="1098"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881CEA" w14:textId="37E8908B" w:rsidR="00F81F85" w:rsidRDefault="00F81F85" w:rsidP="00F81F85">
            <w:pPr>
              <w:widowControl/>
              <w:spacing w:line="20" w:lineRule="atLeast"/>
              <w:jc w:val="center"/>
              <w:rPr>
                <w:rFonts w:ascii="宋体" w:hAnsi="宋体" w:cs="宋体"/>
                <w:b/>
                <w:kern w:val="0"/>
                <w:szCs w:val="18"/>
              </w:rPr>
            </w:pPr>
            <w:r>
              <w:rPr>
                <w:rFonts w:ascii="宋体" w:hAnsi="宋体" w:cs="宋体"/>
                <w:kern w:val="0"/>
                <w:szCs w:val="21"/>
              </w:rPr>
              <w:t>序号</w:t>
            </w:r>
          </w:p>
        </w:tc>
        <w:tc>
          <w:tcPr>
            <w:tcW w:w="1099" w:type="dxa"/>
            <w:gridSpan w:val="2"/>
            <w:tcBorders>
              <w:top w:val="single" w:sz="8" w:space="0" w:color="auto"/>
              <w:left w:val="nil"/>
              <w:bottom w:val="single" w:sz="8" w:space="0" w:color="auto"/>
              <w:right w:val="single" w:sz="8" w:space="0" w:color="auto"/>
            </w:tcBorders>
            <w:shd w:val="clear" w:color="auto" w:fill="auto"/>
            <w:vAlign w:val="center"/>
          </w:tcPr>
          <w:p w14:paraId="6FCA0982" w14:textId="6FFE0274" w:rsidR="00F81F85" w:rsidRDefault="00F81F85" w:rsidP="00F81F85">
            <w:pPr>
              <w:widowControl/>
              <w:spacing w:line="20" w:lineRule="atLeast"/>
              <w:jc w:val="center"/>
              <w:rPr>
                <w:rFonts w:ascii="宋体" w:hAnsi="宋体" w:cs="宋体"/>
                <w:b/>
                <w:kern w:val="0"/>
                <w:szCs w:val="18"/>
              </w:rPr>
            </w:pPr>
            <w:r>
              <w:rPr>
                <w:rFonts w:ascii="宋体" w:hAnsi="宋体" w:cs="宋体"/>
                <w:kern w:val="0"/>
                <w:szCs w:val="21"/>
              </w:rPr>
              <w:t>评分因素</w:t>
            </w:r>
          </w:p>
        </w:tc>
        <w:tc>
          <w:tcPr>
            <w:tcW w:w="1099" w:type="dxa"/>
            <w:gridSpan w:val="2"/>
            <w:tcBorders>
              <w:top w:val="single" w:sz="8" w:space="0" w:color="auto"/>
              <w:left w:val="nil"/>
              <w:bottom w:val="single" w:sz="8" w:space="0" w:color="auto"/>
              <w:right w:val="single" w:sz="8" w:space="0" w:color="auto"/>
            </w:tcBorders>
            <w:shd w:val="clear" w:color="auto" w:fill="auto"/>
            <w:vAlign w:val="center"/>
          </w:tcPr>
          <w:p w14:paraId="34DBAB86" w14:textId="7EB113CC" w:rsidR="00F81F85" w:rsidRDefault="00F81F85" w:rsidP="00F81F85">
            <w:pPr>
              <w:widowControl/>
              <w:spacing w:line="20" w:lineRule="atLeast"/>
              <w:jc w:val="center"/>
              <w:rPr>
                <w:rFonts w:ascii="宋体" w:hAnsi="宋体" w:cs="宋体"/>
                <w:b/>
                <w:kern w:val="0"/>
                <w:szCs w:val="18"/>
              </w:rPr>
            </w:pPr>
            <w:r>
              <w:rPr>
                <w:rFonts w:ascii="宋体" w:hAnsi="宋体" w:cs="宋体"/>
                <w:kern w:val="0"/>
                <w:szCs w:val="21"/>
              </w:rPr>
              <w:t>权重</w:t>
            </w:r>
          </w:p>
        </w:tc>
        <w:tc>
          <w:tcPr>
            <w:tcW w:w="1099" w:type="dxa"/>
            <w:gridSpan w:val="2"/>
            <w:tcBorders>
              <w:top w:val="single" w:sz="8" w:space="0" w:color="auto"/>
              <w:left w:val="nil"/>
              <w:bottom w:val="single" w:sz="8" w:space="0" w:color="auto"/>
              <w:right w:val="single" w:sz="8" w:space="0" w:color="auto"/>
            </w:tcBorders>
            <w:shd w:val="clear" w:color="auto" w:fill="auto"/>
            <w:vAlign w:val="center"/>
          </w:tcPr>
          <w:p w14:paraId="3CDF6BE8" w14:textId="6A517C75" w:rsidR="00F81F85" w:rsidRDefault="00F81F85" w:rsidP="00F81F85">
            <w:pPr>
              <w:widowControl/>
              <w:spacing w:line="20" w:lineRule="atLeast"/>
              <w:jc w:val="center"/>
              <w:rPr>
                <w:rFonts w:ascii="宋体" w:hAnsi="宋体" w:cs="宋体"/>
                <w:b/>
                <w:kern w:val="0"/>
                <w:szCs w:val="18"/>
              </w:rPr>
            </w:pPr>
            <w:r>
              <w:rPr>
                <w:rFonts w:ascii="宋体" w:hAnsi="宋体" w:cs="宋体"/>
                <w:kern w:val="0"/>
                <w:szCs w:val="21"/>
              </w:rPr>
              <w:t>评分方式</w:t>
            </w:r>
          </w:p>
        </w:tc>
        <w:tc>
          <w:tcPr>
            <w:tcW w:w="35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3B6FC8" w14:textId="53207E60" w:rsidR="00F81F85" w:rsidRDefault="00F81F85" w:rsidP="00F81F85">
            <w:pPr>
              <w:widowControl/>
              <w:spacing w:line="20" w:lineRule="atLeast"/>
              <w:jc w:val="center"/>
              <w:rPr>
                <w:rFonts w:ascii="宋体" w:hAnsi="宋体" w:cs="宋体"/>
                <w:b/>
                <w:kern w:val="0"/>
                <w:szCs w:val="18"/>
              </w:rPr>
            </w:pPr>
            <w:r>
              <w:rPr>
                <w:rFonts w:ascii="宋体" w:hAnsi="宋体" w:cs="宋体"/>
                <w:kern w:val="0"/>
                <w:szCs w:val="21"/>
              </w:rPr>
              <w:t>评分准则</w:t>
            </w:r>
          </w:p>
        </w:tc>
      </w:tr>
      <w:tr w:rsidR="00F81F85" w14:paraId="283A08DA" w14:textId="77777777" w:rsidTr="00090BC8">
        <w:trPr>
          <w:trHeight w:val="20"/>
        </w:trPr>
        <w:tc>
          <w:tcPr>
            <w:tcW w:w="681"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14:paraId="07437309" w14:textId="77777777" w:rsidR="00F81F85" w:rsidRPr="00AC4B04" w:rsidRDefault="00F81F85" w:rsidP="00F81F85">
            <w:pPr>
              <w:widowControl/>
              <w:spacing w:line="20" w:lineRule="atLeast"/>
              <w:jc w:val="center"/>
              <w:rPr>
                <w:rFonts w:ascii="宋体" w:hAnsi="宋体" w:cs="宋体"/>
                <w:b/>
                <w:bCs/>
                <w:kern w:val="0"/>
                <w:sz w:val="18"/>
                <w:szCs w:val="18"/>
              </w:rPr>
            </w:pPr>
          </w:p>
        </w:tc>
        <w:tc>
          <w:tcPr>
            <w:tcW w:w="1098"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1A0E7C0" w14:textId="209D1BF8" w:rsidR="00F81F85" w:rsidRDefault="00F81F85" w:rsidP="00F81F85">
            <w:pPr>
              <w:widowControl/>
              <w:spacing w:line="20" w:lineRule="atLeast"/>
              <w:jc w:val="center"/>
              <w:rPr>
                <w:rFonts w:ascii="宋体" w:hAnsi="宋体" w:cs="宋体"/>
                <w:b/>
                <w:kern w:val="0"/>
                <w:szCs w:val="18"/>
              </w:rPr>
            </w:pPr>
            <w:r>
              <w:rPr>
                <w:rFonts w:ascii="宋体" w:hAnsi="宋体" w:cs="宋体" w:hint="eastAsia"/>
                <w:kern w:val="0"/>
                <w:szCs w:val="21"/>
              </w:rPr>
              <w:t>1</w:t>
            </w:r>
          </w:p>
        </w:tc>
        <w:tc>
          <w:tcPr>
            <w:tcW w:w="1099" w:type="dxa"/>
            <w:gridSpan w:val="2"/>
            <w:tcBorders>
              <w:top w:val="single" w:sz="8" w:space="0" w:color="auto"/>
              <w:left w:val="nil"/>
              <w:bottom w:val="single" w:sz="8" w:space="0" w:color="auto"/>
              <w:right w:val="single" w:sz="8" w:space="0" w:color="auto"/>
            </w:tcBorders>
            <w:shd w:val="clear" w:color="auto" w:fill="auto"/>
            <w:vAlign w:val="center"/>
          </w:tcPr>
          <w:p w14:paraId="54E79587" w14:textId="4646AC92" w:rsidR="00F81F85" w:rsidRDefault="00F81F85" w:rsidP="00F81F85">
            <w:pPr>
              <w:widowControl/>
              <w:spacing w:line="20" w:lineRule="atLeast"/>
              <w:jc w:val="center"/>
              <w:rPr>
                <w:rFonts w:ascii="宋体" w:hAnsi="宋体" w:cs="宋体"/>
                <w:b/>
                <w:kern w:val="0"/>
                <w:szCs w:val="18"/>
              </w:rPr>
            </w:pPr>
            <w:r>
              <w:rPr>
                <w:rFonts w:ascii="宋体" w:hAnsi="宋体" w:cs="宋体" w:hint="eastAsia"/>
                <w:kern w:val="0"/>
                <w:szCs w:val="21"/>
              </w:rPr>
              <w:t>诚信</w:t>
            </w:r>
          </w:p>
        </w:tc>
        <w:tc>
          <w:tcPr>
            <w:tcW w:w="1099" w:type="dxa"/>
            <w:gridSpan w:val="2"/>
            <w:tcBorders>
              <w:top w:val="single" w:sz="8" w:space="0" w:color="auto"/>
              <w:left w:val="nil"/>
              <w:bottom w:val="single" w:sz="8" w:space="0" w:color="auto"/>
              <w:right w:val="single" w:sz="8" w:space="0" w:color="auto"/>
            </w:tcBorders>
            <w:shd w:val="clear" w:color="auto" w:fill="auto"/>
            <w:vAlign w:val="center"/>
          </w:tcPr>
          <w:p w14:paraId="536041A5" w14:textId="20572EB7" w:rsidR="00F81F85" w:rsidRDefault="00F81F85" w:rsidP="00F81F85">
            <w:pPr>
              <w:widowControl/>
              <w:spacing w:line="20" w:lineRule="atLeast"/>
              <w:jc w:val="center"/>
              <w:rPr>
                <w:rFonts w:ascii="宋体" w:hAnsi="宋体" w:cs="宋体"/>
                <w:b/>
                <w:kern w:val="0"/>
                <w:szCs w:val="18"/>
              </w:rPr>
            </w:pPr>
            <w:r>
              <w:rPr>
                <w:rFonts w:ascii="宋体" w:hAnsi="宋体" w:cs="宋体" w:hint="eastAsia"/>
                <w:kern w:val="0"/>
                <w:szCs w:val="21"/>
              </w:rPr>
              <w:t>5</w:t>
            </w:r>
          </w:p>
        </w:tc>
        <w:tc>
          <w:tcPr>
            <w:tcW w:w="1099" w:type="dxa"/>
            <w:gridSpan w:val="2"/>
            <w:tcBorders>
              <w:top w:val="single" w:sz="8" w:space="0" w:color="auto"/>
              <w:left w:val="nil"/>
              <w:bottom w:val="single" w:sz="8" w:space="0" w:color="auto"/>
              <w:right w:val="single" w:sz="8" w:space="0" w:color="auto"/>
            </w:tcBorders>
            <w:shd w:val="clear" w:color="auto" w:fill="auto"/>
            <w:vAlign w:val="center"/>
          </w:tcPr>
          <w:p w14:paraId="2EC33C78" w14:textId="4BA7D582" w:rsidR="00F81F85" w:rsidRDefault="00F81F85" w:rsidP="00F81F85">
            <w:pPr>
              <w:widowControl/>
              <w:spacing w:line="20" w:lineRule="atLeast"/>
              <w:jc w:val="center"/>
              <w:rPr>
                <w:rFonts w:ascii="宋体" w:hAnsi="宋体" w:cs="宋体"/>
                <w:b/>
                <w:kern w:val="0"/>
                <w:szCs w:val="18"/>
              </w:rPr>
            </w:pPr>
            <w:r>
              <w:rPr>
                <w:rFonts w:ascii="宋体" w:hAnsi="宋体" w:cs="宋体" w:hint="eastAsia"/>
                <w:kern w:val="0"/>
                <w:szCs w:val="21"/>
              </w:rPr>
              <w:t>专家评分</w:t>
            </w:r>
          </w:p>
        </w:tc>
        <w:tc>
          <w:tcPr>
            <w:tcW w:w="35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2F3A628" w14:textId="0307BE47" w:rsidR="00F81F85" w:rsidRDefault="00F81F85" w:rsidP="003478D6">
            <w:pPr>
              <w:widowControl/>
              <w:spacing w:line="20" w:lineRule="atLeast"/>
              <w:jc w:val="center"/>
              <w:rPr>
                <w:rFonts w:ascii="宋体" w:hAnsi="宋体" w:cs="宋体"/>
                <w:b/>
                <w:kern w:val="0"/>
                <w:szCs w:val="18"/>
              </w:rPr>
            </w:pPr>
            <w:r>
              <w:rPr>
                <w:rFonts w:ascii="宋体" w:hAnsi="宋体" w:cs="宋体" w:hint="eastAsia"/>
                <w:kern w:val="0"/>
                <w:szCs w:val="21"/>
              </w:rPr>
              <w:t>根据《深圳市财政委员会关于印发&lt;深圳市政府采购供应商诚信管理暂行办法操作细则&gt;的通知</w:t>
            </w:r>
            <w:r w:rsidR="006B685F">
              <w:rPr>
                <w:rFonts w:ascii="宋体" w:hAnsi="宋体" w:cs="宋体" w:hint="eastAsia"/>
                <w:kern w:val="0"/>
                <w:szCs w:val="21"/>
              </w:rPr>
              <w:t xml:space="preserve"> </w:t>
            </w:r>
            <w:r>
              <w:rPr>
                <w:rFonts w:ascii="宋体" w:hAnsi="宋体" w:cs="宋体" w:hint="eastAsia"/>
                <w:kern w:val="0"/>
                <w:szCs w:val="21"/>
              </w:rPr>
              <w:t>深财购[2017]42 号)的要求，投标人在参与政府采购活动中存在诚信相关问题且在主</w:t>
            </w:r>
            <w:r w:rsidR="003478D6">
              <w:rPr>
                <w:rFonts w:ascii="宋体" w:hAnsi="宋体" w:cs="宋体" w:hint="eastAsia"/>
                <w:kern w:val="0"/>
                <w:szCs w:val="21"/>
              </w:rPr>
              <w:t>管部门相关处理措施实施期限内的，本项不得分，否则得满分。投标人</w:t>
            </w:r>
            <w:r>
              <w:rPr>
                <w:rFonts w:ascii="宋体" w:hAnsi="宋体" w:cs="宋体" w:hint="eastAsia"/>
                <w:kern w:val="0"/>
                <w:szCs w:val="21"/>
              </w:rPr>
              <w:t>需提供</w:t>
            </w:r>
            <w:r w:rsidR="007D032A" w:rsidRPr="00E87752">
              <w:rPr>
                <w:rFonts w:ascii="宋体" w:hAnsi="宋体" w:cs="宋体" w:hint="eastAsia"/>
                <w:color w:val="FF0000"/>
                <w:kern w:val="0"/>
                <w:szCs w:val="21"/>
              </w:rPr>
              <w:t>深圳市政府采购监管网</w:t>
            </w:r>
            <w:r w:rsidR="003478D6" w:rsidRPr="00E87752">
              <w:rPr>
                <w:rFonts w:ascii="宋体" w:hAnsi="宋体" w:cs="宋体" w:hint="eastAsia"/>
                <w:color w:val="FF0000"/>
                <w:kern w:val="0"/>
                <w:szCs w:val="21"/>
              </w:rPr>
              <w:t xml:space="preserve">   截图</w:t>
            </w:r>
            <w:r>
              <w:rPr>
                <w:rFonts w:ascii="宋体" w:hAnsi="宋体" w:cs="宋体" w:hint="eastAsia"/>
                <w:kern w:val="0"/>
                <w:szCs w:val="21"/>
              </w:rPr>
              <w:t>证明材料。</w:t>
            </w:r>
          </w:p>
        </w:tc>
      </w:tr>
      <w:tr w:rsidR="00F81F85" w14:paraId="62AF72E0" w14:textId="77777777" w:rsidTr="00090BC8">
        <w:trPr>
          <w:trHeight w:val="20"/>
        </w:trPr>
        <w:tc>
          <w:tcPr>
            <w:tcW w:w="681" w:type="dxa"/>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8EC807E" w14:textId="77777777" w:rsidR="00F81F85" w:rsidRPr="00AC4B04" w:rsidRDefault="00F81F85" w:rsidP="00F81F85">
            <w:pPr>
              <w:widowControl/>
              <w:spacing w:line="20" w:lineRule="atLeast"/>
              <w:jc w:val="center"/>
              <w:rPr>
                <w:rFonts w:ascii="宋体" w:hAnsi="宋体" w:cs="宋体"/>
                <w:b/>
                <w:bCs/>
                <w:kern w:val="0"/>
                <w:sz w:val="18"/>
                <w:szCs w:val="18"/>
              </w:rPr>
            </w:pPr>
          </w:p>
        </w:tc>
        <w:tc>
          <w:tcPr>
            <w:tcW w:w="1098"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40A61D4" w14:textId="7AB5EFE4" w:rsidR="00F81F85" w:rsidRDefault="00F81F85" w:rsidP="00F81F85">
            <w:pPr>
              <w:widowControl/>
              <w:spacing w:line="20" w:lineRule="atLeast"/>
              <w:jc w:val="center"/>
              <w:rPr>
                <w:rFonts w:ascii="宋体" w:hAnsi="宋体" w:cs="宋体"/>
                <w:b/>
                <w:kern w:val="0"/>
                <w:szCs w:val="18"/>
              </w:rPr>
            </w:pPr>
            <w:r>
              <w:rPr>
                <w:rFonts w:ascii="宋体" w:hAnsi="宋体" w:cs="宋体" w:hint="eastAsia"/>
                <w:kern w:val="0"/>
                <w:szCs w:val="21"/>
              </w:rPr>
              <w:t>2</w:t>
            </w:r>
          </w:p>
        </w:tc>
        <w:tc>
          <w:tcPr>
            <w:tcW w:w="1099" w:type="dxa"/>
            <w:gridSpan w:val="2"/>
            <w:tcBorders>
              <w:top w:val="single" w:sz="8" w:space="0" w:color="auto"/>
              <w:left w:val="nil"/>
              <w:bottom w:val="single" w:sz="8" w:space="0" w:color="auto"/>
              <w:right w:val="single" w:sz="8" w:space="0" w:color="auto"/>
            </w:tcBorders>
            <w:shd w:val="clear" w:color="auto" w:fill="auto"/>
            <w:vAlign w:val="center"/>
          </w:tcPr>
          <w:p w14:paraId="3D57C5D4" w14:textId="30C0F02C" w:rsidR="00F81F85" w:rsidRDefault="00F81F85" w:rsidP="00F81F85">
            <w:pPr>
              <w:widowControl/>
              <w:spacing w:line="20" w:lineRule="atLeast"/>
              <w:jc w:val="center"/>
              <w:rPr>
                <w:rFonts w:ascii="宋体" w:hAnsi="宋体" w:cs="宋体"/>
                <w:b/>
                <w:kern w:val="0"/>
                <w:szCs w:val="18"/>
              </w:rPr>
            </w:pPr>
            <w:r>
              <w:rPr>
                <w:rFonts w:ascii="宋体" w:hAnsi="宋体" w:cs="宋体" w:hint="eastAsia"/>
                <w:kern w:val="0"/>
                <w:szCs w:val="21"/>
              </w:rPr>
              <w:t>履约</w:t>
            </w:r>
          </w:p>
        </w:tc>
        <w:tc>
          <w:tcPr>
            <w:tcW w:w="1099" w:type="dxa"/>
            <w:gridSpan w:val="2"/>
            <w:tcBorders>
              <w:top w:val="single" w:sz="8" w:space="0" w:color="auto"/>
              <w:left w:val="nil"/>
              <w:bottom w:val="single" w:sz="8" w:space="0" w:color="auto"/>
              <w:right w:val="single" w:sz="8" w:space="0" w:color="auto"/>
            </w:tcBorders>
            <w:shd w:val="clear" w:color="auto" w:fill="auto"/>
            <w:vAlign w:val="center"/>
          </w:tcPr>
          <w:p w14:paraId="6B4D1840" w14:textId="74CA8E0A" w:rsidR="00F81F85" w:rsidRDefault="00F81F85" w:rsidP="00F81F85">
            <w:pPr>
              <w:widowControl/>
              <w:spacing w:line="20" w:lineRule="atLeast"/>
              <w:jc w:val="center"/>
              <w:rPr>
                <w:rFonts w:ascii="宋体" w:hAnsi="宋体" w:cs="宋体"/>
                <w:b/>
                <w:kern w:val="0"/>
                <w:szCs w:val="18"/>
              </w:rPr>
            </w:pPr>
            <w:r>
              <w:rPr>
                <w:rFonts w:ascii="宋体" w:hAnsi="宋体" w:cs="宋体" w:hint="eastAsia"/>
                <w:kern w:val="0"/>
                <w:szCs w:val="21"/>
              </w:rPr>
              <w:t>2</w:t>
            </w:r>
          </w:p>
        </w:tc>
        <w:tc>
          <w:tcPr>
            <w:tcW w:w="1099" w:type="dxa"/>
            <w:gridSpan w:val="2"/>
            <w:tcBorders>
              <w:top w:val="single" w:sz="8" w:space="0" w:color="auto"/>
              <w:left w:val="nil"/>
              <w:bottom w:val="single" w:sz="8" w:space="0" w:color="auto"/>
              <w:right w:val="single" w:sz="8" w:space="0" w:color="auto"/>
            </w:tcBorders>
            <w:shd w:val="clear" w:color="auto" w:fill="auto"/>
            <w:vAlign w:val="center"/>
          </w:tcPr>
          <w:p w14:paraId="07A83EF9" w14:textId="19B80F78" w:rsidR="00F81F85" w:rsidRDefault="00F81F85" w:rsidP="00F81F85">
            <w:pPr>
              <w:widowControl/>
              <w:spacing w:line="20" w:lineRule="atLeast"/>
              <w:jc w:val="center"/>
              <w:rPr>
                <w:rFonts w:ascii="宋体" w:hAnsi="宋体" w:cs="宋体"/>
                <w:b/>
                <w:kern w:val="0"/>
                <w:szCs w:val="18"/>
              </w:rPr>
            </w:pPr>
            <w:r>
              <w:rPr>
                <w:rFonts w:ascii="宋体" w:hAnsi="宋体" w:cs="宋体" w:hint="eastAsia"/>
                <w:kern w:val="0"/>
                <w:szCs w:val="21"/>
              </w:rPr>
              <w:t>专家打分</w:t>
            </w:r>
          </w:p>
        </w:tc>
        <w:tc>
          <w:tcPr>
            <w:tcW w:w="35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5362F8E" w14:textId="77777777" w:rsidR="00F81F85" w:rsidRDefault="00F81F85" w:rsidP="00F81F85">
            <w:pPr>
              <w:widowControl/>
              <w:jc w:val="left"/>
              <w:rPr>
                <w:rFonts w:ascii="宋体" w:hAnsi="宋体" w:cs="宋体"/>
                <w:kern w:val="0"/>
                <w:szCs w:val="21"/>
              </w:rPr>
            </w:pPr>
            <w:r>
              <w:rPr>
                <w:rFonts w:ascii="宋体" w:hAnsi="宋体" w:cs="宋体" w:hint="eastAsia"/>
                <w:kern w:val="0"/>
                <w:szCs w:val="21"/>
              </w:rPr>
              <w:t>近三年(以投标截止日期为准)在市政府采购中心有履约评价为差的记录，本项不得分，否则得满分。</w:t>
            </w:r>
          </w:p>
          <w:p w14:paraId="5C848356" w14:textId="3FFB7BFB" w:rsidR="00F81F85" w:rsidRDefault="00C94D3E" w:rsidP="00C94D3E">
            <w:pPr>
              <w:widowControl/>
              <w:spacing w:line="20" w:lineRule="atLeast"/>
              <w:jc w:val="center"/>
              <w:rPr>
                <w:rFonts w:ascii="宋体" w:hAnsi="宋体" w:cs="宋体"/>
                <w:b/>
                <w:kern w:val="0"/>
                <w:szCs w:val="18"/>
              </w:rPr>
            </w:pPr>
            <w:r>
              <w:rPr>
                <w:rFonts w:ascii="宋体" w:hAnsi="宋体" w:cs="宋体" w:hint="eastAsia"/>
                <w:kern w:val="0"/>
                <w:szCs w:val="21"/>
              </w:rPr>
              <w:t>投标人</w:t>
            </w:r>
            <w:r w:rsidR="00F81F85">
              <w:rPr>
                <w:rFonts w:ascii="宋体" w:hAnsi="宋体" w:cs="宋体" w:hint="eastAsia"/>
                <w:kern w:val="0"/>
                <w:szCs w:val="21"/>
              </w:rPr>
              <w:t>需</w:t>
            </w:r>
            <w:r w:rsidR="00F81F85" w:rsidRPr="00E87752">
              <w:rPr>
                <w:rFonts w:ascii="宋体" w:hAnsi="宋体" w:cs="宋体" w:hint="eastAsia"/>
                <w:color w:val="FF0000"/>
                <w:kern w:val="0"/>
                <w:szCs w:val="21"/>
              </w:rPr>
              <w:t>提供</w:t>
            </w:r>
            <w:r w:rsidR="004E7812" w:rsidRPr="00E87752">
              <w:rPr>
                <w:rFonts w:ascii="宋体" w:hAnsi="宋体" w:cs="宋体" w:hint="eastAsia"/>
                <w:color w:val="FF0000"/>
                <w:kern w:val="0"/>
                <w:szCs w:val="21"/>
              </w:rPr>
              <w:t>深圳市政府采购监管网</w:t>
            </w:r>
            <w:r w:rsidR="004E7812">
              <w:rPr>
                <w:rFonts w:ascii="宋体" w:hAnsi="宋体" w:cs="宋体" w:hint="eastAsia"/>
                <w:kern w:val="0"/>
                <w:szCs w:val="21"/>
              </w:rPr>
              <w:t xml:space="preserve"> </w:t>
            </w:r>
            <w:r>
              <w:rPr>
                <w:rFonts w:ascii="宋体" w:hAnsi="宋体" w:cs="宋体" w:hint="eastAsia"/>
                <w:kern w:val="0"/>
                <w:szCs w:val="21"/>
              </w:rPr>
              <w:t>截图</w:t>
            </w:r>
          </w:p>
        </w:tc>
      </w:tr>
    </w:tbl>
    <w:p w14:paraId="29C193D6" w14:textId="77777777" w:rsidR="00665172" w:rsidRDefault="00665172">
      <w:pPr>
        <w:rPr>
          <w:rFonts w:ascii="宋体" w:hAnsi="宋体"/>
          <w:bCs/>
          <w:sz w:val="18"/>
          <w:szCs w:val="18"/>
        </w:rPr>
      </w:pPr>
    </w:p>
    <w:p w14:paraId="02513DC1" w14:textId="77777777" w:rsidR="00665172" w:rsidRDefault="001F50BE">
      <w:pPr>
        <w:pStyle w:val="af3"/>
        <w:numPr>
          <w:ilvl w:val="0"/>
          <w:numId w:val="3"/>
        </w:numPr>
        <w:ind w:firstLineChars="0"/>
        <w:rPr>
          <w:rFonts w:ascii="宋体" w:hAnsi="宋体"/>
          <w:b/>
          <w:bCs/>
          <w:color w:val="000000"/>
          <w:sz w:val="24"/>
          <w:lang w:val="zh-CN"/>
        </w:rPr>
      </w:pPr>
      <w:r>
        <w:rPr>
          <w:rFonts w:ascii="宋体" w:hAnsi="宋体" w:hint="eastAsia"/>
          <w:b/>
          <w:bCs/>
          <w:color w:val="000000"/>
          <w:sz w:val="24"/>
          <w:lang w:val="zh-CN"/>
        </w:rPr>
        <w:t>招标设备清单</w:t>
      </w:r>
    </w:p>
    <w:p w14:paraId="01BAD3C2" w14:textId="77777777" w:rsidR="00665172" w:rsidRDefault="00665172">
      <w:pPr>
        <w:pStyle w:val="af3"/>
        <w:ind w:firstLineChars="0" w:firstLine="0"/>
        <w:rPr>
          <w:rFonts w:ascii="宋体" w:hAnsi="宋体"/>
          <w:b/>
          <w:bCs/>
          <w:color w:val="000000"/>
          <w:sz w:val="24"/>
          <w:lang w:val="zh-CN"/>
        </w:rPr>
      </w:pPr>
    </w:p>
    <w:tbl>
      <w:tblPr>
        <w:tblW w:w="8217" w:type="dxa"/>
        <w:jc w:val="center"/>
        <w:tblLayout w:type="fixed"/>
        <w:tblCellMar>
          <w:top w:w="15" w:type="dxa"/>
          <w:left w:w="15" w:type="dxa"/>
          <w:bottom w:w="15" w:type="dxa"/>
          <w:right w:w="15" w:type="dxa"/>
        </w:tblCellMar>
        <w:tblLook w:val="04A0" w:firstRow="1" w:lastRow="0" w:firstColumn="1" w:lastColumn="0" w:noHBand="0" w:noVBand="1"/>
      </w:tblPr>
      <w:tblGrid>
        <w:gridCol w:w="1129"/>
        <w:gridCol w:w="3402"/>
        <w:gridCol w:w="993"/>
        <w:gridCol w:w="1423"/>
        <w:gridCol w:w="1270"/>
      </w:tblGrid>
      <w:tr w:rsidR="00665172" w14:paraId="54B85FFE" w14:textId="77777777">
        <w:trPr>
          <w:trHeight w:val="188"/>
          <w:jc w:val="center"/>
        </w:trPr>
        <w:tc>
          <w:tcPr>
            <w:tcW w:w="1129" w:type="dxa"/>
            <w:tcBorders>
              <w:top w:val="single" w:sz="4" w:space="0" w:color="000000"/>
              <w:left w:val="single" w:sz="4" w:space="0" w:color="000000"/>
              <w:bottom w:val="single" w:sz="4" w:space="0" w:color="000000"/>
              <w:right w:val="single" w:sz="4" w:space="0" w:color="000000"/>
            </w:tcBorders>
            <w:vAlign w:val="center"/>
          </w:tcPr>
          <w:p w14:paraId="775A6742" w14:textId="77777777" w:rsidR="00665172" w:rsidRDefault="001F50BE">
            <w:pPr>
              <w:widowControl/>
              <w:jc w:val="center"/>
              <w:textAlignment w:val="center"/>
              <w:rPr>
                <w:rFonts w:ascii="宋体" w:hAnsi="宋体" w:cs="Arial"/>
                <w:b/>
                <w:color w:val="000000"/>
                <w:szCs w:val="18"/>
              </w:rPr>
            </w:pPr>
            <w:r>
              <w:rPr>
                <w:rFonts w:ascii="宋体" w:hAnsi="宋体" w:cs="Arial"/>
                <w:b/>
                <w:color w:val="000000"/>
                <w:kern w:val="0"/>
                <w:szCs w:val="18"/>
              </w:rPr>
              <w:t>序号</w:t>
            </w:r>
          </w:p>
        </w:tc>
        <w:tc>
          <w:tcPr>
            <w:tcW w:w="3402" w:type="dxa"/>
            <w:tcBorders>
              <w:top w:val="single" w:sz="4" w:space="0" w:color="000000"/>
              <w:left w:val="single" w:sz="4" w:space="0" w:color="000000"/>
              <w:bottom w:val="single" w:sz="4" w:space="0" w:color="000000"/>
              <w:right w:val="single" w:sz="4" w:space="0" w:color="000000"/>
            </w:tcBorders>
            <w:vAlign w:val="center"/>
          </w:tcPr>
          <w:p w14:paraId="62383F23" w14:textId="77777777" w:rsidR="00665172" w:rsidRDefault="001F50BE">
            <w:pPr>
              <w:widowControl/>
              <w:jc w:val="center"/>
              <w:textAlignment w:val="center"/>
              <w:rPr>
                <w:rFonts w:ascii="宋体" w:hAnsi="宋体" w:cs="宋体"/>
                <w:b/>
                <w:color w:val="000000"/>
                <w:szCs w:val="18"/>
              </w:rPr>
            </w:pPr>
            <w:r>
              <w:rPr>
                <w:rFonts w:ascii="宋体" w:hAnsi="宋体" w:cs="宋体" w:hint="eastAsia"/>
                <w:b/>
                <w:color w:val="000000"/>
                <w:kern w:val="0"/>
                <w:szCs w:val="18"/>
              </w:rPr>
              <w:t>产品名称</w:t>
            </w:r>
          </w:p>
        </w:tc>
        <w:tc>
          <w:tcPr>
            <w:tcW w:w="993" w:type="dxa"/>
            <w:tcBorders>
              <w:top w:val="single" w:sz="4" w:space="0" w:color="000000"/>
              <w:left w:val="single" w:sz="4" w:space="0" w:color="000000"/>
              <w:bottom w:val="single" w:sz="4" w:space="0" w:color="000000"/>
              <w:right w:val="single" w:sz="4" w:space="0" w:color="000000"/>
            </w:tcBorders>
            <w:vAlign w:val="center"/>
          </w:tcPr>
          <w:p w14:paraId="22DB1721" w14:textId="77777777" w:rsidR="00665172" w:rsidRDefault="001F50BE">
            <w:pPr>
              <w:widowControl/>
              <w:jc w:val="center"/>
              <w:textAlignment w:val="center"/>
              <w:rPr>
                <w:rFonts w:ascii="宋体" w:hAnsi="宋体" w:cs="宋体"/>
                <w:b/>
                <w:color w:val="000000"/>
                <w:szCs w:val="18"/>
              </w:rPr>
            </w:pPr>
            <w:r>
              <w:rPr>
                <w:rFonts w:ascii="宋体" w:hAnsi="宋体" w:cs="宋体" w:hint="eastAsia"/>
                <w:b/>
                <w:color w:val="000000"/>
                <w:kern w:val="0"/>
                <w:szCs w:val="18"/>
              </w:rPr>
              <w:t>数量</w:t>
            </w:r>
          </w:p>
        </w:tc>
        <w:tc>
          <w:tcPr>
            <w:tcW w:w="1423" w:type="dxa"/>
            <w:tcBorders>
              <w:top w:val="single" w:sz="4" w:space="0" w:color="000000"/>
              <w:left w:val="single" w:sz="4" w:space="0" w:color="000000"/>
              <w:bottom w:val="single" w:sz="4" w:space="0" w:color="000000"/>
              <w:right w:val="single" w:sz="4" w:space="0" w:color="000000"/>
            </w:tcBorders>
            <w:vAlign w:val="center"/>
          </w:tcPr>
          <w:p w14:paraId="4A1318AA" w14:textId="77777777" w:rsidR="00665172" w:rsidRDefault="001F50BE">
            <w:pPr>
              <w:widowControl/>
              <w:jc w:val="center"/>
              <w:textAlignment w:val="center"/>
              <w:rPr>
                <w:rFonts w:ascii="宋体" w:hAnsi="宋体" w:cs="宋体"/>
                <w:b/>
                <w:color w:val="000000"/>
                <w:kern w:val="0"/>
                <w:szCs w:val="18"/>
              </w:rPr>
            </w:pPr>
            <w:r>
              <w:rPr>
                <w:rFonts w:ascii="宋体" w:hAnsi="宋体" w:cs="宋体" w:hint="eastAsia"/>
                <w:b/>
                <w:color w:val="000000"/>
                <w:kern w:val="0"/>
                <w:szCs w:val="18"/>
              </w:rPr>
              <w:t>单价预算（元）</w:t>
            </w:r>
          </w:p>
        </w:tc>
        <w:tc>
          <w:tcPr>
            <w:tcW w:w="1270" w:type="dxa"/>
            <w:tcBorders>
              <w:top w:val="single" w:sz="4" w:space="0" w:color="000000"/>
              <w:left w:val="single" w:sz="4" w:space="0" w:color="000000"/>
              <w:bottom w:val="single" w:sz="4" w:space="0" w:color="000000"/>
              <w:right w:val="single" w:sz="4" w:space="0" w:color="000000"/>
            </w:tcBorders>
          </w:tcPr>
          <w:p w14:paraId="59A61D21" w14:textId="77777777" w:rsidR="00665172" w:rsidRDefault="001F50BE">
            <w:pPr>
              <w:widowControl/>
              <w:jc w:val="center"/>
              <w:textAlignment w:val="center"/>
              <w:rPr>
                <w:rFonts w:ascii="宋体" w:hAnsi="宋体" w:cs="宋体"/>
                <w:b/>
                <w:color w:val="000000"/>
                <w:kern w:val="0"/>
                <w:szCs w:val="18"/>
              </w:rPr>
            </w:pPr>
            <w:r>
              <w:rPr>
                <w:rFonts w:ascii="宋体" w:hAnsi="宋体" w:cs="宋体" w:hint="eastAsia"/>
                <w:b/>
                <w:color w:val="000000"/>
                <w:kern w:val="0"/>
                <w:szCs w:val="18"/>
              </w:rPr>
              <w:t>总价预算（元）</w:t>
            </w:r>
          </w:p>
        </w:tc>
      </w:tr>
      <w:tr w:rsidR="00665172" w14:paraId="5BF767F6" w14:textId="77777777" w:rsidTr="00C41326">
        <w:trPr>
          <w:trHeight w:val="389"/>
          <w:jc w:val="center"/>
        </w:trPr>
        <w:tc>
          <w:tcPr>
            <w:tcW w:w="1129" w:type="dxa"/>
            <w:tcBorders>
              <w:top w:val="single" w:sz="4" w:space="0" w:color="000000"/>
              <w:left w:val="single" w:sz="4" w:space="0" w:color="000000"/>
              <w:bottom w:val="single" w:sz="4" w:space="0" w:color="000000"/>
              <w:right w:val="single" w:sz="4" w:space="0" w:color="000000"/>
            </w:tcBorders>
            <w:vAlign w:val="center"/>
          </w:tcPr>
          <w:p w14:paraId="4047676B" w14:textId="77777777" w:rsidR="00665172" w:rsidRDefault="001F50BE">
            <w:pPr>
              <w:widowControl/>
              <w:jc w:val="center"/>
              <w:textAlignment w:val="center"/>
              <w:rPr>
                <w:rFonts w:ascii="宋体" w:hAnsi="宋体" w:cs="宋体"/>
                <w:szCs w:val="21"/>
              </w:rPr>
            </w:pPr>
            <w:r>
              <w:rPr>
                <w:rFonts w:ascii="宋体" w:hAnsi="宋体" w:cs="宋体" w:hint="eastAsia"/>
                <w:szCs w:val="21"/>
              </w:rPr>
              <w:t>1</w:t>
            </w:r>
          </w:p>
        </w:tc>
        <w:tc>
          <w:tcPr>
            <w:tcW w:w="3402" w:type="dxa"/>
            <w:tcBorders>
              <w:top w:val="single" w:sz="4" w:space="0" w:color="000000"/>
              <w:left w:val="single" w:sz="4" w:space="0" w:color="000000"/>
              <w:bottom w:val="single" w:sz="4" w:space="0" w:color="000000"/>
              <w:right w:val="single" w:sz="4" w:space="0" w:color="000000"/>
            </w:tcBorders>
            <w:vAlign w:val="center"/>
          </w:tcPr>
          <w:p w14:paraId="0E574D0A" w14:textId="5855C542" w:rsidR="00665172" w:rsidRDefault="00F81F85">
            <w:pPr>
              <w:widowControl/>
              <w:jc w:val="center"/>
              <w:textAlignment w:val="center"/>
              <w:rPr>
                <w:szCs w:val="21"/>
              </w:rPr>
            </w:pPr>
            <w:r w:rsidRPr="00F81F85">
              <w:rPr>
                <w:rFonts w:ascii="宋体" w:hAnsi="宋体" w:cs="宋体" w:hint="eastAsia"/>
                <w:szCs w:val="21"/>
              </w:rPr>
              <w:t>中型</w:t>
            </w:r>
            <w:r>
              <w:rPr>
                <w:rFonts w:ascii="宋体" w:hAnsi="宋体" w:cs="宋体" w:hint="eastAsia"/>
                <w:szCs w:val="21"/>
              </w:rPr>
              <w:t>移动护理工作站</w:t>
            </w:r>
          </w:p>
        </w:tc>
        <w:tc>
          <w:tcPr>
            <w:tcW w:w="993" w:type="dxa"/>
            <w:tcBorders>
              <w:top w:val="single" w:sz="4" w:space="0" w:color="000000"/>
              <w:left w:val="single" w:sz="4" w:space="0" w:color="000000"/>
              <w:bottom w:val="single" w:sz="4" w:space="0" w:color="000000"/>
              <w:right w:val="single" w:sz="4" w:space="0" w:color="000000"/>
            </w:tcBorders>
            <w:vAlign w:val="center"/>
          </w:tcPr>
          <w:p w14:paraId="463331F4" w14:textId="77777777" w:rsidR="00665172" w:rsidRDefault="001F50BE">
            <w:pPr>
              <w:widowControl/>
              <w:jc w:val="center"/>
              <w:textAlignment w:val="center"/>
              <w:rPr>
                <w:rFonts w:ascii="宋体" w:hAnsi="宋体" w:cs="宋体"/>
                <w:color w:val="000000"/>
                <w:szCs w:val="18"/>
              </w:rPr>
            </w:pPr>
            <w:r>
              <w:rPr>
                <w:rFonts w:ascii="宋体" w:hAnsi="宋体" w:cs="宋体" w:hint="eastAsia"/>
                <w:color w:val="000000"/>
                <w:szCs w:val="18"/>
              </w:rPr>
              <w:t>3台</w:t>
            </w:r>
          </w:p>
        </w:tc>
        <w:tc>
          <w:tcPr>
            <w:tcW w:w="1423" w:type="dxa"/>
            <w:tcBorders>
              <w:top w:val="single" w:sz="4" w:space="0" w:color="000000"/>
              <w:left w:val="single" w:sz="4" w:space="0" w:color="000000"/>
              <w:bottom w:val="single" w:sz="4" w:space="0" w:color="000000"/>
              <w:right w:val="single" w:sz="4" w:space="0" w:color="000000"/>
            </w:tcBorders>
            <w:vAlign w:val="center"/>
          </w:tcPr>
          <w:p w14:paraId="351035C2" w14:textId="77777777" w:rsidR="00665172" w:rsidRDefault="001F50BE">
            <w:pPr>
              <w:widowControl/>
              <w:jc w:val="center"/>
              <w:textAlignment w:val="center"/>
              <w:rPr>
                <w:rFonts w:ascii="宋体" w:hAnsi="宋体" w:cs="宋体"/>
                <w:color w:val="000000"/>
                <w:szCs w:val="18"/>
              </w:rPr>
            </w:pPr>
            <w:r>
              <w:rPr>
                <w:rFonts w:ascii="宋体" w:hAnsi="宋体" w:cs="宋体" w:hint="eastAsia"/>
                <w:color w:val="000000"/>
                <w:szCs w:val="18"/>
              </w:rPr>
              <w:t>20</w:t>
            </w:r>
            <w:r>
              <w:rPr>
                <w:rFonts w:ascii="宋体" w:hAnsi="宋体" w:cs="宋体"/>
                <w:color w:val="000000"/>
                <w:szCs w:val="18"/>
              </w:rPr>
              <w:t>000</w:t>
            </w:r>
          </w:p>
        </w:tc>
        <w:tc>
          <w:tcPr>
            <w:tcW w:w="1270" w:type="dxa"/>
            <w:tcBorders>
              <w:top w:val="single" w:sz="4" w:space="0" w:color="000000"/>
              <w:left w:val="single" w:sz="4" w:space="0" w:color="000000"/>
              <w:bottom w:val="single" w:sz="4" w:space="0" w:color="000000"/>
              <w:right w:val="single" w:sz="4" w:space="0" w:color="000000"/>
            </w:tcBorders>
            <w:vAlign w:val="center"/>
          </w:tcPr>
          <w:p w14:paraId="49EB1E54" w14:textId="77777777" w:rsidR="00665172" w:rsidRDefault="001F50BE">
            <w:pPr>
              <w:widowControl/>
              <w:jc w:val="center"/>
              <w:textAlignment w:val="center"/>
              <w:rPr>
                <w:rFonts w:ascii="宋体" w:hAnsi="宋体" w:cs="宋体"/>
                <w:color w:val="000000"/>
                <w:szCs w:val="18"/>
              </w:rPr>
            </w:pPr>
            <w:r>
              <w:rPr>
                <w:rFonts w:ascii="宋体" w:hAnsi="宋体" w:cs="宋体" w:hint="eastAsia"/>
                <w:color w:val="000000"/>
                <w:szCs w:val="18"/>
              </w:rPr>
              <w:t>60</w:t>
            </w:r>
            <w:r>
              <w:rPr>
                <w:rFonts w:ascii="宋体" w:hAnsi="宋体" w:cs="宋体"/>
                <w:color w:val="000000"/>
                <w:szCs w:val="18"/>
              </w:rPr>
              <w:t>000</w:t>
            </w:r>
          </w:p>
        </w:tc>
      </w:tr>
    </w:tbl>
    <w:p w14:paraId="3D5C3457" w14:textId="77777777" w:rsidR="00665172" w:rsidRDefault="00665172">
      <w:pPr>
        <w:pStyle w:val="af3"/>
        <w:ind w:firstLineChars="0" w:firstLine="0"/>
        <w:rPr>
          <w:rFonts w:ascii="宋体" w:hAnsi="宋体"/>
          <w:b/>
          <w:bCs/>
          <w:color w:val="000000"/>
          <w:sz w:val="24"/>
          <w:lang w:val="zh-CN"/>
        </w:rPr>
      </w:pPr>
    </w:p>
    <w:p w14:paraId="1550BDA2" w14:textId="77777777" w:rsidR="00665172" w:rsidRDefault="001F50BE">
      <w:pPr>
        <w:pStyle w:val="af3"/>
        <w:numPr>
          <w:ilvl w:val="0"/>
          <w:numId w:val="3"/>
        </w:numPr>
        <w:ind w:firstLineChars="0"/>
        <w:rPr>
          <w:rFonts w:ascii="宋体" w:hAnsi="宋体"/>
          <w:b/>
          <w:bCs/>
          <w:color w:val="000000"/>
          <w:sz w:val="24"/>
          <w:lang w:val="zh-CN"/>
        </w:rPr>
      </w:pPr>
      <w:r>
        <w:rPr>
          <w:rFonts w:ascii="宋体" w:hAnsi="宋体" w:hint="eastAsia"/>
          <w:b/>
          <w:bCs/>
          <w:color w:val="000000"/>
          <w:sz w:val="24"/>
          <w:lang w:val="zh-CN"/>
        </w:rPr>
        <w:t>技术参数</w:t>
      </w:r>
    </w:p>
    <w:p w14:paraId="5587A307" w14:textId="77777777" w:rsidR="00665172" w:rsidRDefault="00665172">
      <w:pPr>
        <w:pStyle w:val="af3"/>
        <w:ind w:firstLineChars="0" w:firstLine="0"/>
        <w:rPr>
          <w:rFonts w:ascii="宋体" w:hAnsi="宋体"/>
          <w:b/>
          <w:bCs/>
          <w:color w:val="000000"/>
          <w:sz w:val="24"/>
          <w:lang w:val="zh-CN"/>
        </w:rPr>
      </w:pPr>
    </w:p>
    <w:tbl>
      <w:tblPr>
        <w:tblW w:w="869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5"/>
        <w:gridCol w:w="1310"/>
        <w:gridCol w:w="6548"/>
      </w:tblGrid>
      <w:tr w:rsidR="00665172" w14:paraId="60C414CC" w14:textId="77777777">
        <w:trPr>
          <w:jc w:val="center"/>
        </w:trPr>
        <w:tc>
          <w:tcPr>
            <w:tcW w:w="835" w:type="dxa"/>
            <w:tcBorders>
              <w:tl2br w:val="nil"/>
              <w:tr2bl w:val="nil"/>
            </w:tcBorders>
            <w:vAlign w:val="center"/>
          </w:tcPr>
          <w:p w14:paraId="4F861FB4" w14:textId="77777777" w:rsidR="00665172" w:rsidRDefault="001F50BE">
            <w:pPr>
              <w:adjustRightInd w:val="0"/>
              <w:snapToGrid w:val="0"/>
              <w:spacing w:line="360" w:lineRule="auto"/>
              <w:jc w:val="center"/>
              <w:rPr>
                <w:rFonts w:ascii="宋体" w:hAnsi="宋体" w:cs="宋体"/>
                <w:b/>
                <w:szCs w:val="21"/>
              </w:rPr>
            </w:pPr>
            <w:r>
              <w:rPr>
                <w:rFonts w:ascii="宋体" w:hAnsi="宋体" w:cs="宋体" w:hint="eastAsia"/>
                <w:b/>
                <w:szCs w:val="21"/>
              </w:rPr>
              <w:lastRenderedPageBreak/>
              <w:t>序号</w:t>
            </w:r>
          </w:p>
        </w:tc>
        <w:tc>
          <w:tcPr>
            <w:tcW w:w="1310" w:type="dxa"/>
            <w:tcBorders>
              <w:tl2br w:val="nil"/>
              <w:tr2bl w:val="nil"/>
            </w:tcBorders>
            <w:vAlign w:val="center"/>
          </w:tcPr>
          <w:p w14:paraId="677B2643" w14:textId="77777777" w:rsidR="00665172" w:rsidRDefault="001F50BE">
            <w:pPr>
              <w:adjustRightInd w:val="0"/>
              <w:snapToGrid w:val="0"/>
              <w:spacing w:line="360" w:lineRule="auto"/>
              <w:jc w:val="center"/>
              <w:rPr>
                <w:rFonts w:ascii="宋体" w:hAnsi="宋体" w:cs="宋体"/>
                <w:b/>
                <w:szCs w:val="21"/>
              </w:rPr>
            </w:pPr>
            <w:r>
              <w:rPr>
                <w:rFonts w:ascii="宋体" w:hAnsi="宋体" w:cs="宋体" w:hint="eastAsia"/>
                <w:b/>
                <w:szCs w:val="21"/>
              </w:rPr>
              <w:t>设备部位</w:t>
            </w:r>
          </w:p>
        </w:tc>
        <w:tc>
          <w:tcPr>
            <w:tcW w:w="6548" w:type="dxa"/>
            <w:tcBorders>
              <w:tl2br w:val="nil"/>
              <w:tr2bl w:val="nil"/>
            </w:tcBorders>
            <w:vAlign w:val="center"/>
          </w:tcPr>
          <w:p w14:paraId="7A77CB6D" w14:textId="77777777" w:rsidR="00665172" w:rsidRDefault="001F50BE">
            <w:pPr>
              <w:adjustRightInd w:val="0"/>
              <w:snapToGrid w:val="0"/>
              <w:spacing w:line="360" w:lineRule="auto"/>
              <w:jc w:val="center"/>
              <w:rPr>
                <w:rFonts w:ascii="宋体" w:hAnsi="宋体" w:cs="宋体"/>
                <w:b/>
                <w:szCs w:val="21"/>
              </w:rPr>
            </w:pPr>
            <w:r>
              <w:rPr>
                <w:rFonts w:ascii="宋体" w:hAnsi="宋体" w:cs="宋体" w:hint="eastAsia"/>
                <w:b/>
                <w:szCs w:val="21"/>
              </w:rPr>
              <w:t>技术参数要求</w:t>
            </w:r>
          </w:p>
        </w:tc>
      </w:tr>
      <w:tr w:rsidR="00665172" w14:paraId="40341544" w14:textId="77777777">
        <w:trPr>
          <w:jc w:val="center"/>
        </w:trPr>
        <w:tc>
          <w:tcPr>
            <w:tcW w:w="835" w:type="dxa"/>
            <w:tcBorders>
              <w:tl2br w:val="nil"/>
              <w:tr2bl w:val="nil"/>
            </w:tcBorders>
            <w:vAlign w:val="center"/>
          </w:tcPr>
          <w:p w14:paraId="5D5ECE38" w14:textId="77777777" w:rsidR="00665172" w:rsidRDefault="00665172">
            <w:pPr>
              <w:numPr>
                <w:ilvl w:val="0"/>
                <w:numId w:val="6"/>
              </w:numPr>
              <w:adjustRightInd w:val="0"/>
              <w:snapToGrid w:val="0"/>
              <w:spacing w:line="360" w:lineRule="auto"/>
              <w:ind w:left="420" w:hanging="420"/>
              <w:jc w:val="center"/>
              <w:rPr>
                <w:rFonts w:ascii="宋体" w:hAnsi="宋体" w:cs="宋体"/>
                <w:b/>
                <w:szCs w:val="21"/>
              </w:rPr>
            </w:pPr>
          </w:p>
        </w:tc>
        <w:tc>
          <w:tcPr>
            <w:tcW w:w="1310" w:type="dxa"/>
            <w:tcBorders>
              <w:tl2br w:val="nil"/>
              <w:tr2bl w:val="nil"/>
            </w:tcBorders>
            <w:vAlign w:val="center"/>
          </w:tcPr>
          <w:p w14:paraId="191A1AB4" w14:textId="77777777" w:rsidR="00665172" w:rsidRDefault="001F50BE">
            <w:pPr>
              <w:adjustRightInd w:val="0"/>
              <w:snapToGrid w:val="0"/>
              <w:spacing w:line="360" w:lineRule="auto"/>
              <w:jc w:val="center"/>
              <w:rPr>
                <w:rFonts w:ascii="宋体" w:hAnsi="宋体" w:cs="宋体"/>
                <w:b/>
                <w:szCs w:val="21"/>
              </w:rPr>
            </w:pPr>
            <w:r>
              <w:rPr>
                <w:rFonts w:ascii="宋体" w:hAnsi="宋体" w:cs="宋体" w:hint="eastAsia"/>
                <w:bCs/>
                <w:szCs w:val="21"/>
              </w:rPr>
              <w:t>整车材质</w:t>
            </w:r>
          </w:p>
        </w:tc>
        <w:tc>
          <w:tcPr>
            <w:tcW w:w="6548" w:type="dxa"/>
            <w:tcBorders>
              <w:tl2br w:val="nil"/>
              <w:tr2bl w:val="nil"/>
            </w:tcBorders>
            <w:vAlign w:val="center"/>
          </w:tcPr>
          <w:p w14:paraId="197F357F" w14:textId="77777777" w:rsidR="00665172" w:rsidRDefault="001F50BE">
            <w:pPr>
              <w:adjustRightInd w:val="0"/>
              <w:snapToGrid w:val="0"/>
              <w:spacing w:line="360" w:lineRule="auto"/>
              <w:rPr>
                <w:rFonts w:ascii="宋体" w:hAnsi="宋体" w:cs="宋体"/>
                <w:szCs w:val="21"/>
              </w:rPr>
            </w:pPr>
            <w:r>
              <w:rPr>
                <w:rFonts w:ascii="宋体" w:hAnsi="宋体" w:cs="宋体" w:hint="eastAsia"/>
                <w:szCs w:val="21"/>
              </w:rPr>
              <w:t>整车采用航空级铝合金材料，耐受酒精、洗必泰、施康等医院常用消毒剂擦拭消毒；抗菌耐腐蚀；</w:t>
            </w:r>
          </w:p>
        </w:tc>
      </w:tr>
      <w:tr w:rsidR="00665172" w14:paraId="143D7E47" w14:textId="77777777">
        <w:trPr>
          <w:jc w:val="center"/>
        </w:trPr>
        <w:tc>
          <w:tcPr>
            <w:tcW w:w="835" w:type="dxa"/>
            <w:tcBorders>
              <w:tl2br w:val="nil"/>
              <w:tr2bl w:val="nil"/>
            </w:tcBorders>
            <w:vAlign w:val="center"/>
          </w:tcPr>
          <w:p w14:paraId="29209A29" w14:textId="77777777" w:rsidR="00665172" w:rsidRDefault="00665172">
            <w:pPr>
              <w:numPr>
                <w:ilvl w:val="0"/>
                <w:numId w:val="6"/>
              </w:numPr>
              <w:adjustRightInd w:val="0"/>
              <w:snapToGrid w:val="0"/>
              <w:spacing w:line="360" w:lineRule="auto"/>
              <w:ind w:left="420" w:hanging="420"/>
              <w:jc w:val="center"/>
              <w:rPr>
                <w:rFonts w:ascii="宋体" w:hAnsi="宋体" w:cs="宋体"/>
                <w:szCs w:val="21"/>
              </w:rPr>
            </w:pPr>
          </w:p>
        </w:tc>
        <w:tc>
          <w:tcPr>
            <w:tcW w:w="1310" w:type="dxa"/>
            <w:tcBorders>
              <w:tl2br w:val="nil"/>
              <w:tr2bl w:val="nil"/>
            </w:tcBorders>
            <w:vAlign w:val="center"/>
          </w:tcPr>
          <w:p w14:paraId="62C6E32B" w14:textId="77777777" w:rsidR="00665172" w:rsidRDefault="001F50BE">
            <w:pPr>
              <w:adjustRightInd w:val="0"/>
              <w:snapToGrid w:val="0"/>
              <w:spacing w:line="360" w:lineRule="auto"/>
              <w:jc w:val="center"/>
              <w:rPr>
                <w:rFonts w:ascii="宋体" w:hAnsi="宋体" w:cs="宋体"/>
                <w:szCs w:val="21"/>
              </w:rPr>
            </w:pPr>
            <w:r>
              <w:rPr>
                <w:rFonts w:ascii="宋体" w:hAnsi="宋体" w:cs="宋体" w:hint="eastAsia"/>
                <w:szCs w:val="21"/>
              </w:rPr>
              <w:t>一体化设计</w:t>
            </w:r>
          </w:p>
        </w:tc>
        <w:tc>
          <w:tcPr>
            <w:tcW w:w="6548" w:type="dxa"/>
            <w:tcBorders>
              <w:tl2br w:val="nil"/>
              <w:tr2bl w:val="nil"/>
            </w:tcBorders>
            <w:vAlign w:val="center"/>
          </w:tcPr>
          <w:p w14:paraId="0305E561" w14:textId="77777777" w:rsidR="00665172" w:rsidRDefault="001F50BE">
            <w:pPr>
              <w:adjustRightInd w:val="0"/>
              <w:snapToGrid w:val="0"/>
              <w:spacing w:line="360" w:lineRule="auto"/>
              <w:rPr>
                <w:rFonts w:ascii="宋体" w:hAnsi="宋体" w:cs="宋体"/>
                <w:szCs w:val="21"/>
              </w:rPr>
            </w:pPr>
            <w:r>
              <w:rPr>
                <w:rFonts w:ascii="宋体" w:hAnsi="宋体" w:cs="宋体" w:hint="eastAsia"/>
                <w:szCs w:val="21"/>
              </w:rPr>
              <w:t>整车一体化设计，电池内嵌保护于台面内，不外挂，不外漏；</w:t>
            </w:r>
          </w:p>
        </w:tc>
      </w:tr>
      <w:tr w:rsidR="00665172" w14:paraId="0F4A6B16" w14:textId="77777777">
        <w:trPr>
          <w:jc w:val="center"/>
        </w:trPr>
        <w:tc>
          <w:tcPr>
            <w:tcW w:w="835" w:type="dxa"/>
            <w:tcBorders>
              <w:tl2br w:val="nil"/>
              <w:tr2bl w:val="nil"/>
            </w:tcBorders>
            <w:vAlign w:val="center"/>
          </w:tcPr>
          <w:p w14:paraId="16221A94" w14:textId="77777777" w:rsidR="00665172" w:rsidRDefault="00665172">
            <w:pPr>
              <w:numPr>
                <w:ilvl w:val="0"/>
                <w:numId w:val="6"/>
              </w:numPr>
              <w:adjustRightInd w:val="0"/>
              <w:snapToGrid w:val="0"/>
              <w:spacing w:line="360" w:lineRule="auto"/>
              <w:ind w:left="420" w:hanging="420"/>
              <w:jc w:val="center"/>
              <w:rPr>
                <w:rFonts w:ascii="宋体" w:hAnsi="宋体" w:cs="宋体"/>
                <w:szCs w:val="21"/>
              </w:rPr>
            </w:pPr>
          </w:p>
        </w:tc>
        <w:tc>
          <w:tcPr>
            <w:tcW w:w="1310" w:type="dxa"/>
            <w:tcBorders>
              <w:tl2br w:val="nil"/>
              <w:tr2bl w:val="nil"/>
            </w:tcBorders>
            <w:vAlign w:val="center"/>
          </w:tcPr>
          <w:p w14:paraId="35624D66" w14:textId="77777777" w:rsidR="00665172" w:rsidRDefault="001F50BE">
            <w:pPr>
              <w:adjustRightInd w:val="0"/>
              <w:snapToGrid w:val="0"/>
              <w:spacing w:line="360" w:lineRule="auto"/>
              <w:jc w:val="center"/>
              <w:rPr>
                <w:rFonts w:ascii="宋体" w:hAnsi="宋体" w:cs="宋体"/>
                <w:szCs w:val="21"/>
              </w:rPr>
            </w:pPr>
            <w:r>
              <w:rPr>
                <w:rFonts w:ascii="宋体" w:hAnsi="宋体" w:cs="宋体" w:hint="eastAsia"/>
                <w:szCs w:val="21"/>
              </w:rPr>
              <w:t>台面设计</w:t>
            </w:r>
          </w:p>
        </w:tc>
        <w:tc>
          <w:tcPr>
            <w:tcW w:w="6548" w:type="dxa"/>
            <w:tcBorders>
              <w:tl2br w:val="nil"/>
              <w:tr2bl w:val="nil"/>
            </w:tcBorders>
            <w:vAlign w:val="center"/>
          </w:tcPr>
          <w:p w14:paraId="17400D49" w14:textId="77777777" w:rsidR="00665172" w:rsidRDefault="001F50BE">
            <w:pPr>
              <w:adjustRightInd w:val="0"/>
              <w:snapToGrid w:val="0"/>
              <w:spacing w:line="360" w:lineRule="auto"/>
              <w:rPr>
                <w:rFonts w:ascii="宋体" w:hAnsi="宋体" w:cs="宋体"/>
                <w:szCs w:val="21"/>
              </w:rPr>
            </w:pPr>
            <w:r>
              <w:rPr>
                <w:rFonts w:ascii="宋体" w:hAnsi="宋体" w:cs="宋体" w:hint="eastAsia"/>
                <w:szCs w:val="21"/>
              </w:rPr>
              <w:t>铝合金压铸一体成型设计台面，承重抗压性强，表面UV固化处理, 耐受医院常用消毒剂，耐清洗，耐刮擦，抗紫外线；圆弧形无缝设计；显示器支架后移或侧移设计；</w:t>
            </w:r>
          </w:p>
        </w:tc>
      </w:tr>
      <w:tr w:rsidR="00665172" w14:paraId="6CF2FD40" w14:textId="77777777">
        <w:trPr>
          <w:jc w:val="center"/>
        </w:trPr>
        <w:tc>
          <w:tcPr>
            <w:tcW w:w="835" w:type="dxa"/>
            <w:tcBorders>
              <w:tl2br w:val="nil"/>
              <w:tr2bl w:val="nil"/>
            </w:tcBorders>
            <w:vAlign w:val="center"/>
          </w:tcPr>
          <w:p w14:paraId="34FADBFF" w14:textId="77777777" w:rsidR="00665172" w:rsidRDefault="00665172">
            <w:pPr>
              <w:numPr>
                <w:ilvl w:val="0"/>
                <w:numId w:val="6"/>
              </w:numPr>
              <w:adjustRightInd w:val="0"/>
              <w:snapToGrid w:val="0"/>
              <w:spacing w:line="360" w:lineRule="auto"/>
              <w:ind w:left="420" w:hanging="420"/>
              <w:jc w:val="center"/>
              <w:rPr>
                <w:rFonts w:ascii="宋体" w:hAnsi="宋体" w:cs="宋体"/>
                <w:szCs w:val="21"/>
              </w:rPr>
            </w:pPr>
          </w:p>
        </w:tc>
        <w:tc>
          <w:tcPr>
            <w:tcW w:w="1310" w:type="dxa"/>
            <w:tcBorders>
              <w:tl2br w:val="nil"/>
              <w:tr2bl w:val="nil"/>
            </w:tcBorders>
            <w:vAlign w:val="center"/>
          </w:tcPr>
          <w:p w14:paraId="16D69789" w14:textId="77777777" w:rsidR="00665172" w:rsidRDefault="001F50BE">
            <w:pPr>
              <w:adjustRightInd w:val="0"/>
              <w:snapToGrid w:val="0"/>
              <w:spacing w:line="360" w:lineRule="auto"/>
              <w:jc w:val="center"/>
              <w:rPr>
                <w:rFonts w:ascii="宋体" w:hAnsi="宋体" w:cs="宋体"/>
                <w:szCs w:val="21"/>
              </w:rPr>
            </w:pPr>
            <w:r>
              <w:rPr>
                <w:rFonts w:ascii="宋体" w:hAnsi="宋体" w:cs="宋体" w:hint="eastAsia"/>
                <w:szCs w:val="21"/>
              </w:rPr>
              <w:t>防滑挡条</w:t>
            </w:r>
          </w:p>
        </w:tc>
        <w:tc>
          <w:tcPr>
            <w:tcW w:w="6548" w:type="dxa"/>
            <w:tcBorders>
              <w:tl2br w:val="nil"/>
              <w:tr2bl w:val="nil"/>
            </w:tcBorders>
            <w:vAlign w:val="center"/>
          </w:tcPr>
          <w:p w14:paraId="41802AB3" w14:textId="77777777" w:rsidR="00665172" w:rsidRDefault="001F50BE">
            <w:pPr>
              <w:adjustRightInd w:val="0"/>
              <w:snapToGrid w:val="0"/>
              <w:spacing w:line="360" w:lineRule="auto"/>
              <w:rPr>
                <w:rFonts w:ascii="宋体" w:hAnsi="宋体" w:cs="宋体"/>
                <w:szCs w:val="21"/>
              </w:rPr>
            </w:pPr>
            <w:r>
              <w:rPr>
                <w:rFonts w:ascii="宋体" w:hAnsi="宋体" w:cs="宋体" w:hint="eastAsia"/>
                <w:szCs w:val="21"/>
              </w:rPr>
              <w:t>工作台面具有与台面完全压铸一体成型的铝合金防滑挡条，高度≥25mm；（提供</w:t>
            </w:r>
            <w:r>
              <w:rPr>
                <w:rFonts w:ascii="宋体" w:hAnsi="宋体" w:cs="宋体"/>
                <w:szCs w:val="21"/>
              </w:rPr>
              <w:t>防滑挡条高度真机实物照片</w:t>
            </w:r>
            <w:r>
              <w:rPr>
                <w:rFonts w:ascii="宋体" w:hAnsi="宋体" w:cs="宋体" w:hint="eastAsia"/>
                <w:szCs w:val="21"/>
              </w:rPr>
              <w:t>）</w:t>
            </w:r>
          </w:p>
        </w:tc>
      </w:tr>
      <w:tr w:rsidR="00665172" w14:paraId="40B2FEB8" w14:textId="77777777">
        <w:trPr>
          <w:jc w:val="center"/>
        </w:trPr>
        <w:tc>
          <w:tcPr>
            <w:tcW w:w="835" w:type="dxa"/>
            <w:tcBorders>
              <w:tl2br w:val="nil"/>
              <w:tr2bl w:val="nil"/>
            </w:tcBorders>
            <w:vAlign w:val="center"/>
          </w:tcPr>
          <w:p w14:paraId="40EA737D" w14:textId="77777777" w:rsidR="00665172" w:rsidRDefault="00665172">
            <w:pPr>
              <w:numPr>
                <w:ilvl w:val="0"/>
                <w:numId w:val="6"/>
              </w:numPr>
              <w:adjustRightInd w:val="0"/>
              <w:snapToGrid w:val="0"/>
              <w:spacing w:line="360" w:lineRule="auto"/>
              <w:ind w:left="420" w:hanging="420"/>
              <w:jc w:val="center"/>
              <w:rPr>
                <w:rFonts w:ascii="宋体" w:hAnsi="宋体" w:cs="宋体"/>
                <w:szCs w:val="21"/>
              </w:rPr>
            </w:pPr>
          </w:p>
        </w:tc>
        <w:tc>
          <w:tcPr>
            <w:tcW w:w="1310" w:type="dxa"/>
            <w:tcBorders>
              <w:tl2br w:val="nil"/>
              <w:tr2bl w:val="nil"/>
            </w:tcBorders>
            <w:vAlign w:val="center"/>
          </w:tcPr>
          <w:p w14:paraId="7D5D6A55" w14:textId="6D7D5781" w:rsidR="00665172" w:rsidRDefault="001F50BE">
            <w:pPr>
              <w:adjustRightInd w:val="0"/>
              <w:snapToGrid w:val="0"/>
              <w:spacing w:line="360" w:lineRule="auto"/>
              <w:jc w:val="center"/>
              <w:rPr>
                <w:rFonts w:ascii="宋体" w:hAnsi="宋体" w:cs="宋体"/>
                <w:szCs w:val="21"/>
              </w:rPr>
            </w:pPr>
            <w:r>
              <w:rPr>
                <w:rFonts w:ascii="宋体" w:hAnsi="宋体" w:cs="宋体" w:hint="eastAsia"/>
                <w:szCs w:val="21"/>
              </w:rPr>
              <w:t>台面把手</w:t>
            </w:r>
          </w:p>
        </w:tc>
        <w:tc>
          <w:tcPr>
            <w:tcW w:w="6548" w:type="dxa"/>
            <w:tcBorders>
              <w:tl2br w:val="nil"/>
              <w:tr2bl w:val="nil"/>
            </w:tcBorders>
            <w:vAlign w:val="center"/>
          </w:tcPr>
          <w:p w14:paraId="03C53C9D" w14:textId="77777777" w:rsidR="00665172" w:rsidRDefault="001F50BE">
            <w:pPr>
              <w:adjustRightInd w:val="0"/>
              <w:snapToGrid w:val="0"/>
              <w:spacing w:line="360" w:lineRule="auto"/>
              <w:rPr>
                <w:rFonts w:ascii="宋体" w:hAnsi="宋体" w:cs="宋体"/>
                <w:szCs w:val="21"/>
              </w:rPr>
            </w:pPr>
            <w:r>
              <w:rPr>
                <w:rFonts w:ascii="宋体" w:hAnsi="宋体" w:cs="宋体" w:hint="eastAsia"/>
                <w:szCs w:val="21"/>
              </w:rPr>
              <w:t>工作台面具有与台面完全压铸一体成型的全铝合金把手，把手与台面之间无螺丝固定，颜色材质一致；把手为圆弧形闭环设计；（提供与台面压铸一体成型的铝合金把手真机实物照片证明）</w:t>
            </w:r>
          </w:p>
        </w:tc>
      </w:tr>
      <w:tr w:rsidR="00665172" w14:paraId="22A3D646" w14:textId="77777777">
        <w:trPr>
          <w:jc w:val="center"/>
        </w:trPr>
        <w:tc>
          <w:tcPr>
            <w:tcW w:w="835" w:type="dxa"/>
            <w:tcBorders>
              <w:tl2br w:val="nil"/>
              <w:tr2bl w:val="nil"/>
            </w:tcBorders>
            <w:vAlign w:val="center"/>
          </w:tcPr>
          <w:p w14:paraId="2DE2AEB7" w14:textId="77777777" w:rsidR="00665172" w:rsidRDefault="00665172">
            <w:pPr>
              <w:numPr>
                <w:ilvl w:val="0"/>
                <w:numId w:val="6"/>
              </w:numPr>
              <w:adjustRightInd w:val="0"/>
              <w:snapToGrid w:val="0"/>
              <w:spacing w:line="360" w:lineRule="auto"/>
              <w:ind w:left="420" w:hanging="420"/>
              <w:jc w:val="center"/>
              <w:rPr>
                <w:rFonts w:ascii="宋体" w:hAnsi="宋体" w:cs="宋体"/>
                <w:szCs w:val="21"/>
              </w:rPr>
            </w:pPr>
          </w:p>
        </w:tc>
        <w:tc>
          <w:tcPr>
            <w:tcW w:w="1310" w:type="dxa"/>
            <w:tcBorders>
              <w:tl2br w:val="nil"/>
              <w:tr2bl w:val="nil"/>
            </w:tcBorders>
            <w:vAlign w:val="center"/>
          </w:tcPr>
          <w:p w14:paraId="6C555C19" w14:textId="77777777" w:rsidR="00665172" w:rsidRDefault="001F50BE">
            <w:pPr>
              <w:adjustRightInd w:val="0"/>
              <w:snapToGrid w:val="0"/>
              <w:spacing w:line="360" w:lineRule="auto"/>
              <w:jc w:val="center"/>
              <w:rPr>
                <w:rFonts w:ascii="宋体" w:hAnsi="宋体" w:cs="宋体"/>
                <w:szCs w:val="21"/>
              </w:rPr>
            </w:pPr>
            <w:r>
              <w:rPr>
                <w:rFonts w:ascii="宋体" w:hAnsi="宋体" w:cs="宋体" w:hint="eastAsia"/>
                <w:szCs w:val="21"/>
              </w:rPr>
              <w:t>▲键盘托</w:t>
            </w:r>
          </w:p>
        </w:tc>
        <w:tc>
          <w:tcPr>
            <w:tcW w:w="6548" w:type="dxa"/>
            <w:tcBorders>
              <w:tl2br w:val="nil"/>
              <w:tr2bl w:val="nil"/>
            </w:tcBorders>
            <w:vAlign w:val="center"/>
          </w:tcPr>
          <w:p w14:paraId="21BB1F13" w14:textId="77777777" w:rsidR="00665172" w:rsidRDefault="001F50BE">
            <w:pPr>
              <w:adjustRightInd w:val="0"/>
              <w:snapToGrid w:val="0"/>
              <w:spacing w:line="360" w:lineRule="auto"/>
              <w:rPr>
                <w:rFonts w:ascii="宋体" w:hAnsi="宋体" w:cs="宋体"/>
                <w:szCs w:val="21"/>
              </w:rPr>
            </w:pPr>
            <w:r>
              <w:rPr>
                <w:rFonts w:ascii="宋体" w:hAnsi="宋体" w:cs="宋体" w:hint="eastAsia"/>
                <w:szCs w:val="21"/>
              </w:rPr>
              <w:t>配置与台面把手一体成型的全铝合金键盘托，键盘托向上倾斜≥10°；（提供与台面把手一体成型的铝合金键盘托向上倾斜的真机实物照片证明）</w:t>
            </w:r>
          </w:p>
        </w:tc>
      </w:tr>
      <w:tr w:rsidR="00665172" w14:paraId="66EE20D6" w14:textId="77777777">
        <w:trPr>
          <w:jc w:val="center"/>
        </w:trPr>
        <w:tc>
          <w:tcPr>
            <w:tcW w:w="835" w:type="dxa"/>
            <w:tcBorders>
              <w:tl2br w:val="nil"/>
              <w:tr2bl w:val="nil"/>
            </w:tcBorders>
            <w:vAlign w:val="center"/>
          </w:tcPr>
          <w:p w14:paraId="02600204" w14:textId="77777777" w:rsidR="00665172" w:rsidRDefault="00665172">
            <w:pPr>
              <w:numPr>
                <w:ilvl w:val="0"/>
                <w:numId w:val="6"/>
              </w:numPr>
              <w:adjustRightInd w:val="0"/>
              <w:snapToGrid w:val="0"/>
              <w:spacing w:line="360" w:lineRule="auto"/>
              <w:ind w:left="420" w:hanging="420"/>
              <w:jc w:val="center"/>
              <w:rPr>
                <w:rFonts w:ascii="宋体" w:hAnsi="宋体" w:cs="宋体"/>
                <w:szCs w:val="21"/>
              </w:rPr>
            </w:pPr>
          </w:p>
        </w:tc>
        <w:tc>
          <w:tcPr>
            <w:tcW w:w="1310" w:type="dxa"/>
            <w:tcBorders>
              <w:tl2br w:val="nil"/>
              <w:tr2bl w:val="nil"/>
            </w:tcBorders>
            <w:vAlign w:val="center"/>
          </w:tcPr>
          <w:p w14:paraId="383A0AFA" w14:textId="77777777" w:rsidR="00665172" w:rsidRDefault="001F50BE">
            <w:pPr>
              <w:adjustRightInd w:val="0"/>
              <w:snapToGrid w:val="0"/>
              <w:spacing w:line="360" w:lineRule="auto"/>
              <w:jc w:val="center"/>
              <w:rPr>
                <w:rFonts w:ascii="宋体" w:hAnsi="宋体" w:cs="宋体"/>
                <w:szCs w:val="21"/>
              </w:rPr>
            </w:pPr>
            <w:r>
              <w:rPr>
                <w:rFonts w:ascii="宋体" w:hAnsi="宋体" w:cs="宋体" w:hint="eastAsia"/>
                <w:szCs w:val="21"/>
              </w:rPr>
              <w:t>▲键盘照明灯</w:t>
            </w:r>
          </w:p>
        </w:tc>
        <w:tc>
          <w:tcPr>
            <w:tcW w:w="6548" w:type="dxa"/>
            <w:tcBorders>
              <w:tl2br w:val="nil"/>
              <w:tr2bl w:val="nil"/>
            </w:tcBorders>
            <w:vAlign w:val="center"/>
          </w:tcPr>
          <w:p w14:paraId="25C3E327" w14:textId="77777777" w:rsidR="00665172" w:rsidRDefault="001F50BE">
            <w:pPr>
              <w:adjustRightInd w:val="0"/>
              <w:snapToGrid w:val="0"/>
              <w:spacing w:line="360" w:lineRule="auto"/>
              <w:rPr>
                <w:rFonts w:ascii="宋体" w:hAnsi="宋体" w:cs="宋体"/>
                <w:szCs w:val="21"/>
              </w:rPr>
            </w:pPr>
            <w:r>
              <w:rPr>
                <w:rFonts w:ascii="宋体" w:hAnsi="宋体" w:cs="宋体" w:hint="eastAsia"/>
                <w:szCs w:val="21"/>
              </w:rPr>
              <w:t>台面下方内嵌LED键盘照明灯，支持在光线较弱情况下人体自动感应照明，方便黑暗环境下操作使用；（提供真机实物照片）</w:t>
            </w:r>
          </w:p>
        </w:tc>
      </w:tr>
      <w:tr w:rsidR="00665172" w14:paraId="7A07E41B" w14:textId="77777777">
        <w:trPr>
          <w:jc w:val="center"/>
        </w:trPr>
        <w:tc>
          <w:tcPr>
            <w:tcW w:w="835" w:type="dxa"/>
            <w:tcBorders>
              <w:tl2br w:val="nil"/>
              <w:tr2bl w:val="nil"/>
            </w:tcBorders>
            <w:vAlign w:val="center"/>
          </w:tcPr>
          <w:p w14:paraId="586EB17E" w14:textId="77777777" w:rsidR="00665172" w:rsidRDefault="00665172">
            <w:pPr>
              <w:numPr>
                <w:ilvl w:val="0"/>
                <w:numId w:val="6"/>
              </w:numPr>
              <w:adjustRightInd w:val="0"/>
              <w:snapToGrid w:val="0"/>
              <w:spacing w:line="360" w:lineRule="auto"/>
              <w:ind w:left="420" w:hanging="420"/>
              <w:jc w:val="center"/>
              <w:rPr>
                <w:rFonts w:ascii="宋体" w:hAnsi="宋体" w:cs="宋体"/>
                <w:szCs w:val="21"/>
              </w:rPr>
            </w:pPr>
          </w:p>
        </w:tc>
        <w:tc>
          <w:tcPr>
            <w:tcW w:w="1310" w:type="dxa"/>
            <w:tcBorders>
              <w:tl2br w:val="nil"/>
              <w:tr2bl w:val="nil"/>
            </w:tcBorders>
            <w:vAlign w:val="center"/>
          </w:tcPr>
          <w:p w14:paraId="299C235D" w14:textId="77777777" w:rsidR="00665172" w:rsidRDefault="001F50BE">
            <w:pPr>
              <w:adjustRightInd w:val="0"/>
              <w:snapToGrid w:val="0"/>
              <w:spacing w:line="360" w:lineRule="auto"/>
              <w:jc w:val="center"/>
              <w:rPr>
                <w:rFonts w:ascii="宋体" w:hAnsi="宋体" w:cs="宋体"/>
                <w:szCs w:val="21"/>
              </w:rPr>
            </w:pPr>
            <w:r>
              <w:rPr>
                <w:rFonts w:ascii="宋体" w:hAnsi="宋体" w:cs="宋体" w:hint="eastAsia"/>
                <w:szCs w:val="21"/>
              </w:rPr>
              <w:t>▲鼠标托盘</w:t>
            </w:r>
          </w:p>
        </w:tc>
        <w:tc>
          <w:tcPr>
            <w:tcW w:w="6548" w:type="dxa"/>
            <w:tcBorders>
              <w:tl2br w:val="nil"/>
              <w:tr2bl w:val="nil"/>
            </w:tcBorders>
            <w:vAlign w:val="center"/>
          </w:tcPr>
          <w:p w14:paraId="66057289" w14:textId="77777777" w:rsidR="00665172" w:rsidRDefault="001F50BE">
            <w:pPr>
              <w:adjustRightInd w:val="0"/>
              <w:snapToGrid w:val="0"/>
              <w:spacing w:line="360" w:lineRule="auto"/>
              <w:rPr>
                <w:rFonts w:ascii="宋体" w:hAnsi="宋体" w:cs="宋体"/>
                <w:szCs w:val="21"/>
              </w:rPr>
            </w:pPr>
            <w:r>
              <w:rPr>
                <w:rFonts w:ascii="宋体" w:hAnsi="宋体" w:cs="宋体" w:hint="eastAsia"/>
                <w:szCs w:val="21"/>
              </w:rPr>
              <w:t>配置旋转式鼠标托盘，尺寸≥130mm*120mm；不用时旋转收缩在键盘内侧，不占用空间;（提供鼠标托盘隐藏和转出键盘托的真机实物照片证明）</w:t>
            </w:r>
          </w:p>
        </w:tc>
      </w:tr>
      <w:tr w:rsidR="00665172" w14:paraId="2AD6D09C" w14:textId="77777777">
        <w:trPr>
          <w:jc w:val="center"/>
        </w:trPr>
        <w:tc>
          <w:tcPr>
            <w:tcW w:w="835" w:type="dxa"/>
            <w:tcBorders>
              <w:tl2br w:val="nil"/>
              <w:tr2bl w:val="nil"/>
            </w:tcBorders>
            <w:vAlign w:val="center"/>
          </w:tcPr>
          <w:p w14:paraId="1BC6E70F" w14:textId="77777777" w:rsidR="00665172" w:rsidRDefault="00665172">
            <w:pPr>
              <w:numPr>
                <w:ilvl w:val="0"/>
                <w:numId w:val="6"/>
              </w:numPr>
              <w:adjustRightInd w:val="0"/>
              <w:snapToGrid w:val="0"/>
              <w:spacing w:line="360" w:lineRule="auto"/>
              <w:ind w:left="420" w:hanging="420"/>
              <w:jc w:val="center"/>
              <w:rPr>
                <w:rFonts w:ascii="宋体" w:hAnsi="宋体" w:cs="宋体"/>
                <w:szCs w:val="21"/>
              </w:rPr>
            </w:pPr>
          </w:p>
        </w:tc>
        <w:tc>
          <w:tcPr>
            <w:tcW w:w="1310" w:type="dxa"/>
            <w:tcBorders>
              <w:tl2br w:val="nil"/>
              <w:tr2bl w:val="nil"/>
            </w:tcBorders>
            <w:vAlign w:val="center"/>
          </w:tcPr>
          <w:p w14:paraId="389AD8AE" w14:textId="3211E6E3" w:rsidR="00665172" w:rsidRDefault="00C41326">
            <w:pPr>
              <w:adjustRightInd w:val="0"/>
              <w:snapToGrid w:val="0"/>
              <w:spacing w:line="360" w:lineRule="auto"/>
              <w:jc w:val="center"/>
              <w:rPr>
                <w:rFonts w:ascii="宋体" w:hAnsi="宋体" w:cs="宋体"/>
                <w:szCs w:val="21"/>
              </w:rPr>
            </w:pPr>
            <w:r w:rsidRPr="00C41326">
              <w:rPr>
                <w:rFonts w:ascii="宋体" w:hAnsi="宋体" w:cs="宋体" w:hint="eastAsia"/>
                <w:szCs w:val="21"/>
              </w:rPr>
              <w:t>▲</w:t>
            </w:r>
            <w:r>
              <w:rPr>
                <w:rFonts w:ascii="宋体" w:hAnsi="宋体" w:cs="宋体" w:hint="eastAsia"/>
                <w:szCs w:val="21"/>
              </w:rPr>
              <w:t>抽屉</w:t>
            </w:r>
          </w:p>
        </w:tc>
        <w:tc>
          <w:tcPr>
            <w:tcW w:w="6548" w:type="dxa"/>
            <w:tcBorders>
              <w:tl2br w:val="nil"/>
              <w:tr2bl w:val="nil"/>
            </w:tcBorders>
            <w:vAlign w:val="center"/>
          </w:tcPr>
          <w:p w14:paraId="277767D3" w14:textId="77777777" w:rsidR="00665172" w:rsidRDefault="001F50BE">
            <w:pPr>
              <w:pStyle w:val="a4"/>
              <w:snapToGrid w:val="0"/>
              <w:rPr>
                <w:rFonts w:ascii="宋体" w:hAnsi="宋体" w:cs="宋体"/>
                <w:sz w:val="21"/>
                <w:szCs w:val="21"/>
              </w:rPr>
            </w:pPr>
            <w:r>
              <w:rPr>
                <w:rFonts w:ascii="宋体" w:hAnsi="宋体" w:cs="宋体" w:hint="eastAsia"/>
                <w:b w:val="0"/>
                <w:bCs w:val="0"/>
                <w:sz w:val="21"/>
                <w:szCs w:val="21"/>
              </w:rPr>
              <w:t>抽屉内框要求铝合金支撑，外表要求抗菌ABS材质覆盖。配置≥4层抽屉，抽屉规格≥2种，小抽屉≥2层，抽屉尺寸≥440mm*310 mm *100mm；大抽屉≥2层，抽屉尺寸≥440mm *310mm*200mm；</w:t>
            </w:r>
          </w:p>
        </w:tc>
      </w:tr>
      <w:tr w:rsidR="00665172" w14:paraId="07B7B995" w14:textId="77777777">
        <w:trPr>
          <w:jc w:val="center"/>
        </w:trPr>
        <w:tc>
          <w:tcPr>
            <w:tcW w:w="835" w:type="dxa"/>
            <w:tcBorders>
              <w:tl2br w:val="nil"/>
              <w:tr2bl w:val="nil"/>
            </w:tcBorders>
            <w:vAlign w:val="center"/>
          </w:tcPr>
          <w:p w14:paraId="0E0DCB0A" w14:textId="77777777" w:rsidR="00665172" w:rsidRDefault="00665172">
            <w:pPr>
              <w:numPr>
                <w:ilvl w:val="0"/>
                <w:numId w:val="6"/>
              </w:numPr>
              <w:adjustRightInd w:val="0"/>
              <w:snapToGrid w:val="0"/>
              <w:spacing w:line="360" w:lineRule="auto"/>
              <w:ind w:left="420" w:hanging="420"/>
              <w:jc w:val="center"/>
              <w:rPr>
                <w:rFonts w:ascii="宋体" w:hAnsi="宋体" w:cs="宋体"/>
                <w:szCs w:val="21"/>
              </w:rPr>
            </w:pPr>
          </w:p>
        </w:tc>
        <w:tc>
          <w:tcPr>
            <w:tcW w:w="1310" w:type="dxa"/>
            <w:tcBorders>
              <w:tl2br w:val="nil"/>
              <w:tr2bl w:val="nil"/>
            </w:tcBorders>
            <w:vAlign w:val="center"/>
          </w:tcPr>
          <w:p w14:paraId="4232F45B" w14:textId="77777777" w:rsidR="00665172" w:rsidRDefault="001F50BE">
            <w:pPr>
              <w:adjustRightInd w:val="0"/>
              <w:snapToGrid w:val="0"/>
              <w:spacing w:line="360" w:lineRule="auto"/>
              <w:jc w:val="center"/>
              <w:rPr>
                <w:rFonts w:ascii="宋体" w:hAnsi="宋体" w:cs="宋体"/>
                <w:szCs w:val="21"/>
              </w:rPr>
            </w:pPr>
            <w:r>
              <w:rPr>
                <w:rFonts w:ascii="宋体" w:hAnsi="宋体" w:cs="宋体" w:hint="eastAsia"/>
                <w:szCs w:val="21"/>
              </w:rPr>
              <w:t>脚轮</w:t>
            </w:r>
          </w:p>
        </w:tc>
        <w:tc>
          <w:tcPr>
            <w:tcW w:w="6548" w:type="dxa"/>
            <w:tcBorders>
              <w:tl2br w:val="nil"/>
              <w:tr2bl w:val="nil"/>
            </w:tcBorders>
            <w:vAlign w:val="center"/>
          </w:tcPr>
          <w:p w14:paraId="37D529F7" w14:textId="77777777" w:rsidR="00665172" w:rsidRDefault="001F50BE">
            <w:pPr>
              <w:adjustRightInd w:val="0"/>
              <w:snapToGrid w:val="0"/>
              <w:spacing w:line="360" w:lineRule="auto"/>
              <w:rPr>
                <w:rFonts w:ascii="宋体" w:hAnsi="宋体" w:cs="宋体"/>
                <w:b/>
                <w:szCs w:val="21"/>
              </w:rPr>
            </w:pPr>
            <w:r>
              <w:rPr>
                <w:rFonts w:ascii="宋体" w:hAnsi="宋体" w:cs="宋体" w:hint="eastAsia"/>
                <w:szCs w:val="21"/>
              </w:rPr>
              <w:t>4个双面超静音医用万向脚轮，2个前轮带刹车功能；脚轮具备静音、防静电、防缠绕、灵活等特性，符合医疗安规感染管控；</w:t>
            </w:r>
          </w:p>
        </w:tc>
      </w:tr>
      <w:tr w:rsidR="00665172" w14:paraId="0C7DF19E" w14:textId="77777777">
        <w:trPr>
          <w:jc w:val="center"/>
        </w:trPr>
        <w:tc>
          <w:tcPr>
            <w:tcW w:w="835" w:type="dxa"/>
            <w:tcBorders>
              <w:tl2br w:val="nil"/>
              <w:tr2bl w:val="nil"/>
            </w:tcBorders>
            <w:vAlign w:val="center"/>
          </w:tcPr>
          <w:p w14:paraId="2E573C3B" w14:textId="77777777" w:rsidR="00665172" w:rsidRDefault="00665172">
            <w:pPr>
              <w:numPr>
                <w:ilvl w:val="0"/>
                <w:numId w:val="6"/>
              </w:numPr>
              <w:adjustRightInd w:val="0"/>
              <w:snapToGrid w:val="0"/>
              <w:spacing w:line="360" w:lineRule="auto"/>
              <w:ind w:left="420" w:hanging="420"/>
              <w:jc w:val="center"/>
              <w:rPr>
                <w:rFonts w:ascii="宋体" w:hAnsi="宋体" w:cs="宋体"/>
                <w:szCs w:val="21"/>
              </w:rPr>
            </w:pPr>
          </w:p>
        </w:tc>
        <w:tc>
          <w:tcPr>
            <w:tcW w:w="1310" w:type="dxa"/>
            <w:tcBorders>
              <w:tl2br w:val="nil"/>
              <w:tr2bl w:val="nil"/>
            </w:tcBorders>
            <w:vAlign w:val="center"/>
          </w:tcPr>
          <w:p w14:paraId="63AE78A0" w14:textId="77777777" w:rsidR="00665172" w:rsidRDefault="001F50BE">
            <w:pPr>
              <w:adjustRightInd w:val="0"/>
              <w:snapToGrid w:val="0"/>
              <w:spacing w:line="360" w:lineRule="auto"/>
              <w:jc w:val="center"/>
              <w:rPr>
                <w:rFonts w:ascii="宋体" w:hAnsi="宋体" w:cs="宋体"/>
                <w:szCs w:val="21"/>
              </w:rPr>
            </w:pPr>
            <w:r>
              <w:rPr>
                <w:rFonts w:ascii="宋体" w:hAnsi="宋体" w:cs="宋体" w:hint="eastAsia"/>
                <w:szCs w:val="21"/>
              </w:rPr>
              <w:t>显示器固定支架</w:t>
            </w:r>
          </w:p>
        </w:tc>
        <w:tc>
          <w:tcPr>
            <w:tcW w:w="6548" w:type="dxa"/>
            <w:tcBorders>
              <w:tl2br w:val="nil"/>
              <w:tr2bl w:val="nil"/>
            </w:tcBorders>
            <w:vAlign w:val="center"/>
          </w:tcPr>
          <w:p w14:paraId="3756801F" w14:textId="77777777" w:rsidR="00665172" w:rsidRDefault="001F50BE">
            <w:pPr>
              <w:adjustRightInd w:val="0"/>
              <w:snapToGrid w:val="0"/>
              <w:spacing w:line="360" w:lineRule="auto"/>
              <w:rPr>
                <w:rFonts w:ascii="宋体" w:hAnsi="宋体" w:cs="宋体"/>
                <w:szCs w:val="21"/>
              </w:rPr>
            </w:pPr>
            <w:r>
              <w:rPr>
                <w:rFonts w:ascii="宋体" w:hAnsi="宋体" w:cs="宋体" w:hint="eastAsia"/>
                <w:szCs w:val="21"/>
              </w:rPr>
              <w:t>显示器固定支架支持单独≥150mm升降；支持俯角≥15°，仰角≥30°调节；支持横竖屏转换；显示器线缆完全隐藏于显示器固定支架内；</w:t>
            </w:r>
          </w:p>
        </w:tc>
      </w:tr>
      <w:tr w:rsidR="00665172" w14:paraId="3BFD9A81" w14:textId="77777777">
        <w:trPr>
          <w:jc w:val="center"/>
        </w:trPr>
        <w:tc>
          <w:tcPr>
            <w:tcW w:w="835" w:type="dxa"/>
            <w:tcBorders>
              <w:tl2br w:val="nil"/>
              <w:tr2bl w:val="nil"/>
            </w:tcBorders>
            <w:vAlign w:val="center"/>
          </w:tcPr>
          <w:p w14:paraId="56AAF165" w14:textId="77777777" w:rsidR="00665172" w:rsidRDefault="00665172">
            <w:pPr>
              <w:numPr>
                <w:ilvl w:val="0"/>
                <w:numId w:val="6"/>
              </w:numPr>
              <w:adjustRightInd w:val="0"/>
              <w:snapToGrid w:val="0"/>
              <w:spacing w:line="360" w:lineRule="auto"/>
              <w:ind w:left="420" w:hanging="420"/>
              <w:jc w:val="center"/>
              <w:rPr>
                <w:rFonts w:ascii="宋体" w:hAnsi="宋体" w:cs="宋体"/>
                <w:szCs w:val="21"/>
              </w:rPr>
            </w:pPr>
          </w:p>
        </w:tc>
        <w:tc>
          <w:tcPr>
            <w:tcW w:w="1310" w:type="dxa"/>
            <w:tcBorders>
              <w:tl2br w:val="nil"/>
              <w:tr2bl w:val="nil"/>
            </w:tcBorders>
            <w:vAlign w:val="center"/>
          </w:tcPr>
          <w:p w14:paraId="76FB95F7" w14:textId="77777777" w:rsidR="00665172" w:rsidRDefault="001F50BE">
            <w:pPr>
              <w:adjustRightInd w:val="0"/>
              <w:snapToGrid w:val="0"/>
              <w:spacing w:line="360" w:lineRule="auto"/>
              <w:jc w:val="center"/>
              <w:rPr>
                <w:rFonts w:ascii="宋体" w:hAnsi="宋体" w:cs="宋体"/>
                <w:szCs w:val="21"/>
              </w:rPr>
            </w:pPr>
            <w:r>
              <w:rPr>
                <w:rFonts w:ascii="宋体" w:hAnsi="宋体" w:cs="宋体" w:hint="eastAsia"/>
                <w:szCs w:val="21"/>
              </w:rPr>
              <w:t>▲电量显示</w:t>
            </w:r>
          </w:p>
        </w:tc>
        <w:tc>
          <w:tcPr>
            <w:tcW w:w="6548" w:type="dxa"/>
            <w:tcBorders>
              <w:tl2br w:val="nil"/>
              <w:tr2bl w:val="nil"/>
            </w:tcBorders>
            <w:vAlign w:val="center"/>
          </w:tcPr>
          <w:p w14:paraId="2CB5229D" w14:textId="77777777" w:rsidR="00665172" w:rsidRDefault="001F50BE">
            <w:pPr>
              <w:adjustRightInd w:val="0"/>
              <w:snapToGrid w:val="0"/>
              <w:spacing w:line="360" w:lineRule="auto"/>
              <w:rPr>
                <w:rFonts w:ascii="宋体" w:hAnsi="宋体" w:cs="宋体"/>
                <w:szCs w:val="21"/>
              </w:rPr>
            </w:pPr>
            <w:r>
              <w:rPr>
                <w:rFonts w:ascii="宋体" w:hAnsi="宋体" w:cs="宋体" w:hint="eastAsia"/>
                <w:szCs w:val="21"/>
              </w:rPr>
              <w:t>显示器固定支架上具备LED百分比电量显示灯，方便实时查看电池状态及电量情况</w:t>
            </w:r>
            <w:r>
              <w:rPr>
                <w:rFonts w:ascii="宋体" w:hAnsi="宋体" w:cs="宋体"/>
                <w:szCs w:val="21"/>
              </w:rPr>
              <w:t>（提供显示器固定支架上电量显示灯真机实物照片）</w:t>
            </w:r>
            <w:r>
              <w:rPr>
                <w:rFonts w:ascii="宋体" w:hAnsi="宋体" w:cs="宋体" w:hint="eastAsia"/>
                <w:szCs w:val="21"/>
              </w:rPr>
              <w:t>；</w:t>
            </w:r>
          </w:p>
        </w:tc>
      </w:tr>
      <w:tr w:rsidR="00665172" w14:paraId="4D3E902B" w14:textId="77777777">
        <w:trPr>
          <w:jc w:val="center"/>
        </w:trPr>
        <w:tc>
          <w:tcPr>
            <w:tcW w:w="835" w:type="dxa"/>
            <w:tcBorders>
              <w:tl2br w:val="nil"/>
              <w:tr2bl w:val="nil"/>
            </w:tcBorders>
            <w:vAlign w:val="center"/>
          </w:tcPr>
          <w:p w14:paraId="0B1D2CEB" w14:textId="77777777" w:rsidR="00665172" w:rsidRDefault="00665172">
            <w:pPr>
              <w:numPr>
                <w:ilvl w:val="0"/>
                <w:numId w:val="6"/>
              </w:numPr>
              <w:adjustRightInd w:val="0"/>
              <w:snapToGrid w:val="0"/>
              <w:spacing w:line="360" w:lineRule="auto"/>
              <w:ind w:left="420" w:hanging="420"/>
              <w:jc w:val="center"/>
              <w:rPr>
                <w:rFonts w:ascii="宋体" w:hAnsi="宋体" w:cs="宋体"/>
                <w:szCs w:val="21"/>
              </w:rPr>
            </w:pPr>
          </w:p>
        </w:tc>
        <w:tc>
          <w:tcPr>
            <w:tcW w:w="1310" w:type="dxa"/>
            <w:tcBorders>
              <w:tl2br w:val="nil"/>
              <w:tr2bl w:val="nil"/>
            </w:tcBorders>
            <w:vAlign w:val="center"/>
          </w:tcPr>
          <w:p w14:paraId="7950F5FB" w14:textId="77777777" w:rsidR="00665172" w:rsidRDefault="001F50BE">
            <w:pPr>
              <w:adjustRightInd w:val="0"/>
              <w:snapToGrid w:val="0"/>
              <w:spacing w:line="360" w:lineRule="auto"/>
              <w:jc w:val="center"/>
              <w:rPr>
                <w:rFonts w:ascii="宋体" w:hAnsi="宋体" w:cs="宋体"/>
                <w:szCs w:val="21"/>
              </w:rPr>
            </w:pPr>
            <w:r>
              <w:rPr>
                <w:rFonts w:ascii="宋体" w:hAnsi="宋体" w:cs="宋体" w:hint="eastAsia"/>
                <w:szCs w:val="21"/>
              </w:rPr>
              <w:t>显示模块</w:t>
            </w:r>
          </w:p>
        </w:tc>
        <w:tc>
          <w:tcPr>
            <w:tcW w:w="6548" w:type="dxa"/>
            <w:tcBorders>
              <w:tl2br w:val="nil"/>
              <w:tr2bl w:val="nil"/>
            </w:tcBorders>
            <w:vAlign w:val="center"/>
          </w:tcPr>
          <w:p w14:paraId="31F98A62" w14:textId="77777777" w:rsidR="00665172" w:rsidRDefault="001F50BE">
            <w:pPr>
              <w:adjustRightInd w:val="0"/>
              <w:snapToGrid w:val="0"/>
              <w:spacing w:line="360" w:lineRule="auto"/>
              <w:rPr>
                <w:rFonts w:ascii="宋体" w:hAnsi="宋体" w:cs="宋体"/>
                <w:szCs w:val="21"/>
              </w:rPr>
            </w:pPr>
            <w:r>
              <w:rPr>
                <w:rFonts w:ascii="宋体" w:hAnsi="宋体" w:cs="宋体" w:hint="eastAsia"/>
                <w:szCs w:val="21"/>
              </w:rPr>
              <w:t>尺寸≥23.8”，最佳分辨率≥1920x1080，内置双扬声器;</w:t>
            </w:r>
          </w:p>
        </w:tc>
      </w:tr>
      <w:tr w:rsidR="00665172" w14:paraId="35AC25F5" w14:textId="77777777">
        <w:trPr>
          <w:jc w:val="center"/>
        </w:trPr>
        <w:tc>
          <w:tcPr>
            <w:tcW w:w="835" w:type="dxa"/>
            <w:tcBorders>
              <w:tl2br w:val="nil"/>
              <w:tr2bl w:val="nil"/>
            </w:tcBorders>
            <w:vAlign w:val="center"/>
          </w:tcPr>
          <w:p w14:paraId="742D8ECB" w14:textId="77777777" w:rsidR="00665172" w:rsidRDefault="00665172">
            <w:pPr>
              <w:numPr>
                <w:ilvl w:val="0"/>
                <w:numId w:val="6"/>
              </w:numPr>
              <w:adjustRightInd w:val="0"/>
              <w:snapToGrid w:val="0"/>
              <w:spacing w:line="360" w:lineRule="auto"/>
              <w:ind w:left="420" w:hanging="420"/>
              <w:jc w:val="center"/>
              <w:rPr>
                <w:rFonts w:ascii="宋体" w:hAnsi="宋体" w:cs="宋体"/>
                <w:szCs w:val="21"/>
              </w:rPr>
            </w:pPr>
          </w:p>
        </w:tc>
        <w:tc>
          <w:tcPr>
            <w:tcW w:w="1310" w:type="dxa"/>
            <w:tcBorders>
              <w:tl2br w:val="nil"/>
              <w:tr2bl w:val="nil"/>
            </w:tcBorders>
            <w:vAlign w:val="center"/>
          </w:tcPr>
          <w:p w14:paraId="12CC0566" w14:textId="77777777" w:rsidR="00665172" w:rsidRDefault="001F50BE">
            <w:pPr>
              <w:adjustRightInd w:val="0"/>
              <w:snapToGrid w:val="0"/>
              <w:spacing w:line="360" w:lineRule="auto"/>
              <w:jc w:val="center"/>
              <w:rPr>
                <w:rFonts w:ascii="宋体" w:hAnsi="宋体" w:cs="宋体"/>
                <w:szCs w:val="21"/>
              </w:rPr>
            </w:pPr>
            <w:r>
              <w:rPr>
                <w:rFonts w:ascii="宋体" w:hAnsi="宋体" w:cs="宋体" w:hint="eastAsia"/>
                <w:szCs w:val="21"/>
              </w:rPr>
              <w:t>主机</w:t>
            </w:r>
          </w:p>
        </w:tc>
        <w:tc>
          <w:tcPr>
            <w:tcW w:w="6548" w:type="dxa"/>
            <w:tcBorders>
              <w:tl2br w:val="nil"/>
              <w:tr2bl w:val="nil"/>
            </w:tcBorders>
            <w:vAlign w:val="center"/>
          </w:tcPr>
          <w:p w14:paraId="37F7D313" w14:textId="77777777" w:rsidR="00665172" w:rsidRDefault="001F50BE">
            <w:pPr>
              <w:adjustRightInd w:val="0"/>
              <w:snapToGrid w:val="0"/>
              <w:spacing w:line="360" w:lineRule="auto"/>
              <w:rPr>
                <w:rFonts w:ascii="宋体" w:hAnsi="宋体" w:cs="宋体"/>
                <w:szCs w:val="21"/>
              </w:rPr>
            </w:pPr>
            <w:r>
              <w:rPr>
                <w:rFonts w:ascii="宋体" w:hAnsi="宋体" w:cs="宋体" w:hint="eastAsia"/>
                <w:szCs w:val="21"/>
              </w:rPr>
              <w:t>CPU：酷睿I5及以上</w:t>
            </w:r>
          </w:p>
          <w:p w14:paraId="39696282" w14:textId="77777777" w:rsidR="00665172" w:rsidRDefault="001F50BE">
            <w:pPr>
              <w:adjustRightInd w:val="0"/>
              <w:snapToGrid w:val="0"/>
              <w:spacing w:line="360" w:lineRule="auto"/>
              <w:rPr>
                <w:rFonts w:ascii="宋体" w:hAnsi="宋体" w:cs="宋体"/>
                <w:szCs w:val="21"/>
              </w:rPr>
            </w:pPr>
            <w:r>
              <w:rPr>
                <w:rFonts w:ascii="宋体" w:hAnsi="宋体" w:cs="宋体" w:hint="eastAsia"/>
                <w:szCs w:val="21"/>
              </w:rPr>
              <w:t>内存：≥8GB 内存</w:t>
            </w:r>
          </w:p>
          <w:p w14:paraId="1AF4F091" w14:textId="77777777" w:rsidR="00665172" w:rsidRDefault="001F50BE">
            <w:pPr>
              <w:adjustRightInd w:val="0"/>
              <w:snapToGrid w:val="0"/>
              <w:spacing w:line="360" w:lineRule="auto"/>
              <w:rPr>
                <w:rFonts w:ascii="宋体" w:hAnsi="宋体" w:cs="宋体"/>
                <w:szCs w:val="21"/>
              </w:rPr>
            </w:pPr>
            <w:r>
              <w:rPr>
                <w:rFonts w:ascii="宋体" w:hAnsi="宋体" w:cs="宋体" w:hint="eastAsia"/>
                <w:szCs w:val="21"/>
              </w:rPr>
              <w:t>固态硬盘：容量≥256GB</w:t>
            </w:r>
          </w:p>
          <w:p w14:paraId="41BDAE43" w14:textId="77777777" w:rsidR="00665172" w:rsidRDefault="001F50BE">
            <w:pPr>
              <w:adjustRightInd w:val="0"/>
              <w:snapToGrid w:val="0"/>
              <w:spacing w:line="360" w:lineRule="auto"/>
              <w:rPr>
                <w:rFonts w:ascii="宋体" w:hAnsi="宋体" w:cs="宋体"/>
                <w:szCs w:val="21"/>
              </w:rPr>
            </w:pPr>
            <w:r>
              <w:rPr>
                <w:rFonts w:ascii="宋体" w:hAnsi="宋体" w:cs="宋体" w:hint="eastAsia"/>
                <w:szCs w:val="21"/>
              </w:rPr>
              <w:lastRenderedPageBreak/>
              <w:t>操作系统：支持windows 10专业版及以上</w:t>
            </w:r>
          </w:p>
          <w:p w14:paraId="24D31409" w14:textId="77777777" w:rsidR="00665172" w:rsidRDefault="001F50BE">
            <w:pPr>
              <w:adjustRightInd w:val="0"/>
              <w:snapToGrid w:val="0"/>
              <w:spacing w:line="360" w:lineRule="auto"/>
              <w:rPr>
                <w:rFonts w:ascii="宋体" w:hAnsi="宋体" w:cs="宋体"/>
                <w:szCs w:val="21"/>
              </w:rPr>
            </w:pPr>
            <w:r>
              <w:rPr>
                <w:rFonts w:ascii="宋体" w:hAnsi="宋体" w:cs="宋体" w:hint="eastAsia"/>
                <w:szCs w:val="21"/>
              </w:rPr>
              <w:t xml:space="preserve">Intel网卡：支持2.4G/5G Hz </w:t>
            </w:r>
            <w:proofErr w:type="spellStart"/>
            <w:r>
              <w:rPr>
                <w:rFonts w:ascii="宋体" w:hAnsi="宋体" w:cs="宋体" w:hint="eastAsia"/>
                <w:szCs w:val="21"/>
              </w:rPr>
              <w:t>Wifi</w:t>
            </w:r>
            <w:proofErr w:type="spellEnd"/>
            <w:r>
              <w:rPr>
                <w:rFonts w:ascii="宋体" w:hAnsi="宋体" w:cs="宋体" w:hint="eastAsia"/>
                <w:szCs w:val="21"/>
              </w:rPr>
              <w:t>网络，支持802.11 b/g/n/ac以上标准</w:t>
            </w:r>
          </w:p>
          <w:p w14:paraId="50B472FD" w14:textId="77777777" w:rsidR="00665172" w:rsidRDefault="001F50BE">
            <w:pPr>
              <w:adjustRightInd w:val="0"/>
              <w:snapToGrid w:val="0"/>
              <w:spacing w:line="360" w:lineRule="auto"/>
              <w:rPr>
                <w:rFonts w:ascii="宋体" w:hAnsi="宋体" w:cs="宋体"/>
                <w:szCs w:val="21"/>
              </w:rPr>
            </w:pPr>
            <w:r>
              <w:rPr>
                <w:rFonts w:ascii="宋体" w:hAnsi="宋体" w:cs="宋体" w:hint="eastAsia"/>
                <w:szCs w:val="21"/>
              </w:rPr>
              <w:t>接口：USB3.0≥2个，USB2.0≥6个；RJ45网口≥1个，HDMI≥1个</w:t>
            </w:r>
          </w:p>
        </w:tc>
      </w:tr>
      <w:tr w:rsidR="00665172" w14:paraId="1EF66A13" w14:textId="77777777">
        <w:trPr>
          <w:jc w:val="center"/>
        </w:trPr>
        <w:tc>
          <w:tcPr>
            <w:tcW w:w="835" w:type="dxa"/>
            <w:tcBorders>
              <w:tl2br w:val="nil"/>
              <w:tr2bl w:val="nil"/>
            </w:tcBorders>
            <w:vAlign w:val="center"/>
          </w:tcPr>
          <w:p w14:paraId="2838FDE0" w14:textId="77777777" w:rsidR="00665172" w:rsidRDefault="00665172">
            <w:pPr>
              <w:numPr>
                <w:ilvl w:val="0"/>
                <w:numId w:val="6"/>
              </w:numPr>
              <w:adjustRightInd w:val="0"/>
              <w:snapToGrid w:val="0"/>
              <w:spacing w:line="360" w:lineRule="auto"/>
              <w:ind w:left="420" w:hanging="420"/>
              <w:jc w:val="center"/>
              <w:rPr>
                <w:rFonts w:ascii="宋体" w:hAnsi="宋体" w:cs="宋体"/>
                <w:szCs w:val="21"/>
              </w:rPr>
            </w:pPr>
          </w:p>
        </w:tc>
        <w:tc>
          <w:tcPr>
            <w:tcW w:w="1310" w:type="dxa"/>
            <w:tcBorders>
              <w:tl2br w:val="nil"/>
              <w:tr2bl w:val="nil"/>
            </w:tcBorders>
            <w:vAlign w:val="center"/>
          </w:tcPr>
          <w:p w14:paraId="2D7033FF" w14:textId="77777777" w:rsidR="00665172" w:rsidRDefault="001F50BE">
            <w:pPr>
              <w:adjustRightInd w:val="0"/>
              <w:snapToGrid w:val="0"/>
              <w:spacing w:line="360" w:lineRule="auto"/>
              <w:rPr>
                <w:rFonts w:ascii="宋体" w:hAnsi="宋体" w:cs="宋体"/>
                <w:szCs w:val="21"/>
              </w:rPr>
            </w:pPr>
            <w:r>
              <w:rPr>
                <w:rFonts w:ascii="宋体" w:hAnsi="宋体" w:cs="宋体" w:hint="eastAsia"/>
                <w:szCs w:val="21"/>
              </w:rPr>
              <w:t>▲硬盘支架</w:t>
            </w:r>
          </w:p>
        </w:tc>
        <w:tc>
          <w:tcPr>
            <w:tcW w:w="6548" w:type="dxa"/>
            <w:tcBorders>
              <w:tl2br w:val="nil"/>
              <w:tr2bl w:val="nil"/>
            </w:tcBorders>
            <w:vAlign w:val="center"/>
          </w:tcPr>
          <w:p w14:paraId="44878B43" w14:textId="77777777" w:rsidR="00665172" w:rsidRDefault="001F50BE">
            <w:pPr>
              <w:adjustRightInd w:val="0"/>
              <w:snapToGrid w:val="0"/>
              <w:spacing w:line="360" w:lineRule="auto"/>
              <w:rPr>
                <w:rFonts w:ascii="宋体" w:hAnsi="宋体" w:cs="宋体"/>
                <w:szCs w:val="21"/>
              </w:rPr>
            </w:pPr>
            <w:r>
              <w:rPr>
                <w:rFonts w:ascii="宋体" w:hAnsi="宋体" w:cs="宋体" w:hint="eastAsia"/>
                <w:szCs w:val="21"/>
              </w:rPr>
              <w:t>配置防震设计的硬盘支架，固定防护硬盘，适合医护人员高频移动操作设备，保障数据存储安全稳定。（提供国家相关部门颁发的硬盘支架硬件结构设计的证书，申请人为整车厂商）</w:t>
            </w:r>
          </w:p>
        </w:tc>
      </w:tr>
      <w:tr w:rsidR="00665172" w14:paraId="37F30F12" w14:textId="77777777">
        <w:trPr>
          <w:jc w:val="center"/>
        </w:trPr>
        <w:tc>
          <w:tcPr>
            <w:tcW w:w="835" w:type="dxa"/>
            <w:tcBorders>
              <w:tl2br w:val="nil"/>
              <w:tr2bl w:val="nil"/>
            </w:tcBorders>
            <w:vAlign w:val="center"/>
          </w:tcPr>
          <w:p w14:paraId="6E50217B" w14:textId="77777777" w:rsidR="00665172" w:rsidRDefault="00665172">
            <w:pPr>
              <w:numPr>
                <w:ilvl w:val="0"/>
                <w:numId w:val="6"/>
              </w:numPr>
              <w:adjustRightInd w:val="0"/>
              <w:snapToGrid w:val="0"/>
              <w:spacing w:line="360" w:lineRule="auto"/>
              <w:ind w:left="420" w:hanging="420"/>
              <w:jc w:val="center"/>
              <w:rPr>
                <w:rFonts w:ascii="宋体" w:hAnsi="宋体" w:cs="宋体"/>
                <w:szCs w:val="21"/>
              </w:rPr>
            </w:pPr>
          </w:p>
        </w:tc>
        <w:tc>
          <w:tcPr>
            <w:tcW w:w="1310" w:type="dxa"/>
            <w:tcBorders>
              <w:tl2br w:val="nil"/>
              <w:tr2bl w:val="nil"/>
            </w:tcBorders>
            <w:vAlign w:val="center"/>
          </w:tcPr>
          <w:p w14:paraId="13216FEF" w14:textId="77777777" w:rsidR="00665172" w:rsidRDefault="001F50BE">
            <w:pPr>
              <w:adjustRightInd w:val="0"/>
              <w:snapToGrid w:val="0"/>
              <w:spacing w:line="360" w:lineRule="auto"/>
              <w:jc w:val="center"/>
              <w:rPr>
                <w:rFonts w:ascii="宋体" w:hAnsi="宋体" w:cs="宋体"/>
                <w:bCs/>
                <w:szCs w:val="21"/>
              </w:rPr>
            </w:pPr>
            <w:r>
              <w:rPr>
                <w:rFonts w:ascii="宋体" w:hAnsi="宋体" w:cs="宋体" w:hint="eastAsia"/>
                <w:szCs w:val="21"/>
              </w:rPr>
              <w:t>电源线</w:t>
            </w:r>
          </w:p>
        </w:tc>
        <w:tc>
          <w:tcPr>
            <w:tcW w:w="6548" w:type="dxa"/>
            <w:tcBorders>
              <w:tl2br w:val="nil"/>
              <w:tr2bl w:val="nil"/>
            </w:tcBorders>
            <w:vAlign w:val="center"/>
          </w:tcPr>
          <w:p w14:paraId="04CFEE3B" w14:textId="77777777" w:rsidR="00665172" w:rsidRDefault="001F50BE">
            <w:pPr>
              <w:adjustRightInd w:val="0"/>
              <w:snapToGrid w:val="0"/>
              <w:spacing w:line="360" w:lineRule="auto"/>
              <w:rPr>
                <w:rFonts w:ascii="宋体" w:hAnsi="宋体" w:cs="宋体"/>
                <w:szCs w:val="21"/>
              </w:rPr>
            </w:pPr>
            <w:r>
              <w:rPr>
                <w:rFonts w:ascii="宋体" w:hAnsi="宋体" w:cs="宋体" w:hint="eastAsia"/>
                <w:szCs w:val="21"/>
              </w:rPr>
              <w:t>采用隐藏式伸缩电源线，固定在车体上;</w:t>
            </w:r>
          </w:p>
        </w:tc>
      </w:tr>
      <w:tr w:rsidR="00665172" w14:paraId="6174E3A9" w14:textId="77777777">
        <w:trPr>
          <w:jc w:val="center"/>
        </w:trPr>
        <w:tc>
          <w:tcPr>
            <w:tcW w:w="835" w:type="dxa"/>
            <w:tcBorders>
              <w:tl2br w:val="nil"/>
              <w:tr2bl w:val="nil"/>
            </w:tcBorders>
            <w:vAlign w:val="center"/>
          </w:tcPr>
          <w:p w14:paraId="029603E1" w14:textId="77777777" w:rsidR="00665172" w:rsidRDefault="00665172">
            <w:pPr>
              <w:numPr>
                <w:ilvl w:val="0"/>
                <w:numId w:val="6"/>
              </w:numPr>
              <w:adjustRightInd w:val="0"/>
              <w:snapToGrid w:val="0"/>
              <w:spacing w:line="360" w:lineRule="auto"/>
              <w:ind w:left="420" w:hanging="420"/>
              <w:jc w:val="center"/>
              <w:rPr>
                <w:rFonts w:ascii="宋体" w:hAnsi="宋体" w:cs="宋体"/>
                <w:szCs w:val="21"/>
              </w:rPr>
            </w:pPr>
          </w:p>
        </w:tc>
        <w:tc>
          <w:tcPr>
            <w:tcW w:w="1310" w:type="dxa"/>
            <w:tcBorders>
              <w:tl2br w:val="nil"/>
              <w:tr2bl w:val="nil"/>
            </w:tcBorders>
            <w:vAlign w:val="center"/>
          </w:tcPr>
          <w:p w14:paraId="501F7626" w14:textId="77777777" w:rsidR="00665172" w:rsidRDefault="001F50BE">
            <w:pPr>
              <w:adjustRightInd w:val="0"/>
              <w:snapToGrid w:val="0"/>
              <w:spacing w:line="360" w:lineRule="auto"/>
              <w:jc w:val="center"/>
              <w:rPr>
                <w:rFonts w:ascii="宋体" w:hAnsi="宋体" w:cs="宋体"/>
                <w:szCs w:val="21"/>
              </w:rPr>
            </w:pPr>
            <w:r>
              <w:rPr>
                <w:rFonts w:ascii="宋体" w:hAnsi="宋体" w:cs="宋体" w:hint="eastAsia"/>
                <w:szCs w:val="21"/>
              </w:rPr>
              <w:t>电路保护</w:t>
            </w:r>
          </w:p>
        </w:tc>
        <w:tc>
          <w:tcPr>
            <w:tcW w:w="6548" w:type="dxa"/>
            <w:tcBorders>
              <w:tl2br w:val="nil"/>
              <w:tr2bl w:val="nil"/>
            </w:tcBorders>
            <w:vAlign w:val="center"/>
          </w:tcPr>
          <w:p w14:paraId="62047E79" w14:textId="77777777" w:rsidR="00665172" w:rsidRDefault="001F50BE">
            <w:pPr>
              <w:adjustRightInd w:val="0"/>
              <w:snapToGrid w:val="0"/>
              <w:spacing w:line="360" w:lineRule="auto"/>
              <w:rPr>
                <w:rFonts w:ascii="宋体" w:hAnsi="宋体" w:cs="宋体"/>
                <w:szCs w:val="21"/>
              </w:rPr>
            </w:pPr>
            <w:r>
              <w:rPr>
                <w:rFonts w:ascii="宋体" w:hAnsi="宋体" w:cs="宋体" w:hint="eastAsia"/>
                <w:szCs w:val="21"/>
              </w:rPr>
              <w:t>配置直流马达转动控制模块与</w:t>
            </w:r>
            <w:r>
              <w:rPr>
                <w:rFonts w:ascii="宋体" w:hAnsi="宋体" w:cs="宋体" w:hint="eastAsia"/>
                <w:kern w:val="0"/>
                <w:szCs w:val="21"/>
              </w:rPr>
              <w:t>医疗电源控制模板</w:t>
            </w:r>
            <w:r>
              <w:rPr>
                <w:rFonts w:ascii="宋体" w:hAnsi="宋体" w:cs="宋体" w:hint="eastAsia"/>
                <w:szCs w:val="21"/>
              </w:rPr>
              <w:t>，</w:t>
            </w:r>
            <w:r>
              <w:rPr>
                <w:rFonts w:ascii="宋体" w:hAnsi="宋体" w:cs="宋体" w:hint="eastAsia"/>
                <w:kern w:val="0"/>
                <w:szCs w:val="21"/>
              </w:rPr>
              <w:t>确保输出电压、电流可调节，提高电源使用效率，避免能源浪费；</w:t>
            </w:r>
            <w:r>
              <w:rPr>
                <w:rFonts w:ascii="宋体" w:hAnsi="宋体" w:cs="宋体" w:hint="eastAsia"/>
                <w:szCs w:val="21"/>
              </w:rPr>
              <w:t>防止过压、过流、欠压、过充、过放，保护电路安全；（提供国家有关部门颁发的马达转动控制硬件结构设计与医疗电源的证书，申请人为整车厂商，提供软件著作权或测试报告无效）</w:t>
            </w:r>
          </w:p>
        </w:tc>
      </w:tr>
      <w:tr w:rsidR="00665172" w14:paraId="1E1BDD08" w14:textId="77777777">
        <w:trPr>
          <w:jc w:val="center"/>
        </w:trPr>
        <w:tc>
          <w:tcPr>
            <w:tcW w:w="835" w:type="dxa"/>
            <w:tcBorders>
              <w:tl2br w:val="nil"/>
              <w:tr2bl w:val="nil"/>
            </w:tcBorders>
            <w:vAlign w:val="center"/>
          </w:tcPr>
          <w:p w14:paraId="5C4EC653" w14:textId="77777777" w:rsidR="00665172" w:rsidRDefault="00665172">
            <w:pPr>
              <w:numPr>
                <w:ilvl w:val="0"/>
                <w:numId w:val="6"/>
              </w:numPr>
              <w:adjustRightInd w:val="0"/>
              <w:snapToGrid w:val="0"/>
              <w:spacing w:line="360" w:lineRule="auto"/>
              <w:ind w:left="420" w:hanging="420"/>
              <w:jc w:val="center"/>
              <w:rPr>
                <w:rFonts w:ascii="宋体" w:hAnsi="宋体" w:cs="宋体"/>
                <w:szCs w:val="21"/>
              </w:rPr>
            </w:pPr>
          </w:p>
        </w:tc>
        <w:tc>
          <w:tcPr>
            <w:tcW w:w="1310" w:type="dxa"/>
            <w:tcBorders>
              <w:tl2br w:val="nil"/>
              <w:tr2bl w:val="nil"/>
            </w:tcBorders>
            <w:vAlign w:val="center"/>
          </w:tcPr>
          <w:p w14:paraId="551B48A0" w14:textId="77777777" w:rsidR="00665172" w:rsidRDefault="001F50BE">
            <w:pPr>
              <w:adjustRightInd w:val="0"/>
              <w:snapToGrid w:val="0"/>
              <w:spacing w:line="360" w:lineRule="auto"/>
              <w:jc w:val="center"/>
              <w:rPr>
                <w:rFonts w:ascii="宋体" w:hAnsi="宋体" w:cs="宋体"/>
                <w:szCs w:val="21"/>
              </w:rPr>
            </w:pPr>
            <w:r>
              <w:rPr>
                <w:rFonts w:ascii="宋体" w:hAnsi="宋体" w:cs="宋体" w:hint="eastAsia"/>
                <w:szCs w:val="21"/>
              </w:rPr>
              <w:t>▲医疗电源</w:t>
            </w:r>
          </w:p>
        </w:tc>
        <w:tc>
          <w:tcPr>
            <w:tcW w:w="6548" w:type="dxa"/>
            <w:tcBorders>
              <w:tl2br w:val="nil"/>
              <w:tr2bl w:val="nil"/>
            </w:tcBorders>
            <w:vAlign w:val="center"/>
          </w:tcPr>
          <w:p w14:paraId="12BE003D" w14:textId="77777777" w:rsidR="00665172" w:rsidRDefault="001F50BE" w:rsidP="00F81F85">
            <w:pPr>
              <w:adjustRightInd w:val="0"/>
              <w:snapToGrid w:val="0"/>
              <w:spacing w:line="360" w:lineRule="auto"/>
              <w:jc w:val="left"/>
              <w:rPr>
                <w:rFonts w:ascii="宋体" w:hAnsi="宋体" w:cs="宋体"/>
                <w:szCs w:val="21"/>
              </w:rPr>
            </w:pPr>
            <w:r>
              <w:rPr>
                <w:rFonts w:ascii="宋体" w:hAnsi="宋体" w:cs="宋体" w:hint="eastAsia"/>
                <w:szCs w:val="21"/>
              </w:rPr>
              <w:t>配置医疗电源控制模板，确保输出电压、电流可调节，提高电源使用效率，避免能源浪费。（提供国家相关部门颁发的医疗电源硬件结构设计的证书，申请人为整车厂商）</w:t>
            </w:r>
          </w:p>
        </w:tc>
      </w:tr>
    </w:tbl>
    <w:p w14:paraId="79FF5861" w14:textId="77777777" w:rsidR="00665172" w:rsidRDefault="00665172">
      <w:pPr>
        <w:spacing w:beforeLines="50" w:before="120"/>
        <w:jc w:val="left"/>
        <w:rPr>
          <w:rFonts w:ascii="宋体" w:hAnsi="宋体"/>
          <w:b/>
          <w:bCs/>
          <w:color w:val="000000"/>
          <w:sz w:val="18"/>
          <w:szCs w:val="18"/>
        </w:rPr>
      </w:pPr>
    </w:p>
    <w:p w14:paraId="53EE8257" w14:textId="77777777" w:rsidR="00665172" w:rsidRDefault="001F50BE">
      <w:pPr>
        <w:pStyle w:val="af3"/>
        <w:numPr>
          <w:ilvl w:val="0"/>
          <w:numId w:val="3"/>
        </w:numPr>
        <w:ind w:firstLineChars="0"/>
        <w:rPr>
          <w:rFonts w:ascii="宋体" w:hAnsi="宋体"/>
          <w:b/>
          <w:bCs/>
          <w:color w:val="000000"/>
          <w:sz w:val="24"/>
          <w:lang w:val="zh-CN"/>
        </w:rPr>
      </w:pPr>
      <w:r>
        <w:rPr>
          <w:rFonts w:ascii="宋体" w:hAnsi="宋体" w:hint="eastAsia"/>
          <w:b/>
          <w:bCs/>
          <w:color w:val="000000"/>
          <w:sz w:val="24"/>
          <w:lang w:val="zh-CN"/>
        </w:rPr>
        <w:t>商务要求</w:t>
      </w:r>
    </w:p>
    <w:tbl>
      <w:tblPr>
        <w:tblW w:w="8852" w:type="dxa"/>
        <w:tblCellMar>
          <w:left w:w="0" w:type="dxa"/>
          <w:right w:w="0" w:type="dxa"/>
        </w:tblCellMar>
        <w:tblLook w:val="04A0" w:firstRow="1" w:lastRow="0" w:firstColumn="1" w:lastColumn="0" w:noHBand="0" w:noVBand="1"/>
      </w:tblPr>
      <w:tblGrid>
        <w:gridCol w:w="1224"/>
        <w:gridCol w:w="1577"/>
        <w:gridCol w:w="6051"/>
      </w:tblGrid>
      <w:tr w:rsidR="00665172" w14:paraId="6D96E938" w14:textId="77777777">
        <w:trPr>
          <w:trHeight w:val="397"/>
        </w:trPr>
        <w:tc>
          <w:tcPr>
            <w:tcW w:w="12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00B1C40" w14:textId="77777777" w:rsidR="00665172" w:rsidRDefault="001F50BE">
            <w:pPr>
              <w:widowControl/>
              <w:jc w:val="center"/>
              <w:rPr>
                <w:rFonts w:ascii="宋体" w:hAnsi="宋体" w:cs="宋体"/>
                <w:kern w:val="0"/>
                <w:sz w:val="18"/>
                <w:szCs w:val="18"/>
              </w:rPr>
            </w:pPr>
            <w:r>
              <w:rPr>
                <w:rFonts w:ascii="宋体" w:hAnsi="宋体" w:cs="宋体"/>
                <w:b/>
                <w:bCs/>
                <w:kern w:val="0"/>
                <w:sz w:val="18"/>
                <w:szCs w:val="18"/>
              </w:rPr>
              <w:t>序号</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5477228" w14:textId="77777777" w:rsidR="00665172" w:rsidRDefault="001F50BE">
            <w:pPr>
              <w:widowControl/>
              <w:jc w:val="center"/>
              <w:rPr>
                <w:rFonts w:ascii="宋体" w:hAnsi="宋体" w:cs="宋体"/>
                <w:kern w:val="0"/>
                <w:sz w:val="18"/>
                <w:szCs w:val="18"/>
              </w:rPr>
            </w:pPr>
            <w:r>
              <w:rPr>
                <w:rFonts w:ascii="宋体" w:hAnsi="宋体" w:cs="宋体"/>
                <w:b/>
                <w:bCs/>
                <w:kern w:val="0"/>
                <w:sz w:val="18"/>
                <w:szCs w:val="18"/>
              </w:rPr>
              <w:t>目录</w:t>
            </w:r>
          </w:p>
        </w:tc>
        <w:tc>
          <w:tcPr>
            <w:tcW w:w="60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F33721" w14:textId="77777777" w:rsidR="00665172" w:rsidRDefault="001F50BE">
            <w:pPr>
              <w:widowControl/>
              <w:jc w:val="center"/>
              <w:rPr>
                <w:rFonts w:ascii="宋体" w:hAnsi="宋体" w:cs="宋体"/>
                <w:kern w:val="0"/>
                <w:sz w:val="18"/>
                <w:szCs w:val="18"/>
              </w:rPr>
            </w:pPr>
            <w:r>
              <w:rPr>
                <w:rFonts w:ascii="宋体" w:hAnsi="宋体" w:cs="宋体"/>
                <w:b/>
                <w:bCs/>
                <w:kern w:val="0"/>
                <w:sz w:val="18"/>
                <w:szCs w:val="18"/>
              </w:rPr>
              <w:t>商务需求</w:t>
            </w:r>
          </w:p>
        </w:tc>
      </w:tr>
      <w:tr w:rsidR="00665172" w14:paraId="666D0937" w14:textId="77777777">
        <w:trPr>
          <w:trHeight w:val="280"/>
        </w:trPr>
        <w:tc>
          <w:tcPr>
            <w:tcW w:w="8852"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17DE953" w14:textId="77777777" w:rsidR="00665172" w:rsidRDefault="001F50BE">
            <w:pPr>
              <w:widowControl/>
              <w:jc w:val="left"/>
              <w:rPr>
                <w:rFonts w:ascii="宋体" w:hAnsi="宋体" w:cs="宋体"/>
                <w:kern w:val="0"/>
                <w:sz w:val="18"/>
                <w:szCs w:val="18"/>
              </w:rPr>
            </w:pPr>
            <w:r>
              <w:rPr>
                <w:rFonts w:ascii="宋体" w:hAnsi="宋体" w:cs="宋体"/>
                <w:b/>
                <w:bCs/>
                <w:kern w:val="0"/>
                <w:sz w:val="18"/>
                <w:szCs w:val="18"/>
              </w:rPr>
              <w:t>（一）免费保修期内售后服务要求</w:t>
            </w:r>
          </w:p>
        </w:tc>
      </w:tr>
      <w:tr w:rsidR="00665172" w14:paraId="52121EDA" w14:textId="77777777">
        <w:trPr>
          <w:trHeight w:val="1223"/>
        </w:trPr>
        <w:tc>
          <w:tcPr>
            <w:tcW w:w="122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0076AAF" w14:textId="77777777" w:rsidR="00665172" w:rsidRDefault="001F50BE">
            <w:pPr>
              <w:widowControl/>
              <w:spacing w:line="300" w:lineRule="atLeast"/>
              <w:jc w:val="center"/>
              <w:rPr>
                <w:rFonts w:ascii="宋体" w:hAnsi="宋体" w:cs="宋体"/>
                <w:kern w:val="0"/>
                <w:sz w:val="18"/>
                <w:szCs w:val="18"/>
              </w:rPr>
            </w:pPr>
            <w:r>
              <w:rPr>
                <w:rFonts w:ascii="宋体" w:hAnsi="宋体" w:cs="宋体"/>
                <w:b/>
                <w:bCs/>
                <w:kern w:val="0"/>
                <w:sz w:val="18"/>
                <w:szCs w:val="18"/>
              </w:rPr>
              <w:t>1</w:t>
            </w:r>
          </w:p>
        </w:tc>
        <w:tc>
          <w:tcPr>
            <w:tcW w:w="157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7947E09" w14:textId="77777777" w:rsidR="00665172" w:rsidRDefault="001F50BE">
            <w:pPr>
              <w:widowControl/>
              <w:spacing w:line="300" w:lineRule="atLeast"/>
              <w:jc w:val="left"/>
              <w:rPr>
                <w:rFonts w:ascii="宋体" w:hAnsi="宋体" w:cs="宋体"/>
                <w:kern w:val="0"/>
                <w:sz w:val="18"/>
                <w:szCs w:val="18"/>
              </w:rPr>
            </w:pPr>
            <w:r>
              <w:rPr>
                <w:rFonts w:ascii="宋体" w:hAnsi="宋体" w:cs="宋体"/>
                <w:b/>
                <w:bCs/>
                <w:kern w:val="0"/>
                <w:sz w:val="18"/>
                <w:szCs w:val="18"/>
              </w:rPr>
              <w:t>维修及维护服务</w:t>
            </w:r>
          </w:p>
        </w:tc>
        <w:tc>
          <w:tcPr>
            <w:tcW w:w="6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6B3FD88" w14:textId="77777777" w:rsidR="00665172" w:rsidRDefault="001F50BE" w:rsidP="00F81F85">
            <w:pPr>
              <w:widowControl/>
              <w:spacing w:line="360" w:lineRule="auto"/>
              <w:jc w:val="left"/>
              <w:rPr>
                <w:rFonts w:ascii="宋体" w:hAnsi="宋体" w:cs="宋体"/>
                <w:kern w:val="0"/>
                <w:sz w:val="18"/>
                <w:szCs w:val="18"/>
              </w:rPr>
            </w:pPr>
            <w:r>
              <w:rPr>
                <w:rFonts w:ascii="宋体" w:hAnsi="宋体" w:cs="宋体"/>
                <w:kern w:val="0"/>
                <w:sz w:val="18"/>
                <w:szCs w:val="18"/>
              </w:rPr>
              <w:t>1.1各投标人应在投标文件中列明各主机、配件和易耗品的保修期限,并承诺提供整机免费保修期</w:t>
            </w:r>
            <w:r>
              <w:rPr>
                <w:rFonts w:ascii="宋体" w:hAnsi="宋体" w:cs="宋体"/>
                <w:kern w:val="0"/>
                <w:sz w:val="18"/>
                <w:szCs w:val="18"/>
                <w:u w:val="single"/>
              </w:rPr>
              <w:t xml:space="preserve"> </w:t>
            </w:r>
            <w:r>
              <w:rPr>
                <w:rFonts w:ascii="宋体" w:hAnsi="宋体" w:cs="宋体" w:hint="eastAsia"/>
                <w:kern w:val="0"/>
                <w:sz w:val="18"/>
                <w:szCs w:val="18"/>
                <w:u w:val="single"/>
              </w:rPr>
              <w:t>3</w:t>
            </w:r>
            <w:r>
              <w:rPr>
                <w:rFonts w:ascii="宋体" w:hAnsi="宋体" w:cs="宋体"/>
                <w:kern w:val="0"/>
                <w:sz w:val="18"/>
                <w:szCs w:val="18"/>
              </w:rPr>
              <w:t>年</w:t>
            </w:r>
            <w:r>
              <w:rPr>
                <w:rFonts w:ascii="宋体" w:hAnsi="宋体" w:cs="宋体" w:hint="eastAsia"/>
                <w:kern w:val="0"/>
                <w:sz w:val="18"/>
                <w:szCs w:val="18"/>
              </w:rPr>
              <w:t>(全保)</w:t>
            </w:r>
            <w:r>
              <w:rPr>
                <w:rStyle w:val="ae"/>
                <w:rFonts w:ascii="宋体" w:hAnsi="宋体"/>
                <w:color w:val="FF0000"/>
                <w:sz w:val="18"/>
                <w:szCs w:val="18"/>
              </w:rPr>
              <w:t>（特别提示：免费保修期达不到招标文件要求的，该投标文件初审不通过）</w:t>
            </w:r>
            <w:r>
              <w:rPr>
                <w:rFonts w:ascii="宋体" w:hAnsi="宋体" w:cs="宋体"/>
                <w:kern w:val="0"/>
                <w:sz w:val="18"/>
                <w:szCs w:val="18"/>
              </w:rPr>
              <w:t>,终身维修。保修期内免费更换零配件、免工时费。</w:t>
            </w:r>
          </w:p>
        </w:tc>
      </w:tr>
      <w:tr w:rsidR="00665172" w14:paraId="1FDCAC91" w14:textId="77777777" w:rsidTr="00F81F85">
        <w:trPr>
          <w:trHeight w:val="678"/>
        </w:trPr>
        <w:tc>
          <w:tcPr>
            <w:tcW w:w="0" w:type="auto"/>
            <w:vMerge/>
            <w:tcBorders>
              <w:top w:val="nil"/>
              <w:left w:val="single" w:sz="8" w:space="0" w:color="auto"/>
              <w:bottom w:val="single" w:sz="8" w:space="0" w:color="auto"/>
              <w:right w:val="single" w:sz="8" w:space="0" w:color="auto"/>
            </w:tcBorders>
            <w:vAlign w:val="center"/>
          </w:tcPr>
          <w:p w14:paraId="1C365FDF" w14:textId="77777777" w:rsidR="00665172" w:rsidRDefault="00665172">
            <w:pPr>
              <w:widowControl/>
              <w:jc w:val="left"/>
              <w:rPr>
                <w:rFonts w:ascii="宋体" w:hAnsi="宋体" w:cs="宋体"/>
                <w:kern w:val="0"/>
                <w:sz w:val="18"/>
                <w:szCs w:val="18"/>
              </w:rPr>
            </w:pPr>
          </w:p>
        </w:tc>
        <w:tc>
          <w:tcPr>
            <w:tcW w:w="0" w:type="auto"/>
            <w:vMerge/>
            <w:tcBorders>
              <w:top w:val="nil"/>
              <w:left w:val="nil"/>
              <w:bottom w:val="single" w:sz="8" w:space="0" w:color="auto"/>
              <w:right w:val="single" w:sz="8" w:space="0" w:color="auto"/>
            </w:tcBorders>
            <w:vAlign w:val="center"/>
          </w:tcPr>
          <w:p w14:paraId="6D08BD35" w14:textId="77777777" w:rsidR="00665172" w:rsidRDefault="00665172">
            <w:pPr>
              <w:widowControl/>
              <w:jc w:val="left"/>
              <w:rPr>
                <w:rFonts w:ascii="宋体" w:hAnsi="宋体" w:cs="宋体"/>
                <w:kern w:val="0"/>
                <w:sz w:val="18"/>
                <w:szCs w:val="18"/>
              </w:rPr>
            </w:pPr>
          </w:p>
        </w:tc>
        <w:tc>
          <w:tcPr>
            <w:tcW w:w="6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34F9A3C" w14:textId="77777777" w:rsidR="00665172" w:rsidRDefault="001F50BE" w:rsidP="00F81F85">
            <w:pPr>
              <w:widowControl/>
              <w:spacing w:line="360" w:lineRule="auto"/>
              <w:jc w:val="left"/>
              <w:rPr>
                <w:rFonts w:ascii="宋体" w:hAnsi="宋体" w:cs="宋体"/>
                <w:kern w:val="0"/>
                <w:sz w:val="18"/>
                <w:szCs w:val="18"/>
              </w:rPr>
            </w:pPr>
            <w:r>
              <w:rPr>
                <w:rFonts w:ascii="宋体" w:hAnsi="宋体" w:cs="宋体"/>
                <w:kern w:val="0"/>
                <w:sz w:val="18"/>
                <w:szCs w:val="18"/>
              </w:rPr>
              <w:t>1.2由设备制造商提供售后服务，</w:t>
            </w:r>
            <w:r>
              <w:rPr>
                <w:rFonts w:ascii="宋体" w:hAnsi="宋体" w:cs="宋体"/>
                <w:kern w:val="0"/>
                <w:sz w:val="18"/>
                <w:szCs w:val="18"/>
                <w:u w:val="single"/>
              </w:rPr>
              <w:t xml:space="preserve"> 4 </w:t>
            </w:r>
            <w:r>
              <w:rPr>
                <w:rFonts w:ascii="宋体" w:hAnsi="宋体" w:cs="宋体"/>
                <w:kern w:val="0"/>
                <w:sz w:val="18"/>
                <w:szCs w:val="18"/>
              </w:rPr>
              <w:t>小时内响应，</w:t>
            </w:r>
            <w:r>
              <w:rPr>
                <w:rFonts w:ascii="宋体" w:hAnsi="宋体" w:cs="宋体"/>
                <w:kern w:val="0"/>
                <w:sz w:val="18"/>
                <w:szCs w:val="18"/>
                <w:u w:val="single"/>
              </w:rPr>
              <w:t xml:space="preserve"> 24 </w:t>
            </w:r>
            <w:r>
              <w:rPr>
                <w:rFonts w:ascii="宋体" w:hAnsi="宋体" w:cs="宋体"/>
                <w:kern w:val="0"/>
                <w:sz w:val="18"/>
                <w:szCs w:val="18"/>
              </w:rPr>
              <w:t>小时维修到位（不可抗力情况除外）。消耗品和零配件供应及时，特殊情况下可提供备用机。</w:t>
            </w:r>
          </w:p>
        </w:tc>
      </w:tr>
      <w:tr w:rsidR="00665172" w14:paraId="79401308" w14:textId="77777777">
        <w:trPr>
          <w:trHeight w:val="150"/>
        </w:trPr>
        <w:tc>
          <w:tcPr>
            <w:tcW w:w="0" w:type="auto"/>
            <w:vMerge/>
            <w:tcBorders>
              <w:top w:val="nil"/>
              <w:left w:val="single" w:sz="8" w:space="0" w:color="auto"/>
              <w:bottom w:val="single" w:sz="8" w:space="0" w:color="auto"/>
              <w:right w:val="single" w:sz="8" w:space="0" w:color="auto"/>
            </w:tcBorders>
            <w:vAlign w:val="center"/>
          </w:tcPr>
          <w:p w14:paraId="6FD4F611" w14:textId="77777777" w:rsidR="00665172" w:rsidRDefault="00665172">
            <w:pPr>
              <w:widowControl/>
              <w:jc w:val="left"/>
              <w:rPr>
                <w:rFonts w:ascii="宋体" w:hAnsi="宋体" w:cs="宋体"/>
                <w:kern w:val="0"/>
                <w:sz w:val="18"/>
                <w:szCs w:val="18"/>
              </w:rPr>
            </w:pPr>
          </w:p>
        </w:tc>
        <w:tc>
          <w:tcPr>
            <w:tcW w:w="0" w:type="auto"/>
            <w:vMerge/>
            <w:tcBorders>
              <w:top w:val="nil"/>
              <w:left w:val="nil"/>
              <w:bottom w:val="single" w:sz="8" w:space="0" w:color="auto"/>
              <w:right w:val="single" w:sz="8" w:space="0" w:color="auto"/>
            </w:tcBorders>
            <w:vAlign w:val="center"/>
          </w:tcPr>
          <w:p w14:paraId="57F0CE47" w14:textId="77777777" w:rsidR="00665172" w:rsidRDefault="00665172">
            <w:pPr>
              <w:widowControl/>
              <w:jc w:val="left"/>
              <w:rPr>
                <w:rFonts w:ascii="宋体" w:hAnsi="宋体" w:cs="宋体"/>
                <w:kern w:val="0"/>
                <w:sz w:val="18"/>
                <w:szCs w:val="18"/>
              </w:rPr>
            </w:pPr>
          </w:p>
        </w:tc>
        <w:tc>
          <w:tcPr>
            <w:tcW w:w="6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C266D68" w14:textId="77777777" w:rsidR="00665172" w:rsidRDefault="001F50BE" w:rsidP="00F81F85">
            <w:pPr>
              <w:widowControl/>
              <w:spacing w:line="360" w:lineRule="auto"/>
              <w:jc w:val="left"/>
              <w:rPr>
                <w:rFonts w:ascii="宋体" w:hAnsi="宋体" w:cs="宋体"/>
                <w:kern w:val="0"/>
                <w:sz w:val="18"/>
                <w:szCs w:val="18"/>
              </w:rPr>
            </w:pPr>
            <w:r>
              <w:rPr>
                <w:rFonts w:ascii="宋体" w:hAnsi="宋体" w:cs="宋体"/>
                <w:kern w:val="0"/>
                <w:sz w:val="18"/>
                <w:szCs w:val="18"/>
              </w:rPr>
              <w:t>1.3投标人负责货物的终身维修，保证</w:t>
            </w:r>
            <w:r>
              <w:rPr>
                <w:rFonts w:ascii="宋体" w:hAnsi="宋体" w:cs="宋体"/>
                <w:kern w:val="0"/>
                <w:sz w:val="18"/>
                <w:szCs w:val="18"/>
                <w:u w:val="single"/>
              </w:rPr>
              <w:t xml:space="preserve"> 10 </w:t>
            </w:r>
            <w:r>
              <w:rPr>
                <w:rFonts w:ascii="宋体" w:hAnsi="宋体" w:cs="宋体"/>
                <w:kern w:val="0"/>
                <w:sz w:val="18"/>
                <w:szCs w:val="18"/>
              </w:rPr>
              <w:t>年以上供应维修配件，</w:t>
            </w:r>
            <w:r>
              <w:rPr>
                <w:rFonts w:ascii="宋体" w:hAnsi="宋体" w:cs="宋体"/>
                <w:kern w:val="0"/>
                <w:sz w:val="18"/>
                <w:szCs w:val="18"/>
                <w:u w:val="single"/>
              </w:rPr>
              <w:t xml:space="preserve"> 5 </w:t>
            </w:r>
            <w:r>
              <w:rPr>
                <w:rFonts w:ascii="宋体" w:hAnsi="宋体" w:cs="宋体"/>
                <w:kern w:val="0"/>
                <w:sz w:val="18"/>
                <w:szCs w:val="18"/>
              </w:rPr>
              <w:t>年内免费提供软件升级服务。</w:t>
            </w:r>
          </w:p>
        </w:tc>
      </w:tr>
      <w:tr w:rsidR="00665172" w14:paraId="340EABB0" w14:textId="77777777">
        <w:trPr>
          <w:trHeight w:val="320"/>
        </w:trPr>
        <w:tc>
          <w:tcPr>
            <w:tcW w:w="12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A271B75" w14:textId="77777777" w:rsidR="00665172" w:rsidRDefault="001F50BE">
            <w:pPr>
              <w:widowControl/>
              <w:spacing w:line="300" w:lineRule="atLeast"/>
              <w:jc w:val="center"/>
              <w:rPr>
                <w:rFonts w:ascii="宋体" w:hAnsi="宋体" w:cs="宋体"/>
                <w:kern w:val="0"/>
                <w:sz w:val="18"/>
                <w:szCs w:val="18"/>
              </w:rPr>
            </w:pPr>
            <w:r>
              <w:rPr>
                <w:rFonts w:ascii="宋体" w:hAnsi="宋体" w:cs="宋体"/>
                <w:b/>
                <w:bCs/>
                <w:kern w:val="0"/>
                <w:sz w:val="18"/>
                <w:szCs w:val="18"/>
              </w:rPr>
              <w:t>2</w:t>
            </w:r>
          </w:p>
        </w:tc>
        <w:tc>
          <w:tcPr>
            <w:tcW w:w="15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9553397" w14:textId="77777777" w:rsidR="00665172" w:rsidRDefault="001F50BE">
            <w:pPr>
              <w:widowControl/>
              <w:spacing w:line="300" w:lineRule="atLeast"/>
              <w:jc w:val="center"/>
              <w:rPr>
                <w:rFonts w:ascii="宋体" w:hAnsi="宋体" w:cs="宋体"/>
                <w:kern w:val="0"/>
                <w:sz w:val="18"/>
                <w:szCs w:val="18"/>
              </w:rPr>
            </w:pPr>
            <w:r>
              <w:rPr>
                <w:rFonts w:ascii="宋体" w:hAnsi="宋体" w:cs="宋体"/>
                <w:b/>
                <w:bCs/>
                <w:kern w:val="0"/>
                <w:sz w:val="18"/>
                <w:szCs w:val="18"/>
              </w:rPr>
              <w:t>质量保证</w:t>
            </w:r>
          </w:p>
        </w:tc>
        <w:tc>
          <w:tcPr>
            <w:tcW w:w="6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4A90AC4" w14:textId="77777777" w:rsidR="00665172" w:rsidRDefault="001F50BE" w:rsidP="00F81F85">
            <w:pPr>
              <w:widowControl/>
              <w:spacing w:line="360" w:lineRule="auto"/>
              <w:jc w:val="left"/>
              <w:rPr>
                <w:rFonts w:ascii="宋体" w:hAnsi="宋体" w:cs="宋体"/>
                <w:kern w:val="0"/>
                <w:sz w:val="18"/>
                <w:szCs w:val="18"/>
              </w:rPr>
            </w:pPr>
            <w:r>
              <w:rPr>
                <w:rFonts w:ascii="宋体" w:hAnsi="宋体" w:cs="宋体"/>
                <w:kern w:val="0"/>
                <w:sz w:val="18"/>
                <w:szCs w:val="18"/>
              </w:rPr>
              <w:t>2.1在保修期内, 投标人应确保年开机率在95%以上, 若不能达到此开机率，将作以下处理：a. 年开机率在90-95%之间按一赔</w:t>
            </w:r>
            <w:r>
              <w:rPr>
                <w:rFonts w:ascii="宋体" w:hAnsi="宋体" w:cs="宋体"/>
                <w:kern w:val="0"/>
                <w:sz w:val="18"/>
                <w:szCs w:val="18"/>
                <w:u w:val="single"/>
              </w:rPr>
              <w:t xml:space="preserve"> 二 </w:t>
            </w:r>
            <w:r>
              <w:rPr>
                <w:rFonts w:ascii="宋体" w:hAnsi="宋体" w:cs="宋体"/>
                <w:kern w:val="0"/>
                <w:sz w:val="18"/>
                <w:szCs w:val="18"/>
              </w:rPr>
              <w:t>延长保修期；b. 年开机率在85-90%之间按一赔</w:t>
            </w:r>
            <w:r>
              <w:rPr>
                <w:rFonts w:ascii="宋体" w:hAnsi="宋体" w:cs="宋体"/>
                <w:kern w:val="0"/>
                <w:sz w:val="18"/>
                <w:szCs w:val="18"/>
                <w:u w:val="single"/>
              </w:rPr>
              <w:t xml:space="preserve"> 五 </w:t>
            </w:r>
            <w:r>
              <w:rPr>
                <w:rFonts w:ascii="宋体" w:hAnsi="宋体" w:cs="宋体"/>
                <w:kern w:val="0"/>
                <w:sz w:val="18"/>
                <w:szCs w:val="18"/>
              </w:rPr>
              <w:t>延长保修期；c. 年开机率低于85%，投标人必须无条件更换新机，并重新计算保修期，以及赔偿用户的直接经济损失和间接经济损失。注：年开机率=（365-停机天数）/365）</w:t>
            </w:r>
          </w:p>
        </w:tc>
      </w:tr>
      <w:tr w:rsidR="00665172" w14:paraId="13953C9D" w14:textId="77777777">
        <w:trPr>
          <w:trHeight w:val="280"/>
        </w:trPr>
        <w:tc>
          <w:tcPr>
            <w:tcW w:w="8852"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1DD5867" w14:textId="77777777" w:rsidR="00665172" w:rsidRDefault="001F50BE">
            <w:pPr>
              <w:widowControl/>
              <w:spacing w:line="300" w:lineRule="atLeast"/>
              <w:jc w:val="left"/>
              <w:rPr>
                <w:rFonts w:ascii="宋体" w:hAnsi="宋体" w:cs="宋体"/>
                <w:kern w:val="0"/>
                <w:sz w:val="18"/>
                <w:szCs w:val="18"/>
              </w:rPr>
            </w:pPr>
            <w:r>
              <w:rPr>
                <w:rFonts w:ascii="宋体" w:hAnsi="宋体" w:cs="宋体"/>
                <w:b/>
                <w:bCs/>
                <w:kern w:val="0"/>
                <w:sz w:val="18"/>
                <w:szCs w:val="18"/>
              </w:rPr>
              <w:t>（二）免费保修期外售后服务要求</w:t>
            </w:r>
          </w:p>
        </w:tc>
      </w:tr>
      <w:tr w:rsidR="00665172" w14:paraId="08BBFAB5" w14:textId="77777777">
        <w:trPr>
          <w:trHeight w:val="350"/>
        </w:trPr>
        <w:tc>
          <w:tcPr>
            <w:tcW w:w="122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F431AAA" w14:textId="77777777" w:rsidR="00665172" w:rsidRDefault="001F50BE">
            <w:pPr>
              <w:widowControl/>
              <w:spacing w:line="300" w:lineRule="atLeast"/>
              <w:jc w:val="center"/>
              <w:rPr>
                <w:rFonts w:ascii="宋体" w:hAnsi="宋体" w:cs="宋体"/>
                <w:kern w:val="0"/>
                <w:sz w:val="18"/>
                <w:szCs w:val="18"/>
              </w:rPr>
            </w:pPr>
            <w:r>
              <w:rPr>
                <w:rFonts w:ascii="宋体" w:hAnsi="宋体" w:cs="宋体"/>
                <w:b/>
                <w:bCs/>
                <w:kern w:val="0"/>
                <w:sz w:val="18"/>
                <w:szCs w:val="18"/>
              </w:rPr>
              <w:t>1</w:t>
            </w:r>
          </w:p>
        </w:tc>
        <w:tc>
          <w:tcPr>
            <w:tcW w:w="157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C62DE79" w14:textId="77777777" w:rsidR="00665172" w:rsidRDefault="001F50BE">
            <w:pPr>
              <w:widowControl/>
              <w:spacing w:line="300" w:lineRule="atLeast"/>
              <w:jc w:val="center"/>
              <w:rPr>
                <w:rFonts w:ascii="宋体" w:hAnsi="宋体" w:cs="宋体"/>
                <w:kern w:val="0"/>
                <w:sz w:val="18"/>
                <w:szCs w:val="18"/>
              </w:rPr>
            </w:pPr>
            <w:r>
              <w:rPr>
                <w:rFonts w:ascii="宋体" w:hAnsi="宋体" w:cs="宋体"/>
                <w:b/>
                <w:bCs/>
                <w:kern w:val="0"/>
                <w:sz w:val="18"/>
                <w:szCs w:val="18"/>
              </w:rPr>
              <w:t>维修零配件、消耗品和延续保修合同的报价</w:t>
            </w:r>
          </w:p>
        </w:tc>
        <w:tc>
          <w:tcPr>
            <w:tcW w:w="6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7FDA551" w14:textId="77777777" w:rsidR="00665172" w:rsidRDefault="001F50BE">
            <w:pPr>
              <w:widowControl/>
              <w:spacing w:line="300" w:lineRule="atLeast"/>
              <w:jc w:val="left"/>
              <w:rPr>
                <w:rFonts w:ascii="宋体" w:hAnsi="宋体" w:cs="宋体"/>
                <w:kern w:val="0"/>
                <w:sz w:val="18"/>
                <w:szCs w:val="18"/>
              </w:rPr>
            </w:pPr>
            <w:r>
              <w:rPr>
                <w:rFonts w:ascii="宋体" w:hAnsi="宋体" w:cs="宋体"/>
                <w:kern w:val="0"/>
                <w:sz w:val="18"/>
                <w:szCs w:val="18"/>
              </w:rPr>
              <w:t>1.1由设备制造商提供售后服务，</w:t>
            </w:r>
            <w:r>
              <w:rPr>
                <w:rFonts w:ascii="宋体" w:hAnsi="宋体" w:cs="宋体"/>
                <w:kern w:val="0"/>
                <w:sz w:val="18"/>
                <w:szCs w:val="18"/>
                <w:u w:val="single"/>
              </w:rPr>
              <w:t xml:space="preserve"> 4 </w:t>
            </w:r>
            <w:r>
              <w:rPr>
                <w:rFonts w:ascii="宋体" w:hAnsi="宋体" w:cs="宋体"/>
                <w:kern w:val="0"/>
                <w:sz w:val="18"/>
                <w:szCs w:val="18"/>
              </w:rPr>
              <w:t>小时内响应，</w:t>
            </w:r>
            <w:r>
              <w:rPr>
                <w:rFonts w:ascii="宋体" w:hAnsi="宋体" w:cs="宋体"/>
                <w:kern w:val="0"/>
                <w:sz w:val="18"/>
                <w:szCs w:val="18"/>
                <w:u w:val="single"/>
              </w:rPr>
              <w:t xml:space="preserve"> 24 </w:t>
            </w:r>
            <w:r>
              <w:rPr>
                <w:rFonts w:ascii="宋体" w:hAnsi="宋体" w:cs="宋体"/>
                <w:kern w:val="0"/>
                <w:sz w:val="18"/>
                <w:szCs w:val="18"/>
              </w:rPr>
              <w:t>小时维修到位（不可抗力情况除外）。消耗品和零配件供应及时，特殊情况下可提供备用机。</w:t>
            </w:r>
          </w:p>
        </w:tc>
      </w:tr>
      <w:tr w:rsidR="00665172" w14:paraId="756AD777" w14:textId="77777777">
        <w:trPr>
          <w:trHeight w:val="350"/>
        </w:trPr>
        <w:tc>
          <w:tcPr>
            <w:tcW w:w="0" w:type="auto"/>
            <w:vMerge/>
            <w:tcBorders>
              <w:top w:val="nil"/>
              <w:left w:val="single" w:sz="8" w:space="0" w:color="auto"/>
              <w:bottom w:val="single" w:sz="8" w:space="0" w:color="auto"/>
              <w:right w:val="single" w:sz="8" w:space="0" w:color="auto"/>
            </w:tcBorders>
            <w:vAlign w:val="center"/>
          </w:tcPr>
          <w:p w14:paraId="2E8DA2E9" w14:textId="77777777" w:rsidR="00665172" w:rsidRDefault="00665172">
            <w:pPr>
              <w:widowControl/>
              <w:jc w:val="left"/>
              <w:rPr>
                <w:rFonts w:ascii="宋体" w:hAnsi="宋体" w:cs="宋体"/>
                <w:kern w:val="0"/>
                <w:sz w:val="18"/>
                <w:szCs w:val="18"/>
              </w:rPr>
            </w:pPr>
          </w:p>
        </w:tc>
        <w:tc>
          <w:tcPr>
            <w:tcW w:w="0" w:type="auto"/>
            <w:vMerge/>
            <w:tcBorders>
              <w:top w:val="nil"/>
              <w:left w:val="nil"/>
              <w:bottom w:val="single" w:sz="8" w:space="0" w:color="auto"/>
              <w:right w:val="single" w:sz="8" w:space="0" w:color="auto"/>
            </w:tcBorders>
            <w:vAlign w:val="center"/>
          </w:tcPr>
          <w:p w14:paraId="0AAF7E1E" w14:textId="77777777" w:rsidR="00665172" w:rsidRDefault="00665172">
            <w:pPr>
              <w:widowControl/>
              <w:jc w:val="left"/>
              <w:rPr>
                <w:rFonts w:ascii="宋体" w:hAnsi="宋体" w:cs="宋体"/>
                <w:kern w:val="0"/>
                <w:sz w:val="18"/>
                <w:szCs w:val="18"/>
              </w:rPr>
            </w:pPr>
          </w:p>
        </w:tc>
        <w:tc>
          <w:tcPr>
            <w:tcW w:w="6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9860497" w14:textId="77777777" w:rsidR="00665172" w:rsidRDefault="001F50BE">
            <w:pPr>
              <w:widowControl/>
              <w:spacing w:line="300" w:lineRule="atLeast"/>
              <w:jc w:val="left"/>
              <w:rPr>
                <w:rFonts w:ascii="宋体" w:hAnsi="宋体" w:cs="宋体"/>
                <w:kern w:val="0"/>
                <w:sz w:val="18"/>
                <w:szCs w:val="18"/>
              </w:rPr>
            </w:pPr>
            <w:r>
              <w:rPr>
                <w:rFonts w:ascii="宋体" w:hAnsi="宋体" w:cs="宋体"/>
                <w:kern w:val="0"/>
                <w:sz w:val="18"/>
                <w:szCs w:val="18"/>
              </w:rPr>
              <w:t>1.2保修期满后，投标人应以优惠价供应维修零配件、消耗品和延续保修合</w:t>
            </w:r>
            <w:r>
              <w:rPr>
                <w:rFonts w:ascii="宋体" w:hAnsi="宋体" w:cs="宋体"/>
                <w:kern w:val="0"/>
                <w:sz w:val="18"/>
                <w:szCs w:val="18"/>
              </w:rPr>
              <w:lastRenderedPageBreak/>
              <w:t>同。价格最高的前5项零配件、消耗品和延续保修合同的报价明细必须填写于《零配件、消耗品和延续保修合同报价明清单》中。</w:t>
            </w:r>
          </w:p>
        </w:tc>
      </w:tr>
      <w:tr w:rsidR="00665172" w14:paraId="5B25FFA1" w14:textId="77777777">
        <w:trPr>
          <w:trHeight w:val="350"/>
        </w:trPr>
        <w:tc>
          <w:tcPr>
            <w:tcW w:w="0" w:type="auto"/>
            <w:vMerge/>
            <w:tcBorders>
              <w:top w:val="nil"/>
              <w:left w:val="single" w:sz="8" w:space="0" w:color="auto"/>
              <w:bottom w:val="single" w:sz="8" w:space="0" w:color="auto"/>
              <w:right w:val="single" w:sz="8" w:space="0" w:color="auto"/>
            </w:tcBorders>
            <w:vAlign w:val="center"/>
          </w:tcPr>
          <w:p w14:paraId="1ED8DC6E" w14:textId="77777777" w:rsidR="00665172" w:rsidRDefault="00665172">
            <w:pPr>
              <w:widowControl/>
              <w:jc w:val="left"/>
              <w:rPr>
                <w:rFonts w:ascii="宋体" w:hAnsi="宋体" w:cs="宋体"/>
                <w:kern w:val="0"/>
                <w:sz w:val="18"/>
                <w:szCs w:val="18"/>
              </w:rPr>
            </w:pPr>
          </w:p>
        </w:tc>
        <w:tc>
          <w:tcPr>
            <w:tcW w:w="0" w:type="auto"/>
            <w:vMerge/>
            <w:tcBorders>
              <w:top w:val="nil"/>
              <w:left w:val="nil"/>
              <w:bottom w:val="single" w:sz="8" w:space="0" w:color="auto"/>
              <w:right w:val="single" w:sz="8" w:space="0" w:color="auto"/>
            </w:tcBorders>
            <w:vAlign w:val="center"/>
          </w:tcPr>
          <w:p w14:paraId="008D2688" w14:textId="77777777" w:rsidR="00665172" w:rsidRDefault="00665172">
            <w:pPr>
              <w:widowControl/>
              <w:jc w:val="left"/>
              <w:rPr>
                <w:rFonts w:ascii="宋体" w:hAnsi="宋体" w:cs="宋体"/>
                <w:kern w:val="0"/>
                <w:sz w:val="18"/>
                <w:szCs w:val="18"/>
              </w:rPr>
            </w:pPr>
          </w:p>
        </w:tc>
        <w:tc>
          <w:tcPr>
            <w:tcW w:w="6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20BD638" w14:textId="77777777" w:rsidR="00665172" w:rsidRDefault="001F50BE">
            <w:pPr>
              <w:widowControl/>
              <w:spacing w:line="300" w:lineRule="atLeast"/>
              <w:jc w:val="left"/>
              <w:rPr>
                <w:rFonts w:ascii="宋体" w:hAnsi="宋体" w:cs="宋体"/>
                <w:kern w:val="0"/>
                <w:sz w:val="18"/>
                <w:szCs w:val="18"/>
              </w:rPr>
            </w:pPr>
            <w:r>
              <w:rPr>
                <w:rFonts w:ascii="宋体" w:hAnsi="宋体" w:cs="宋体"/>
                <w:kern w:val="0"/>
                <w:sz w:val="18"/>
                <w:szCs w:val="18"/>
              </w:rPr>
              <w:t>1.3采购人可与投标人就优惠价进行谈判，但优惠价不得高于投标人在投标文件的《零配件、消耗品和延续保修合同报价明清单》中承诺的维修零配件、消耗品和延续保修合同的报价。</w:t>
            </w:r>
          </w:p>
        </w:tc>
      </w:tr>
      <w:tr w:rsidR="00665172" w14:paraId="01B0BC12" w14:textId="77777777">
        <w:trPr>
          <w:trHeight w:val="350"/>
        </w:trPr>
        <w:tc>
          <w:tcPr>
            <w:tcW w:w="0" w:type="auto"/>
            <w:vMerge/>
            <w:tcBorders>
              <w:top w:val="nil"/>
              <w:left w:val="single" w:sz="8" w:space="0" w:color="auto"/>
              <w:bottom w:val="single" w:sz="8" w:space="0" w:color="auto"/>
              <w:right w:val="single" w:sz="8" w:space="0" w:color="auto"/>
            </w:tcBorders>
            <w:vAlign w:val="center"/>
          </w:tcPr>
          <w:p w14:paraId="5BCCAE42" w14:textId="77777777" w:rsidR="00665172" w:rsidRDefault="00665172">
            <w:pPr>
              <w:widowControl/>
              <w:jc w:val="left"/>
              <w:rPr>
                <w:rFonts w:ascii="宋体" w:hAnsi="宋体" w:cs="宋体"/>
                <w:kern w:val="0"/>
                <w:sz w:val="18"/>
                <w:szCs w:val="18"/>
              </w:rPr>
            </w:pPr>
          </w:p>
        </w:tc>
        <w:tc>
          <w:tcPr>
            <w:tcW w:w="0" w:type="auto"/>
            <w:vMerge/>
            <w:tcBorders>
              <w:top w:val="nil"/>
              <w:left w:val="nil"/>
              <w:bottom w:val="single" w:sz="8" w:space="0" w:color="auto"/>
              <w:right w:val="single" w:sz="8" w:space="0" w:color="auto"/>
            </w:tcBorders>
            <w:vAlign w:val="center"/>
          </w:tcPr>
          <w:p w14:paraId="564613F5" w14:textId="77777777" w:rsidR="00665172" w:rsidRDefault="00665172">
            <w:pPr>
              <w:widowControl/>
              <w:jc w:val="left"/>
              <w:rPr>
                <w:rFonts w:ascii="宋体" w:hAnsi="宋体" w:cs="宋体"/>
                <w:kern w:val="0"/>
                <w:sz w:val="18"/>
                <w:szCs w:val="18"/>
              </w:rPr>
            </w:pPr>
          </w:p>
        </w:tc>
        <w:tc>
          <w:tcPr>
            <w:tcW w:w="6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978931E" w14:textId="77777777" w:rsidR="00665172" w:rsidRDefault="001F50BE">
            <w:pPr>
              <w:widowControl/>
              <w:jc w:val="left"/>
              <w:rPr>
                <w:rFonts w:ascii="宋体" w:hAnsi="宋体" w:cs="宋体"/>
                <w:kern w:val="0"/>
                <w:sz w:val="18"/>
                <w:szCs w:val="18"/>
              </w:rPr>
            </w:pPr>
            <w:r>
              <w:rPr>
                <w:rFonts w:ascii="宋体" w:hAnsi="宋体" w:cs="宋体"/>
                <w:kern w:val="0"/>
                <w:sz w:val="18"/>
                <w:szCs w:val="18"/>
              </w:rPr>
              <w:t>1.4设备制造商维修的货物经采购人验收合格，且设备制造商提供维修专用发票后，采购人支付维修费用。</w:t>
            </w:r>
          </w:p>
        </w:tc>
      </w:tr>
      <w:tr w:rsidR="00665172" w14:paraId="6B920215" w14:textId="77777777">
        <w:trPr>
          <w:trHeight w:val="350"/>
        </w:trPr>
        <w:tc>
          <w:tcPr>
            <w:tcW w:w="0" w:type="auto"/>
            <w:vMerge/>
            <w:tcBorders>
              <w:top w:val="nil"/>
              <w:left w:val="single" w:sz="8" w:space="0" w:color="auto"/>
              <w:bottom w:val="single" w:sz="8" w:space="0" w:color="auto"/>
              <w:right w:val="single" w:sz="8" w:space="0" w:color="auto"/>
            </w:tcBorders>
            <w:vAlign w:val="center"/>
          </w:tcPr>
          <w:p w14:paraId="742BADAB" w14:textId="77777777" w:rsidR="00665172" w:rsidRDefault="00665172">
            <w:pPr>
              <w:widowControl/>
              <w:jc w:val="left"/>
              <w:rPr>
                <w:rFonts w:ascii="宋体" w:hAnsi="宋体" w:cs="宋体"/>
                <w:kern w:val="0"/>
                <w:sz w:val="18"/>
                <w:szCs w:val="18"/>
              </w:rPr>
            </w:pPr>
          </w:p>
        </w:tc>
        <w:tc>
          <w:tcPr>
            <w:tcW w:w="0" w:type="auto"/>
            <w:vMerge/>
            <w:tcBorders>
              <w:top w:val="nil"/>
              <w:left w:val="nil"/>
              <w:bottom w:val="single" w:sz="8" w:space="0" w:color="auto"/>
              <w:right w:val="single" w:sz="8" w:space="0" w:color="auto"/>
            </w:tcBorders>
            <w:vAlign w:val="center"/>
          </w:tcPr>
          <w:p w14:paraId="4AB25CA1" w14:textId="77777777" w:rsidR="00665172" w:rsidRDefault="00665172">
            <w:pPr>
              <w:widowControl/>
              <w:jc w:val="left"/>
              <w:rPr>
                <w:rFonts w:ascii="宋体" w:hAnsi="宋体" w:cs="宋体"/>
                <w:kern w:val="0"/>
                <w:sz w:val="18"/>
                <w:szCs w:val="18"/>
              </w:rPr>
            </w:pPr>
          </w:p>
        </w:tc>
        <w:tc>
          <w:tcPr>
            <w:tcW w:w="6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7985F6F" w14:textId="77777777" w:rsidR="00665172" w:rsidRDefault="001F50BE">
            <w:pPr>
              <w:widowControl/>
              <w:jc w:val="left"/>
              <w:rPr>
                <w:rFonts w:ascii="宋体" w:hAnsi="宋体" w:cs="宋体"/>
                <w:kern w:val="0"/>
                <w:sz w:val="18"/>
                <w:szCs w:val="18"/>
              </w:rPr>
            </w:pPr>
            <w:r>
              <w:rPr>
                <w:rFonts w:ascii="宋体" w:hAnsi="宋体" w:cs="宋体"/>
                <w:kern w:val="0"/>
                <w:sz w:val="18"/>
                <w:szCs w:val="18"/>
              </w:rPr>
              <w:t>1.5投标人及设备制造商不得以任何理由不按时进行维修，不得要求采购人购买所谓“保修服务”（即：不论设备有无故障先买保修服务），不得在设备中嵌设任何不利于采购人使用与维修设备的障碍。</w:t>
            </w:r>
          </w:p>
        </w:tc>
      </w:tr>
      <w:tr w:rsidR="00665172" w14:paraId="13E808AA" w14:textId="77777777">
        <w:trPr>
          <w:trHeight w:val="350"/>
        </w:trPr>
        <w:tc>
          <w:tcPr>
            <w:tcW w:w="8852"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B66DAE2" w14:textId="77777777" w:rsidR="00665172" w:rsidRDefault="001F50BE">
            <w:pPr>
              <w:widowControl/>
              <w:jc w:val="left"/>
              <w:rPr>
                <w:rFonts w:ascii="宋体" w:hAnsi="宋体" w:cs="宋体"/>
                <w:kern w:val="0"/>
                <w:sz w:val="18"/>
                <w:szCs w:val="18"/>
              </w:rPr>
            </w:pPr>
            <w:r>
              <w:rPr>
                <w:rFonts w:ascii="宋体" w:hAnsi="宋体" w:cs="宋体"/>
                <w:b/>
                <w:bCs/>
                <w:kern w:val="0"/>
                <w:sz w:val="18"/>
                <w:szCs w:val="18"/>
              </w:rPr>
              <w:t>（三）其他商务要求</w:t>
            </w:r>
          </w:p>
        </w:tc>
      </w:tr>
      <w:tr w:rsidR="00665172" w14:paraId="1C0330BE" w14:textId="77777777">
        <w:trPr>
          <w:trHeight w:val="350"/>
        </w:trPr>
        <w:tc>
          <w:tcPr>
            <w:tcW w:w="122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7A11F33" w14:textId="77777777" w:rsidR="00665172" w:rsidRDefault="001F50BE">
            <w:pPr>
              <w:widowControl/>
              <w:jc w:val="center"/>
              <w:rPr>
                <w:rFonts w:ascii="宋体" w:hAnsi="宋体" w:cs="宋体"/>
                <w:kern w:val="0"/>
                <w:sz w:val="18"/>
                <w:szCs w:val="18"/>
              </w:rPr>
            </w:pPr>
            <w:r>
              <w:rPr>
                <w:rFonts w:ascii="宋体" w:hAnsi="宋体" w:cs="宋体"/>
                <w:b/>
                <w:bCs/>
                <w:kern w:val="0"/>
                <w:sz w:val="18"/>
                <w:szCs w:val="18"/>
              </w:rPr>
              <w:t>1</w:t>
            </w:r>
          </w:p>
        </w:tc>
        <w:tc>
          <w:tcPr>
            <w:tcW w:w="157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B36BF46" w14:textId="77777777" w:rsidR="00665172" w:rsidRDefault="001F50BE">
            <w:pPr>
              <w:widowControl/>
              <w:jc w:val="center"/>
              <w:rPr>
                <w:rFonts w:ascii="宋体" w:hAnsi="宋体" w:cs="宋体"/>
                <w:kern w:val="0"/>
                <w:sz w:val="18"/>
                <w:szCs w:val="18"/>
              </w:rPr>
            </w:pPr>
            <w:r>
              <w:rPr>
                <w:rFonts w:ascii="宋体" w:hAnsi="宋体" w:cs="宋体"/>
                <w:b/>
                <w:bCs/>
                <w:kern w:val="0"/>
                <w:sz w:val="18"/>
                <w:szCs w:val="18"/>
              </w:rPr>
              <w:t>交货要求</w:t>
            </w:r>
          </w:p>
        </w:tc>
        <w:tc>
          <w:tcPr>
            <w:tcW w:w="6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E548871" w14:textId="77777777" w:rsidR="00665172" w:rsidRDefault="001F50BE">
            <w:pPr>
              <w:widowControl/>
              <w:jc w:val="left"/>
              <w:rPr>
                <w:rFonts w:ascii="宋体" w:hAnsi="宋体" w:cs="宋体"/>
                <w:kern w:val="0"/>
                <w:sz w:val="18"/>
                <w:szCs w:val="18"/>
              </w:rPr>
            </w:pPr>
            <w:r>
              <w:rPr>
                <w:rFonts w:ascii="宋体" w:hAnsi="宋体" w:cs="宋体"/>
                <w:kern w:val="0"/>
                <w:sz w:val="18"/>
                <w:szCs w:val="18"/>
              </w:rPr>
              <w:t>1.1投标人在签订合同之日起</w:t>
            </w:r>
            <w:r>
              <w:rPr>
                <w:rFonts w:ascii="宋体" w:hAnsi="宋体" w:cs="宋体"/>
                <w:kern w:val="0"/>
                <w:sz w:val="18"/>
                <w:szCs w:val="18"/>
                <w:u w:val="single"/>
              </w:rPr>
              <w:t xml:space="preserve"> </w:t>
            </w:r>
            <w:r>
              <w:rPr>
                <w:rFonts w:ascii="宋体" w:hAnsi="宋体" w:cs="宋体" w:hint="eastAsia"/>
                <w:kern w:val="0"/>
                <w:sz w:val="18"/>
                <w:szCs w:val="18"/>
                <w:u w:val="single"/>
              </w:rPr>
              <w:t>3</w:t>
            </w:r>
            <w:r>
              <w:rPr>
                <w:rFonts w:ascii="宋体" w:hAnsi="宋体" w:cs="宋体"/>
                <w:kern w:val="0"/>
                <w:sz w:val="18"/>
                <w:szCs w:val="18"/>
                <w:u w:val="single"/>
              </w:rPr>
              <w:t>0</w:t>
            </w:r>
            <w:r>
              <w:rPr>
                <w:rFonts w:ascii="宋体" w:hAnsi="宋体" w:cs="宋体"/>
                <w:kern w:val="0"/>
                <w:sz w:val="18"/>
                <w:szCs w:val="18"/>
              </w:rPr>
              <w:t>天内交货</w:t>
            </w:r>
            <w:r>
              <w:rPr>
                <w:rStyle w:val="ae"/>
                <w:rFonts w:ascii="宋体" w:hAnsi="宋体" w:hint="eastAsia"/>
                <w:b w:val="0"/>
                <w:sz w:val="18"/>
                <w:szCs w:val="18"/>
              </w:rPr>
              <w:t>。</w:t>
            </w:r>
          </w:p>
        </w:tc>
      </w:tr>
      <w:tr w:rsidR="00665172" w14:paraId="28D9461A" w14:textId="77777777">
        <w:trPr>
          <w:trHeight w:val="451"/>
        </w:trPr>
        <w:tc>
          <w:tcPr>
            <w:tcW w:w="0" w:type="auto"/>
            <w:vMerge/>
            <w:tcBorders>
              <w:top w:val="nil"/>
              <w:left w:val="single" w:sz="8" w:space="0" w:color="auto"/>
              <w:bottom w:val="single" w:sz="8" w:space="0" w:color="auto"/>
              <w:right w:val="single" w:sz="8" w:space="0" w:color="auto"/>
            </w:tcBorders>
            <w:vAlign w:val="center"/>
          </w:tcPr>
          <w:p w14:paraId="4171ACC2" w14:textId="77777777" w:rsidR="00665172" w:rsidRDefault="00665172">
            <w:pPr>
              <w:widowControl/>
              <w:jc w:val="left"/>
              <w:rPr>
                <w:rFonts w:ascii="宋体" w:hAnsi="宋体" w:cs="宋体"/>
                <w:kern w:val="0"/>
                <w:sz w:val="18"/>
                <w:szCs w:val="18"/>
              </w:rPr>
            </w:pPr>
          </w:p>
        </w:tc>
        <w:tc>
          <w:tcPr>
            <w:tcW w:w="0" w:type="auto"/>
            <w:vMerge/>
            <w:tcBorders>
              <w:top w:val="nil"/>
              <w:left w:val="nil"/>
              <w:bottom w:val="single" w:sz="8" w:space="0" w:color="auto"/>
              <w:right w:val="single" w:sz="8" w:space="0" w:color="auto"/>
            </w:tcBorders>
            <w:vAlign w:val="center"/>
          </w:tcPr>
          <w:p w14:paraId="40FD701C" w14:textId="77777777" w:rsidR="00665172" w:rsidRDefault="00665172">
            <w:pPr>
              <w:widowControl/>
              <w:jc w:val="left"/>
              <w:rPr>
                <w:rFonts w:ascii="宋体" w:hAnsi="宋体" w:cs="宋体"/>
                <w:kern w:val="0"/>
                <w:sz w:val="18"/>
                <w:szCs w:val="18"/>
              </w:rPr>
            </w:pPr>
          </w:p>
        </w:tc>
        <w:tc>
          <w:tcPr>
            <w:tcW w:w="6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5C2AFA6" w14:textId="77777777" w:rsidR="00665172" w:rsidRDefault="001F50BE">
            <w:pPr>
              <w:widowControl/>
              <w:jc w:val="left"/>
              <w:rPr>
                <w:rFonts w:ascii="宋体" w:hAnsi="宋体" w:cs="宋体"/>
                <w:kern w:val="0"/>
                <w:sz w:val="18"/>
                <w:szCs w:val="18"/>
              </w:rPr>
            </w:pPr>
            <w:r>
              <w:rPr>
                <w:rFonts w:ascii="宋体" w:hAnsi="宋体" w:cs="宋体"/>
                <w:kern w:val="0"/>
                <w:sz w:val="18"/>
                <w:szCs w:val="18"/>
              </w:rPr>
              <w:t>1.2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rsidR="00665172" w14:paraId="27D71839" w14:textId="77777777">
        <w:trPr>
          <w:trHeight w:val="451"/>
        </w:trPr>
        <w:tc>
          <w:tcPr>
            <w:tcW w:w="0" w:type="auto"/>
            <w:vMerge/>
            <w:tcBorders>
              <w:top w:val="nil"/>
              <w:left w:val="single" w:sz="8" w:space="0" w:color="auto"/>
              <w:bottom w:val="single" w:sz="8" w:space="0" w:color="auto"/>
              <w:right w:val="single" w:sz="8" w:space="0" w:color="auto"/>
            </w:tcBorders>
            <w:vAlign w:val="center"/>
          </w:tcPr>
          <w:p w14:paraId="32632245" w14:textId="77777777" w:rsidR="00665172" w:rsidRDefault="00665172">
            <w:pPr>
              <w:widowControl/>
              <w:jc w:val="left"/>
              <w:rPr>
                <w:rFonts w:ascii="宋体" w:hAnsi="宋体" w:cs="宋体"/>
                <w:kern w:val="0"/>
                <w:sz w:val="18"/>
                <w:szCs w:val="18"/>
              </w:rPr>
            </w:pPr>
          </w:p>
        </w:tc>
        <w:tc>
          <w:tcPr>
            <w:tcW w:w="0" w:type="auto"/>
            <w:vMerge/>
            <w:tcBorders>
              <w:top w:val="nil"/>
              <w:left w:val="nil"/>
              <w:bottom w:val="single" w:sz="8" w:space="0" w:color="auto"/>
              <w:right w:val="single" w:sz="8" w:space="0" w:color="auto"/>
            </w:tcBorders>
            <w:vAlign w:val="center"/>
          </w:tcPr>
          <w:p w14:paraId="20268E34" w14:textId="77777777" w:rsidR="00665172" w:rsidRDefault="00665172">
            <w:pPr>
              <w:widowControl/>
              <w:jc w:val="left"/>
              <w:rPr>
                <w:rFonts w:ascii="宋体" w:hAnsi="宋体" w:cs="宋体"/>
                <w:kern w:val="0"/>
                <w:sz w:val="18"/>
                <w:szCs w:val="18"/>
              </w:rPr>
            </w:pPr>
          </w:p>
        </w:tc>
        <w:tc>
          <w:tcPr>
            <w:tcW w:w="6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22A3244" w14:textId="77777777" w:rsidR="00665172" w:rsidRDefault="001F50BE">
            <w:pPr>
              <w:widowControl/>
              <w:jc w:val="left"/>
              <w:rPr>
                <w:rFonts w:ascii="宋体" w:hAnsi="宋体" w:cs="宋体"/>
                <w:kern w:val="0"/>
                <w:sz w:val="18"/>
                <w:szCs w:val="18"/>
              </w:rPr>
            </w:pPr>
            <w:r>
              <w:rPr>
                <w:rFonts w:ascii="宋体" w:hAnsi="宋体" w:cs="宋体"/>
                <w:spacing w:val="-3"/>
                <w:kern w:val="0"/>
                <w:sz w:val="18"/>
                <w:szCs w:val="18"/>
              </w:rPr>
              <w:t>1.3提供的货物必须为全新、经检验合格的产品。产品如需要计量检定的应提供相关计量检定部门出具的合法检定报告。其中，进口设备必须具有</w:t>
            </w:r>
            <w:r>
              <w:rPr>
                <w:rFonts w:ascii="宋体" w:hAnsi="宋体" w:cs="宋体"/>
                <w:kern w:val="0"/>
                <w:sz w:val="18"/>
                <w:szCs w:val="18"/>
              </w:rPr>
              <w:t>报关证明</w:t>
            </w:r>
            <w:r>
              <w:rPr>
                <w:rFonts w:ascii="宋体" w:hAnsi="宋体" w:cs="宋体"/>
                <w:spacing w:val="-3"/>
                <w:kern w:val="0"/>
                <w:sz w:val="18"/>
                <w:szCs w:val="18"/>
              </w:rPr>
              <w:t>文件、</w:t>
            </w:r>
            <w:r>
              <w:rPr>
                <w:rFonts w:ascii="宋体" w:hAnsi="宋体" w:cs="宋体"/>
                <w:kern w:val="0"/>
                <w:sz w:val="18"/>
                <w:szCs w:val="18"/>
              </w:rPr>
              <w:t>原产地证明和</w:t>
            </w:r>
            <w:r>
              <w:rPr>
                <w:rFonts w:ascii="宋体" w:hAnsi="宋体" w:cs="宋体"/>
                <w:spacing w:val="-3"/>
                <w:kern w:val="0"/>
                <w:sz w:val="18"/>
                <w:szCs w:val="18"/>
              </w:rPr>
              <w:t>商检合格证明文件。</w:t>
            </w:r>
          </w:p>
        </w:tc>
      </w:tr>
      <w:tr w:rsidR="00665172" w14:paraId="10FD3323" w14:textId="77777777">
        <w:trPr>
          <w:trHeight w:val="350"/>
        </w:trPr>
        <w:tc>
          <w:tcPr>
            <w:tcW w:w="122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1C8FB0F" w14:textId="77777777" w:rsidR="00665172" w:rsidRDefault="001F50BE">
            <w:pPr>
              <w:widowControl/>
              <w:jc w:val="center"/>
              <w:rPr>
                <w:rFonts w:ascii="宋体" w:hAnsi="宋体" w:cs="宋体"/>
                <w:kern w:val="0"/>
                <w:sz w:val="18"/>
                <w:szCs w:val="18"/>
              </w:rPr>
            </w:pPr>
            <w:r>
              <w:rPr>
                <w:rFonts w:ascii="宋体" w:hAnsi="宋体" w:cs="宋体"/>
                <w:b/>
                <w:bCs/>
                <w:kern w:val="0"/>
                <w:sz w:val="18"/>
                <w:szCs w:val="18"/>
              </w:rPr>
              <w:t>2</w:t>
            </w:r>
          </w:p>
        </w:tc>
        <w:tc>
          <w:tcPr>
            <w:tcW w:w="157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6542959" w14:textId="77777777" w:rsidR="00665172" w:rsidRDefault="001F50BE">
            <w:pPr>
              <w:widowControl/>
              <w:jc w:val="center"/>
              <w:rPr>
                <w:rFonts w:ascii="宋体" w:hAnsi="宋体" w:cs="宋体"/>
                <w:kern w:val="0"/>
                <w:sz w:val="18"/>
                <w:szCs w:val="18"/>
              </w:rPr>
            </w:pPr>
            <w:r>
              <w:rPr>
                <w:rFonts w:ascii="宋体" w:hAnsi="宋体" w:cs="宋体"/>
                <w:b/>
                <w:bCs/>
                <w:kern w:val="0"/>
                <w:sz w:val="18"/>
                <w:szCs w:val="18"/>
              </w:rPr>
              <w:t>运输、安装和验收</w:t>
            </w:r>
          </w:p>
        </w:tc>
        <w:tc>
          <w:tcPr>
            <w:tcW w:w="6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5C2E5F8" w14:textId="77777777" w:rsidR="00665172" w:rsidRDefault="001F50BE">
            <w:pPr>
              <w:widowControl/>
              <w:spacing w:line="340" w:lineRule="atLeast"/>
              <w:jc w:val="left"/>
              <w:rPr>
                <w:rFonts w:ascii="宋体" w:hAnsi="宋体" w:cs="宋体"/>
                <w:kern w:val="0"/>
                <w:sz w:val="18"/>
                <w:szCs w:val="18"/>
              </w:rPr>
            </w:pPr>
            <w:r>
              <w:rPr>
                <w:rFonts w:ascii="宋体" w:hAnsi="宋体" w:cs="宋体"/>
                <w:kern w:val="0"/>
                <w:sz w:val="18"/>
                <w:szCs w:val="18"/>
              </w:rPr>
              <w:t>2.1投标人负责将货物安全无损运抵采购人指定地点,并承担设备的包装、运输、保险、装卸、安装调试、培训、商检及计量检测、关税、增值税和进口代理等费用。</w:t>
            </w:r>
          </w:p>
        </w:tc>
      </w:tr>
      <w:tr w:rsidR="00665172" w14:paraId="3DA47DF7" w14:textId="77777777">
        <w:trPr>
          <w:trHeight w:val="350"/>
        </w:trPr>
        <w:tc>
          <w:tcPr>
            <w:tcW w:w="0" w:type="auto"/>
            <w:vMerge/>
            <w:tcBorders>
              <w:top w:val="nil"/>
              <w:left w:val="single" w:sz="8" w:space="0" w:color="auto"/>
              <w:bottom w:val="single" w:sz="8" w:space="0" w:color="auto"/>
              <w:right w:val="single" w:sz="8" w:space="0" w:color="auto"/>
            </w:tcBorders>
            <w:vAlign w:val="center"/>
          </w:tcPr>
          <w:p w14:paraId="5C9F8999" w14:textId="77777777" w:rsidR="00665172" w:rsidRDefault="00665172">
            <w:pPr>
              <w:widowControl/>
              <w:jc w:val="left"/>
              <w:rPr>
                <w:rFonts w:ascii="宋体" w:hAnsi="宋体" w:cs="宋体"/>
                <w:kern w:val="0"/>
                <w:sz w:val="18"/>
                <w:szCs w:val="18"/>
              </w:rPr>
            </w:pPr>
          </w:p>
        </w:tc>
        <w:tc>
          <w:tcPr>
            <w:tcW w:w="0" w:type="auto"/>
            <w:vMerge/>
            <w:tcBorders>
              <w:top w:val="nil"/>
              <w:left w:val="nil"/>
              <w:bottom w:val="single" w:sz="8" w:space="0" w:color="auto"/>
              <w:right w:val="single" w:sz="8" w:space="0" w:color="auto"/>
            </w:tcBorders>
            <w:vAlign w:val="center"/>
          </w:tcPr>
          <w:p w14:paraId="6F6EA226" w14:textId="77777777" w:rsidR="00665172" w:rsidRDefault="00665172">
            <w:pPr>
              <w:widowControl/>
              <w:jc w:val="left"/>
              <w:rPr>
                <w:rFonts w:ascii="宋体" w:hAnsi="宋体" w:cs="宋体"/>
                <w:kern w:val="0"/>
                <w:sz w:val="18"/>
                <w:szCs w:val="18"/>
              </w:rPr>
            </w:pPr>
          </w:p>
        </w:tc>
        <w:tc>
          <w:tcPr>
            <w:tcW w:w="6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24F7768" w14:textId="77777777" w:rsidR="00665172" w:rsidRDefault="001F50BE">
            <w:pPr>
              <w:widowControl/>
              <w:spacing w:line="340" w:lineRule="atLeast"/>
              <w:jc w:val="left"/>
              <w:rPr>
                <w:rFonts w:ascii="宋体" w:hAnsi="宋体" w:cs="宋体"/>
                <w:kern w:val="0"/>
                <w:sz w:val="18"/>
                <w:szCs w:val="18"/>
              </w:rPr>
            </w:pPr>
            <w:r>
              <w:rPr>
                <w:rFonts w:ascii="宋体" w:hAnsi="宋体" w:cs="宋体"/>
                <w:kern w:val="0"/>
                <w:sz w:val="18"/>
                <w:szCs w:val="18"/>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ascii="宋体" w:hAnsi="宋体" w:cs="宋体"/>
                <w:kern w:val="0"/>
                <w:sz w:val="18"/>
                <w:szCs w:val="18"/>
                <w:u w:val="single"/>
              </w:rPr>
              <w:t xml:space="preserve"> 7 </w:t>
            </w:r>
            <w:r>
              <w:rPr>
                <w:rFonts w:ascii="宋体" w:hAnsi="宋体" w:cs="宋体"/>
                <w:kern w:val="0"/>
                <w:sz w:val="18"/>
                <w:szCs w:val="18"/>
              </w:rPr>
              <w:t>天内采取补足、更换或退货等措施,以满足规格的要求，由此发生的一切损失和费用由投标人承担。</w:t>
            </w:r>
          </w:p>
        </w:tc>
      </w:tr>
      <w:tr w:rsidR="00665172" w14:paraId="0FC52819" w14:textId="77777777">
        <w:trPr>
          <w:trHeight w:val="350"/>
        </w:trPr>
        <w:tc>
          <w:tcPr>
            <w:tcW w:w="0" w:type="auto"/>
            <w:vMerge/>
            <w:tcBorders>
              <w:top w:val="nil"/>
              <w:left w:val="single" w:sz="8" w:space="0" w:color="auto"/>
              <w:bottom w:val="single" w:sz="8" w:space="0" w:color="auto"/>
              <w:right w:val="single" w:sz="8" w:space="0" w:color="auto"/>
            </w:tcBorders>
            <w:vAlign w:val="center"/>
          </w:tcPr>
          <w:p w14:paraId="6A813483" w14:textId="77777777" w:rsidR="00665172" w:rsidRDefault="00665172">
            <w:pPr>
              <w:widowControl/>
              <w:jc w:val="left"/>
              <w:rPr>
                <w:rFonts w:ascii="宋体" w:hAnsi="宋体" w:cs="宋体"/>
                <w:kern w:val="0"/>
                <w:sz w:val="18"/>
                <w:szCs w:val="18"/>
              </w:rPr>
            </w:pPr>
          </w:p>
        </w:tc>
        <w:tc>
          <w:tcPr>
            <w:tcW w:w="0" w:type="auto"/>
            <w:vMerge/>
            <w:tcBorders>
              <w:top w:val="nil"/>
              <w:left w:val="nil"/>
              <w:bottom w:val="single" w:sz="8" w:space="0" w:color="auto"/>
              <w:right w:val="single" w:sz="8" w:space="0" w:color="auto"/>
            </w:tcBorders>
            <w:vAlign w:val="center"/>
          </w:tcPr>
          <w:p w14:paraId="79C876E1" w14:textId="77777777" w:rsidR="00665172" w:rsidRDefault="00665172">
            <w:pPr>
              <w:widowControl/>
              <w:jc w:val="left"/>
              <w:rPr>
                <w:rFonts w:ascii="宋体" w:hAnsi="宋体" w:cs="宋体"/>
                <w:kern w:val="0"/>
                <w:sz w:val="18"/>
                <w:szCs w:val="18"/>
              </w:rPr>
            </w:pPr>
          </w:p>
        </w:tc>
        <w:tc>
          <w:tcPr>
            <w:tcW w:w="6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A858828" w14:textId="77777777" w:rsidR="00665172" w:rsidRDefault="001F50BE">
            <w:pPr>
              <w:widowControl/>
              <w:spacing w:line="340" w:lineRule="atLeast"/>
              <w:jc w:val="left"/>
              <w:rPr>
                <w:rFonts w:ascii="宋体" w:hAnsi="宋体" w:cs="宋体"/>
                <w:kern w:val="0"/>
                <w:sz w:val="18"/>
                <w:szCs w:val="18"/>
              </w:rPr>
            </w:pPr>
            <w:r>
              <w:rPr>
                <w:rFonts w:ascii="宋体" w:hAnsi="宋体" w:cs="宋体"/>
                <w:spacing w:val="-3"/>
                <w:kern w:val="0"/>
                <w:sz w:val="18"/>
                <w:szCs w:val="18"/>
              </w:rPr>
              <w:t>2.3投标人负责货物的现场安装和调试,提供货物安装、调试和维修所需的专用工具和辅助材料。投标人应在货物运至指定地点后一周内开始安装调试,并在</w:t>
            </w:r>
            <w:r>
              <w:rPr>
                <w:rFonts w:ascii="宋体" w:hAnsi="宋体" w:cs="宋体"/>
                <w:kern w:val="0"/>
                <w:sz w:val="18"/>
                <w:szCs w:val="18"/>
                <w:u w:val="single"/>
              </w:rPr>
              <w:t xml:space="preserve"> </w:t>
            </w:r>
            <w:r>
              <w:rPr>
                <w:rFonts w:ascii="宋体" w:hAnsi="宋体" w:cs="宋体" w:hint="eastAsia"/>
                <w:kern w:val="0"/>
                <w:sz w:val="18"/>
                <w:szCs w:val="18"/>
                <w:u w:val="single"/>
              </w:rPr>
              <w:t>3</w:t>
            </w:r>
            <w:r>
              <w:rPr>
                <w:rFonts w:ascii="宋体" w:hAnsi="宋体" w:cs="宋体"/>
                <w:spacing w:val="-3"/>
                <w:kern w:val="0"/>
                <w:sz w:val="18"/>
                <w:szCs w:val="18"/>
              </w:rPr>
              <w:t>天内安装调试完毕。</w:t>
            </w:r>
          </w:p>
        </w:tc>
      </w:tr>
      <w:tr w:rsidR="00665172" w14:paraId="1D1381B4" w14:textId="77777777">
        <w:trPr>
          <w:trHeight w:val="350"/>
        </w:trPr>
        <w:tc>
          <w:tcPr>
            <w:tcW w:w="0" w:type="auto"/>
            <w:vMerge/>
            <w:tcBorders>
              <w:top w:val="nil"/>
              <w:left w:val="single" w:sz="8" w:space="0" w:color="auto"/>
              <w:bottom w:val="single" w:sz="8" w:space="0" w:color="auto"/>
              <w:right w:val="single" w:sz="8" w:space="0" w:color="auto"/>
            </w:tcBorders>
            <w:vAlign w:val="center"/>
          </w:tcPr>
          <w:p w14:paraId="199FF816" w14:textId="77777777" w:rsidR="00665172" w:rsidRDefault="00665172">
            <w:pPr>
              <w:widowControl/>
              <w:jc w:val="left"/>
              <w:rPr>
                <w:rFonts w:ascii="宋体" w:hAnsi="宋体" w:cs="宋体"/>
                <w:kern w:val="0"/>
                <w:sz w:val="18"/>
                <w:szCs w:val="18"/>
              </w:rPr>
            </w:pPr>
          </w:p>
        </w:tc>
        <w:tc>
          <w:tcPr>
            <w:tcW w:w="0" w:type="auto"/>
            <w:vMerge/>
            <w:tcBorders>
              <w:top w:val="nil"/>
              <w:left w:val="nil"/>
              <w:bottom w:val="single" w:sz="8" w:space="0" w:color="auto"/>
              <w:right w:val="single" w:sz="8" w:space="0" w:color="auto"/>
            </w:tcBorders>
            <w:vAlign w:val="center"/>
          </w:tcPr>
          <w:p w14:paraId="28FD35E4" w14:textId="77777777" w:rsidR="00665172" w:rsidRDefault="00665172">
            <w:pPr>
              <w:widowControl/>
              <w:jc w:val="left"/>
              <w:rPr>
                <w:rFonts w:ascii="宋体" w:hAnsi="宋体" w:cs="宋体"/>
                <w:kern w:val="0"/>
                <w:sz w:val="18"/>
                <w:szCs w:val="18"/>
              </w:rPr>
            </w:pPr>
          </w:p>
        </w:tc>
        <w:tc>
          <w:tcPr>
            <w:tcW w:w="6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50933C3" w14:textId="77777777" w:rsidR="00665172" w:rsidRDefault="001F50BE">
            <w:pPr>
              <w:widowControl/>
              <w:spacing w:line="340" w:lineRule="atLeast"/>
              <w:jc w:val="left"/>
              <w:rPr>
                <w:rFonts w:ascii="宋体" w:hAnsi="宋体" w:cs="宋体"/>
                <w:kern w:val="0"/>
                <w:sz w:val="18"/>
                <w:szCs w:val="18"/>
              </w:rPr>
            </w:pPr>
            <w:r>
              <w:rPr>
                <w:rFonts w:ascii="宋体" w:hAnsi="宋体" w:cs="宋体"/>
                <w:spacing w:val="-3"/>
                <w:kern w:val="0"/>
                <w:sz w:val="18"/>
                <w:szCs w:val="18"/>
              </w:rPr>
              <w:t>2.4由投标人代表和采购人组成验收小组对产品进行验收。验收标准按照国家规定标准执行。经检验设备正常运作后签署验收报告,产品保修期自验收合格之日起算。</w:t>
            </w:r>
          </w:p>
        </w:tc>
      </w:tr>
      <w:tr w:rsidR="00665172" w14:paraId="53DC91AC" w14:textId="77777777">
        <w:trPr>
          <w:trHeight w:val="752"/>
        </w:trPr>
        <w:tc>
          <w:tcPr>
            <w:tcW w:w="12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063A345" w14:textId="77777777" w:rsidR="00665172" w:rsidRDefault="001F50BE">
            <w:pPr>
              <w:widowControl/>
              <w:jc w:val="center"/>
              <w:rPr>
                <w:rFonts w:ascii="宋体" w:hAnsi="宋体" w:cs="宋体"/>
                <w:kern w:val="0"/>
                <w:sz w:val="18"/>
                <w:szCs w:val="18"/>
              </w:rPr>
            </w:pPr>
            <w:r>
              <w:rPr>
                <w:rFonts w:ascii="宋体" w:hAnsi="宋体" w:cs="宋体"/>
                <w:b/>
                <w:bCs/>
                <w:kern w:val="0"/>
                <w:sz w:val="18"/>
                <w:szCs w:val="18"/>
              </w:rPr>
              <w:t>3</w:t>
            </w:r>
          </w:p>
        </w:tc>
        <w:tc>
          <w:tcPr>
            <w:tcW w:w="15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97B4F7A" w14:textId="77777777" w:rsidR="00665172" w:rsidRDefault="001F50BE">
            <w:pPr>
              <w:widowControl/>
              <w:jc w:val="center"/>
              <w:rPr>
                <w:rFonts w:ascii="宋体" w:hAnsi="宋体" w:cs="宋体"/>
                <w:kern w:val="0"/>
                <w:sz w:val="18"/>
                <w:szCs w:val="18"/>
              </w:rPr>
            </w:pPr>
            <w:r>
              <w:rPr>
                <w:rFonts w:ascii="宋体" w:hAnsi="宋体" w:cs="宋体"/>
                <w:b/>
                <w:bCs/>
                <w:kern w:val="0"/>
                <w:sz w:val="18"/>
                <w:szCs w:val="18"/>
              </w:rPr>
              <w:t>培训</w:t>
            </w:r>
          </w:p>
        </w:tc>
        <w:tc>
          <w:tcPr>
            <w:tcW w:w="6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AA4EB1C" w14:textId="77777777" w:rsidR="00665172" w:rsidRDefault="001F50BE">
            <w:pPr>
              <w:widowControl/>
              <w:jc w:val="left"/>
              <w:rPr>
                <w:rFonts w:ascii="宋体" w:hAnsi="宋体" w:cs="宋体"/>
                <w:kern w:val="0"/>
                <w:sz w:val="18"/>
                <w:szCs w:val="18"/>
              </w:rPr>
            </w:pPr>
            <w:r>
              <w:rPr>
                <w:rFonts w:ascii="宋体" w:hAnsi="宋体" w:cs="宋体"/>
                <w:kern w:val="0"/>
                <w:sz w:val="18"/>
                <w:szCs w:val="18"/>
              </w:rPr>
              <w:t>3.1中标人应派专业技术人员免费对采购单位指定人员进行定期培训及指导，直至其完全掌握设备的基本故障处理技术。</w:t>
            </w:r>
          </w:p>
        </w:tc>
      </w:tr>
      <w:tr w:rsidR="00665172" w14:paraId="4C67FB8C" w14:textId="77777777">
        <w:trPr>
          <w:trHeight w:val="350"/>
        </w:trPr>
        <w:tc>
          <w:tcPr>
            <w:tcW w:w="122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FCD6107" w14:textId="77777777" w:rsidR="00665172" w:rsidRDefault="001F50BE">
            <w:pPr>
              <w:widowControl/>
              <w:jc w:val="center"/>
              <w:rPr>
                <w:rFonts w:ascii="宋体" w:hAnsi="宋体" w:cs="宋体"/>
                <w:kern w:val="0"/>
                <w:sz w:val="18"/>
                <w:szCs w:val="18"/>
              </w:rPr>
            </w:pPr>
            <w:r>
              <w:rPr>
                <w:rFonts w:ascii="宋体" w:hAnsi="宋体" w:cs="宋体"/>
                <w:b/>
                <w:bCs/>
                <w:kern w:val="0"/>
                <w:sz w:val="18"/>
                <w:szCs w:val="18"/>
              </w:rPr>
              <w:t>4</w:t>
            </w:r>
          </w:p>
        </w:tc>
        <w:tc>
          <w:tcPr>
            <w:tcW w:w="157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51038D0" w14:textId="77777777" w:rsidR="00665172" w:rsidRDefault="001F50BE">
            <w:pPr>
              <w:widowControl/>
              <w:spacing w:line="340" w:lineRule="atLeast"/>
              <w:jc w:val="center"/>
              <w:rPr>
                <w:rFonts w:ascii="宋体" w:hAnsi="宋体" w:cs="宋体"/>
                <w:kern w:val="0"/>
                <w:sz w:val="18"/>
                <w:szCs w:val="18"/>
              </w:rPr>
            </w:pPr>
            <w:r>
              <w:rPr>
                <w:rFonts w:ascii="宋体" w:hAnsi="宋体" w:cs="宋体"/>
                <w:b/>
                <w:bCs/>
                <w:kern w:val="0"/>
                <w:sz w:val="18"/>
                <w:szCs w:val="18"/>
              </w:rPr>
              <w:t>知识产权</w:t>
            </w:r>
          </w:p>
        </w:tc>
        <w:tc>
          <w:tcPr>
            <w:tcW w:w="6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A60534A" w14:textId="77777777" w:rsidR="00665172" w:rsidRDefault="001F50BE">
            <w:pPr>
              <w:widowControl/>
              <w:spacing w:line="340" w:lineRule="atLeast"/>
              <w:jc w:val="left"/>
              <w:rPr>
                <w:rFonts w:ascii="宋体" w:hAnsi="宋体" w:cs="宋体"/>
                <w:kern w:val="0"/>
                <w:sz w:val="18"/>
                <w:szCs w:val="18"/>
              </w:rPr>
            </w:pPr>
            <w:r>
              <w:rPr>
                <w:rFonts w:ascii="宋体" w:hAnsi="宋体" w:cs="宋体"/>
                <w:kern w:val="0"/>
                <w:sz w:val="18"/>
                <w:szCs w:val="18"/>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665172" w14:paraId="523EC8FD" w14:textId="77777777">
        <w:trPr>
          <w:trHeight w:val="743"/>
        </w:trPr>
        <w:tc>
          <w:tcPr>
            <w:tcW w:w="0" w:type="auto"/>
            <w:vMerge/>
            <w:tcBorders>
              <w:top w:val="nil"/>
              <w:left w:val="single" w:sz="8" w:space="0" w:color="auto"/>
              <w:bottom w:val="single" w:sz="8" w:space="0" w:color="auto"/>
              <w:right w:val="single" w:sz="8" w:space="0" w:color="auto"/>
            </w:tcBorders>
            <w:vAlign w:val="center"/>
          </w:tcPr>
          <w:p w14:paraId="4C2A1681" w14:textId="77777777" w:rsidR="00665172" w:rsidRDefault="00665172">
            <w:pPr>
              <w:widowControl/>
              <w:jc w:val="left"/>
              <w:rPr>
                <w:rFonts w:ascii="宋体" w:hAnsi="宋体" w:cs="宋体"/>
                <w:kern w:val="0"/>
                <w:sz w:val="18"/>
                <w:szCs w:val="18"/>
              </w:rPr>
            </w:pPr>
          </w:p>
        </w:tc>
        <w:tc>
          <w:tcPr>
            <w:tcW w:w="0" w:type="auto"/>
            <w:vMerge/>
            <w:tcBorders>
              <w:top w:val="nil"/>
              <w:left w:val="nil"/>
              <w:bottom w:val="single" w:sz="8" w:space="0" w:color="auto"/>
              <w:right w:val="single" w:sz="8" w:space="0" w:color="auto"/>
            </w:tcBorders>
            <w:vAlign w:val="center"/>
          </w:tcPr>
          <w:p w14:paraId="05AE3B3E" w14:textId="77777777" w:rsidR="00665172" w:rsidRDefault="00665172">
            <w:pPr>
              <w:widowControl/>
              <w:jc w:val="left"/>
              <w:rPr>
                <w:rFonts w:ascii="宋体" w:hAnsi="宋体" w:cs="宋体"/>
                <w:kern w:val="0"/>
                <w:sz w:val="18"/>
                <w:szCs w:val="18"/>
              </w:rPr>
            </w:pPr>
          </w:p>
        </w:tc>
        <w:tc>
          <w:tcPr>
            <w:tcW w:w="6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8236DFA" w14:textId="77777777" w:rsidR="00665172" w:rsidRDefault="001F50BE">
            <w:pPr>
              <w:widowControl/>
              <w:jc w:val="left"/>
              <w:rPr>
                <w:rFonts w:ascii="宋体" w:hAnsi="宋体" w:cs="宋体"/>
                <w:kern w:val="0"/>
                <w:sz w:val="18"/>
                <w:szCs w:val="18"/>
              </w:rPr>
            </w:pPr>
            <w:r>
              <w:rPr>
                <w:rFonts w:ascii="宋体" w:hAnsi="宋体" w:cs="宋体"/>
                <w:kern w:val="0"/>
                <w:sz w:val="18"/>
                <w:szCs w:val="18"/>
              </w:rPr>
              <w:t>4.2采购人购买产品后，有权对该产品与其他设备进行配套、整合或适当改进，而免受侵犯专利权的起诉。</w:t>
            </w:r>
          </w:p>
        </w:tc>
      </w:tr>
      <w:tr w:rsidR="00665172" w14:paraId="2D6543CA" w14:textId="77777777">
        <w:trPr>
          <w:trHeight w:val="743"/>
        </w:trPr>
        <w:tc>
          <w:tcPr>
            <w:tcW w:w="12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DB18274" w14:textId="77777777" w:rsidR="00665172" w:rsidRDefault="001F50BE">
            <w:pPr>
              <w:widowControl/>
              <w:jc w:val="center"/>
              <w:rPr>
                <w:rFonts w:ascii="宋体" w:hAnsi="宋体" w:cs="宋体"/>
                <w:kern w:val="0"/>
                <w:sz w:val="18"/>
                <w:szCs w:val="18"/>
              </w:rPr>
            </w:pPr>
            <w:r>
              <w:rPr>
                <w:rFonts w:ascii="宋体" w:hAnsi="宋体" w:cs="宋体"/>
                <w:b/>
                <w:bCs/>
                <w:kern w:val="0"/>
                <w:sz w:val="18"/>
                <w:szCs w:val="18"/>
              </w:rPr>
              <w:t>5</w:t>
            </w:r>
          </w:p>
        </w:tc>
        <w:tc>
          <w:tcPr>
            <w:tcW w:w="15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DE66F3D" w14:textId="77777777" w:rsidR="00665172" w:rsidRDefault="001F50BE">
            <w:pPr>
              <w:widowControl/>
              <w:jc w:val="center"/>
              <w:rPr>
                <w:rFonts w:ascii="宋体" w:hAnsi="宋体" w:cs="宋体"/>
                <w:kern w:val="0"/>
                <w:sz w:val="18"/>
                <w:szCs w:val="18"/>
              </w:rPr>
            </w:pPr>
            <w:r>
              <w:rPr>
                <w:rFonts w:ascii="宋体" w:hAnsi="宋体" w:cs="宋体"/>
                <w:b/>
                <w:bCs/>
                <w:kern w:val="0"/>
                <w:sz w:val="18"/>
                <w:szCs w:val="18"/>
              </w:rPr>
              <w:t>付款方式</w:t>
            </w:r>
          </w:p>
        </w:tc>
        <w:tc>
          <w:tcPr>
            <w:tcW w:w="6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C463B7E" w14:textId="77777777" w:rsidR="00665172" w:rsidRDefault="001F50BE">
            <w:pPr>
              <w:widowControl/>
              <w:spacing w:line="340" w:lineRule="atLeast"/>
              <w:jc w:val="left"/>
              <w:rPr>
                <w:rFonts w:ascii="宋体" w:hAnsi="宋体" w:cs="宋体"/>
                <w:kern w:val="0"/>
                <w:sz w:val="18"/>
                <w:szCs w:val="18"/>
              </w:rPr>
            </w:pPr>
            <w:r>
              <w:rPr>
                <w:rFonts w:ascii="宋体" w:hAnsi="宋体" w:cs="宋体"/>
                <w:kern w:val="0"/>
                <w:sz w:val="18"/>
                <w:szCs w:val="18"/>
              </w:rPr>
              <w:t>5.1货到指定地点、验收合格并提供全额发票后支付100%</w:t>
            </w:r>
          </w:p>
        </w:tc>
      </w:tr>
      <w:tr w:rsidR="00665172" w14:paraId="7498400E" w14:textId="77777777">
        <w:trPr>
          <w:trHeight w:val="594"/>
        </w:trPr>
        <w:tc>
          <w:tcPr>
            <w:tcW w:w="122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0E66F55" w14:textId="77777777" w:rsidR="00665172" w:rsidRDefault="001F50BE">
            <w:pPr>
              <w:widowControl/>
              <w:jc w:val="center"/>
              <w:rPr>
                <w:rFonts w:ascii="宋体" w:hAnsi="宋体" w:cs="宋体"/>
                <w:kern w:val="0"/>
                <w:sz w:val="18"/>
                <w:szCs w:val="18"/>
              </w:rPr>
            </w:pPr>
            <w:r>
              <w:rPr>
                <w:rFonts w:ascii="宋体" w:hAnsi="宋体" w:cs="宋体"/>
                <w:b/>
                <w:bCs/>
                <w:kern w:val="0"/>
                <w:sz w:val="18"/>
                <w:szCs w:val="18"/>
              </w:rPr>
              <w:t>6</w:t>
            </w:r>
          </w:p>
        </w:tc>
        <w:tc>
          <w:tcPr>
            <w:tcW w:w="157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349C647" w14:textId="77777777" w:rsidR="00665172" w:rsidRDefault="001F50BE">
            <w:pPr>
              <w:widowControl/>
              <w:spacing w:line="340" w:lineRule="atLeast"/>
              <w:jc w:val="center"/>
              <w:rPr>
                <w:rFonts w:ascii="宋体" w:hAnsi="宋体" w:cs="宋体"/>
                <w:kern w:val="0"/>
                <w:sz w:val="18"/>
                <w:szCs w:val="18"/>
              </w:rPr>
            </w:pPr>
            <w:r>
              <w:rPr>
                <w:rFonts w:ascii="宋体" w:hAnsi="宋体" w:cs="宋体"/>
                <w:b/>
                <w:bCs/>
                <w:kern w:val="0"/>
                <w:sz w:val="18"/>
                <w:szCs w:val="18"/>
              </w:rPr>
              <w:t>违约责任</w:t>
            </w:r>
          </w:p>
        </w:tc>
        <w:tc>
          <w:tcPr>
            <w:tcW w:w="6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04866B1" w14:textId="77777777" w:rsidR="00665172" w:rsidRDefault="001F50BE">
            <w:pPr>
              <w:rPr>
                <w:rFonts w:ascii="宋体" w:hAnsi="宋体"/>
                <w:sz w:val="18"/>
                <w:szCs w:val="18"/>
              </w:rPr>
            </w:pPr>
            <w:r>
              <w:rPr>
                <w:rFonts w:ascii="宋体" w:hAnsi="宋体" w:hint="eastAsia"/>
                <w:sz w:val="18"/>
                <w:szCs w:val="18"/>
              </w:rPr>
              <w:t>6.1中标人不能交货的，需偿付不能交货部分货款的</w:t>
            </w:r>
            <w:r>
              <w:rPr>
                <w:rFonts w:ascii="宋体" w:hAnsi="宋体" w:hint="eastAsia"/>
                <w:sz w:val="18"/>
                <w:szCs w:val="18"/>
                <w:u w:val="single"/>
              </w:rPr>
              <w:t xml:space="preserve">  10  </w:t>
            </w:r>
            <w:r>
              <w:rPr>
                <w:rFonts w:ascii="宋体" w:hAnsi="宋体" w:hint="eastAsia"/>
                <w:sz w:val="18"/>
                <w:szCs w:val="18"/>
              </w:rPr>
              <w:t>%的违约金并按主管部门相关规定处理。</w:t>
            </w:r>
          </w:p>
        </w:tc>
      </w:tr>
      <w:tr w:rsidR="00665172" w14:paraId="1247270F" w14:textId="77777777">
        <w:trPr>
          <w:trHeight w:val="350"/>
        </w:trPr>
        <w:tc>
          <w:tcPr>
            <w:tcW w:w="0" w:type="auto"/>
            <w:vMerge/>
            <w:tcBorders>
              <w:top w:val="nil"/>
              <w:left w:val="single" w:sz="8" w:space="0" w:color="auto"/>
              <w:bottom w:val="single" w:sz="8" w:space="0" w:color="auto"/>
              <w:right w:val="single" w:sz="8" w:space="0" w:color="auto"/>
            </w:tcBorders>
            <w:vAlign w:val="center"/>
          </w:tcPr>
          <w:p w14:paraId="0FDE5C4A" w14:textId="77777777" w:rsidR="00665172" w:rsidRDefault="00665172">
            <w:pPr>
              <w:widowControl/>
              <w:jc w:val="left"/>
              <w:rPr>
                <w:rFonts w:ascii="宋体" w:hAnsi="宋体" w:cs="宋体"/>
                <w:kern w:val="0"/>
                <w:sz w:val="18"/>
                <w:szCs w:val="18"/>
              </w:rPr>
            </w:pPr>
          </w:p>
        </w:tc>
        <w:tc>
          <w:tcPr>
            <w:tcW w:w="0" w:type="auto"/>
            <w:vMerge/>
            <w:tcBorders>
              <w:top w:val="nil"/>
              <w:left w:val="nil"/>
              <w:bottom w:val="single" w:sz="8" w:space="0" w:color="auto"/>
              <w:right w:val="single" w:sz="8" w:space="0" w:color="auto"/>
            </w:tcBorders>
            <w:vAlign w:val="center"/>
          </w:tcPr>
          <w:p w14:paraId="608746D7" w14:textId="77777777" w:rsidR="00665172" w:rsidRDefault="00665172">
            <w:pPr>
              <w:widowControl/>
              <w:jc w:val="left"/>
              <w:rPr>
                <w:rFonts w:ascii="宋体" w:hAnsi="宋体" w:cs="宋体"/>
                <w:kern w:val="0"/>
                <w:sz w:val="18"/>
                <w:szCs w:val="18"/>
              </w:rPr>
            </w:pPr>
          </w:p>
        </w:tc>
        <w:tc>
          <w:tcPr>
            <w:tcW w:w="6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0B59CA4" w14:textId="77777777" w:rsidR="00665172" w:rsidRDefault="001F50BE">
            <w:pPr>
              <w:widowControl/>
              <w:jc w:val="left"/>
              <w:rPr>
                <w:rFonts w:ascii="宋体" w:hAnsi="宋体" w:cs="宋体"/>
                <w:kern w:val="0"/>
                <w:sz w:val="18"/>
                <w:szCs w:val="18"/>
              </w:rPr>
            </w:pPr>
            <w:r>
              <w:rPr>
                <w:rFonts w:ascii="宋体" w:hAnsi="宋体" w:hint="eastAsia"/>
                <w:sz w:val="18"/>
                <w:szCs w:val="18"/>
              </w:rPr>
              <w:t>6.2中标人所交付产品、工程或服务不符合其投标承诺的，或在投标阶段为了中标而盲目虚假承诺、低价恶性竞争，在履约阶段则通过偷工减料、以次充好而获取利润的，并被深圳市政府采购中心评为履约等级“差”并按主管部门相关规定处理。</w:t>
            </w:r>
          </w:p>
        </w:tc>
      </w:tr>
      <w:tr w:rsidR="00665172" w14:paraId="48D33936" w14:textId="77777777">
        <w:trPr>
          <w:trHeight w:val="350"/>
        </w:trPr>
        <w:tc>
          <w:tcPr>
            <w:tcW w:w="12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EB21801" w14:textId="77777777" w:rsidR="00665172" w:rsidRDefault="001F50BE">
            <w:pPr>
              <w:widowControl/>
              <w:jc w:val="center"/>
              <w:rPr>
                <w:rFonts w:ascii="宋体" w:hAnsi="宋体" w:cs="宋体"/>
                <w:kern w:val="0"/>
                <w:sz w:val="18"/>
                <w:szCs w:val="18"/>
              </w:rPr>
            </w:pPr>
            <w:r>
              <w:rPr>
                <w:rFonts w:ascii="宋体" w:hAnsi="宋体" w:cs="宋体"/>
                <w:b/>
                <w:bCs/>
                <w:kern w:val="0"/>
                <w:sz w:val="18"/>
                <w:szCs w:val="18"/>
              </w:rPr>
              <w:t>7</w:t>
            </w:r>
          </w:p>
        </w:tc>
        <w:tc>
          <w:tcPr>
            <w:tcW w:w="15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14FC8FD" w14:textId="77777777" w:rsidR="00665172" w:rsidRDefault="001F50BE">
            <w:pPr>
              <w:widowControl/>
              <w:jc w:val="center"/>
              <w:rPr>
                <w:rFonts w:ascii="宋体" w:hAnsi="宋体" w:cs="宋体"/>
                <w:kern w:val="0"/>
                <w:sz w:val="18"/>
                <w:szCs w:val="18"/>
              </w:rPr>
            </w:pPr>
            <w:r>
              <w:rPr>
                <w:rFonts w:ascii="宋体" w:hAnsi="宋体" w:cs="宋体"/>
                <w:b/>
                <w:bCs/>
                <w:kern w:val="0"/>
                <w:sz w:val="18"/>
                <w:szCs w:val="18"/>
              </w:rPr>
              <w:t>其他</w:t>
            </w:r>
          </w:p>
        </w:tc>
        <w:tc>
          <w:tcPr>
            <w:tcW w:w="6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CDE5799" w14:textId="77777777" w:rsidR="00665172" w:rsidRDefault="001F50BE">
            <w:pPr>
              <w:widowControl/>
              <w:jc w:val="left"/>
              <w:rPr>
                <w:rFonts w:ascii="宋体" w:hAnsi="宋体" w:cs="宋体"/>
                <w:kern w:val="0"/>
                <w:sz w:val="18"/>
                <w:szCs w:val="18"/>
              </w:rPr>
            </w:pPr>
            <w:r>
              <w:rPr>
                <w:rFonts w:ascii="宋体" w:hAnsi="宋体" w:cs="宋体"/>
                <w:kern w:val="0"/>
                <w:sz w:val="18"/>
                <w:szCs w:val="18"/>
              </w:rPr>
              <w:t>7.1投标人应按其投标文件中的承诺，进行其他售后服务工作。</w:t>
            </w:r>
          </w:p>
        </w:tc>
      </w:tr>
    </w:tbl>
    <w:p w14:paraId="6A46A208" w14:textId="77777777" w:rsidR="00665172" w:rsidRDefault="00665172">
      <w:pPr>
        <w:spacing w:afterLines="50" w:after="120"/>
        <w:ind w:firstLineChars="150" w:firstLine="270"/>
        <w:rPr>
          <w:rFonts w:ascii="宋体" w:hAnsi="宋体"/>
          <w:bCs/>
          <w:sz w:val="18"/>
          <w:szCs w:val="18"/>
          <w:lang w:val="zh-CN"/>
        </w:rPr>
      </w:pPr>
    </w:p>
    <w:p w14:paraId="32C30FCF" w14:textId="77777777" w:rsidR="00665172" w:rsidRDefault="001F50BE">
      <w:pPr>
        <w:spacing w:afterLines="50" w:after="120"/>
        <w:ind w:firstLineChars="150" w:firstLine="270"/>
        <w:rPr>
          <w:rFonts w:ascii="宋体" w:hAnsi="宋体"/>
          <w:b/>
          <w:bCs/>
          <w:sz w:val="18"/>
          <w:szCs w:val="18"/>
          <w:lang w:val="zh-CN"/>
        </w:rPr>
      </w:pPr>
      <w:r>
        <w:rPr>
          <w:rFonts w:ascii="宋体" w:hAnsi="宋体" w:hint="eastAsia"/>
          <w:bCs/>
          <w:sz w:val="18"/>
          <w:szCs w:val="18"/>
          <w:lang w:val="zh-CN"/>
        </w:rPr>
        <w:t xml:space="preserve">七 </w:t>
      </w:r>
      <w:r>
        <w:rPr>
          <w:rFonts w:ascii="宋体" w:hAnsi="宋体" w:hint="eastAsia"/>
          <w:b/>
          <w:bCs/>
          <w:sz w:val="18"/>
          <w:szCs w:val="18"/>
          <w:lang w:val="zh-CN"/>
        </w:rPr>
        <w:t>报名及获取招标文件</w:t>
      </w:r>
    </w:p>
    <w:p w14:paraId="00423831" w14:textId="77777777" w:rsidR="00665172" w:rsidRDefault="001F50BE">
      <w:pPr>
        <w:spacing w:afterLines="50" w:after="120"/>
        <w:ind w:firstLineChars="150" w:firstLine="270"/>
        <w:rPr>
          <w:rFonts w:ascii="宋体" w:hAnsi="宋体"/>
          <w:bCs/>
          <w:sz w:val="18"/>
          <w:szCs w:val="18"/>
        </w:rPr>
      </w:pPr>
      <w:r>
        <w:rPr>
          <w:rFonts w:ascii="宋体" w:hAnsi="宋体" w:hint="eastAsia"/>
          <w:bCs/>
          <w:sz w:val="18"/>
          <w:szCs w:val="18"/>
        </w:rPr>
        <w:t xml:space="preserve">      1、 投标人须登录</w:t>
      </w:r>
      <w:hyperlink r:id="rId11" w:history="1">
        <w:r>
          <w:rPr>
            <w:rStyle w:val="af1"/>
            <w:rFonts w:ascii="宋体" w:hAnsi="宋体"/>
            <w:bCs/>
            <w:sz w:val="18"/>
            <w:szCs w:val="18"/>
          </w:rPr>
          <w:t>https://zhaobiao.szseyy.com/，并进行“</w:t>
        </w:r>
        <w:r>
          <w:rPr>
            <w:rStyle w:val="af1"/>
            <w:rFonts w:ascii="宋体" w:hAnsi="宋体" w:hint="eastAsia"/>
            <w:bCs/>
            <w:sz w:val="18"/>
            <w:szCs w:val="18"/>
          </w:rPr>
          <w:t>投标企业注</w:t>
        </w:r>
      </w:hyperlink>
      <w:r>
        <w:rPr>
          <w:rFonts w:ascii="宋体" w:hAnsi="宋体" w:hint="eastAsia"/>
          <w:bCs/>
          <w:sz w:val="18"/>
          <w:szCs w:val="18"/>
        </w:rPr>
        <w:t>册”。</w:t>
      </w:r>
    </w:p>
    <w:p w14:paraId="077267ED" w14:textId="77777777" w:rsidR="00665172" w:rsidRDefault="001F50BE">
      <w:pPr>
        <w:spacing w:afterLines="50" w:after="120"/>
        <w:ind w:firstLineChars="150" w:firstLine="270"/>
        <w:rPr>
          <w:rFonts w:ascii="宋体" w:hAnsi="宋体"/>
          <w:bCs/>
          <w:sz w:val="18"/>
          <w:szCs w:val="18"/>
        </w:rPr>
      </w:pPr>
      <w:r>
        <w:rPr>
          <w:rFonts w:ascii="宋体" w:hAnsi="宋体" w:hint="eastAsia"/>
          <w:bCs/>
          <w:sz w:val="18"/>
          <w:szCs w:val="18"/>
        </w:rPr>
        <w:t xml:space="preserve">      2、注册成功的投标人按要求提供投标人资质材料报名。</w:t>
      </w:r>
    </w:p>
    <w:p w14:paraId="4B09A473" w14:textId="77777777" w:rsidR="00665172" w:rsidRDefault="001F50BE">
      <w:pPr>
        <w:spacing w:afterLines="50" w:after="120"/>
        <w:ind w:firstLineChars="150" w:firstLine="270"/>
        <w:rPr>
          <w:rFonts w:ascii="宋体" w:hAnsi="宋体"/>
          <w:bCs/>
          <w:sz w:val="18"/>
          <w:szCs w:val="18"/>
        </w:rPr>
      </w:pPr>
      <w:r>
        <w:rPr>
          <w:rFonts w:ascii="宋体" w:hAnsi="宋体" w:hint="eastAsia"/>
          <w:bCs/>
          <w:sz w:val="18"/>
          <w:szCs w:val="18"/>
        </w:rPr>
        <w:t xml:space="preserve">      3、招标文件可自行在招标公告中下载。</w:t>
      </w:r>
    </w:p>
    <w:p w14:paraId="4BF69E38" w14:textId="77777777" w:rsidR="00665172" w:rsidRDefault="001F50BE">
      <w:pPr>
        <w:spacing w:afterLines="50" w:after="120"/>
        <w:ind w:firstLineChars="150" w:firstLine="270"/>
        <w:rPr>
          <w:rFonts w:ascii="宋体" w:hAnsi="宋体"/>
          <w:bCs/>
          <w:sz w:val="18"/>
          <w:szCs w:val="18"/>
        </w:rPr>
      </w:pPr>
      <w:r>
        <w:rPr>
          <w:rFonts w:ascii="宋体" w:hAnsi="宋体" w:hint="eastAsia"/>
          <w:bCs/>
          <w:sz w:val="18"/>
          <w:szCs w:val="18"/>
        </w:rPr>
        <w:t xml:space="preserve">      4、项目报名时间：详见我院官网公告             </w:t>
      </w:r>
    </w:p>
    <w:p w14:paraId="4F209BB7" w14:textId="77777777" w:rsidR="00665172" w:rsidRDefault="001F50BE">
      <w:pPr>
        <w:spacing w:afterLines="50" w:after="120"/>
        <w:ind w:firstLineChars="150" w:firstLine="270"/>
        <w:rPr>
          <w:rFonts w:ascii="宋体" w:hAnsi="宋体"/>
          <w:bCs/>
          <w:sz w:val="18"/>
          <w:szCs w:val="18"/>
        </w:rPr>
      </w:pPr>
      <w:r>
        <w:rPr>
          <w:rFonts w:ascii="宋体" w:hAnsi="宋体" w:hint="eastAsia"/>
          <w:bCs/>
          <w:sz w:val="18"/>
          <w:szCs w:val="18"/>
        </w:rPr>
        <w:t xml:space="preserve">5、提交投标文件时间：详见我院官网公告               </w:t>
      </w:r>
    </w:p>
    <w:p w14:paraId="31029F5C" w14:textId="77777777" w:rsidR="00665172" w:rsidRDefault="001F50BE">
      <w:pPr>
        <w:spacing w:afterLines="50" w:after="120"/>
        <w:ind w:firstLineChars="150" w:firstLine="270"/>
        <w:rPr>
          <w:rFonts w:ascii="宋体" w:hAnsi="宋体"/>
          <w:bCs/>
          <w:sz w:val="18"/>
          <w:szCs w:val="18"/>
        </w:rPr>
      </w:pPr>
      <w:r>
        <w:rPr>
          <w:rFonts w:ascii="宋体" w:hAnsi="宋体" w:hint="eastAsia"/>
          <w:bCs/>
          <w:sz w:val="18"/>
          <w:szCs w:val="18"/>
        </w:rPr>
        <w:t>提交投标文件方式：正本投标文件PDF于投标截止日期内上传至本院招采管理系统。</w:t>
      </w:r>
    </w:p>
    <w:p w14:paraId="4CA86B21" w14:textId="77777777" w:rsidR="00665172" w:rsidRDefault="001F50BE">
      <w:pPr>
        <w:spacing w:afterLines="50" w:after="120"/>
        <w:ind w:firstLineChars="150" w:firstLine="270"/>
        <w:rPr>
          <w:rFonts w:ascii="宋体" w:hAnsi="宋体"/>
          <w:bCs/>
          <w:sz w:val="18"/>
          <w:szCs w:val="18"/>
        </w:rPr>
      </w:pPr>
      <w:r>
        <w:rPr>
          <w:rFonts w:ascii="宋体" w:hAnsi="宋体" w:hint="eastAsia"/>
          <w:bCs/>
          <w:sz w:val="18"/>
          <w:szCs w:val="18"/>
        </w:rPr>
        <w:t>6、联系事项：</w:t>
      </w:r>
    </w:p>
    <w:p w14:paraId="7422C19A" w14:textId="77777777" w:rsidR="00665172" w:rsidRDefault="001F50BE">
      <w:pPr>
        <w:spacing w:afterLines="50" w:after="120"/>
        <w:ind w:firstLineChars="150" w:firstLine="270"/>
        <w:rPr>
          <w:rFonts w:ascii="宋体" w:hAnsi="宋体"/>
          <w:bCs/>
          <w:sz w:val="18"/>
          <w:szCs w:val="18"/>
        </w:rPr>
      </w:pPr>
      <w:r>
        <w:rPr>
          <w:rFonts w:ascii="宋体" w:hAnsi="宋体" w:hint="eastAsia"/>
          <w:bCs/>
          <w:sz w:val="18"/>
          <w:szCs w:val="18"/>
        </w:rPr>
        <w:t xml:space="preserve">   采购人：深圳市第二人民医院</w:t>
      </w:r>
    </w:p>
    <w:p w14:paraId="746A315F" w14:textId="77777777" w:rsidR="00665172" w:rsidRDefault="001F50BE">
      <w:pPr>
        <w:spacing w:afterLines="50" w:after="120"/>
        <w:ind w:firstLineChars="150" w:firstLine="270"/>
        <w:rPr>
          <w:rFonts w:ascii="宋体" w:hAnsi="宋体"/>
          <w:bCs/>
          <w:sz w:val="18"/>
          <w:szCs w:val="18"/>
        </w:rPr>
      </w:pPr>
      <w:r>
        <w:rPr>
          <w:rFonts w:ascii="宋体" w:hAnsi="宋体" w:hint="eastAsia"/>
          <w:bCs/>
          <w:sz w:val="18"/>
          <w:szCs w:val="18"/>
        </w:rPr>
        <w:t xml:space="preserve">   地  址：深圳市福田区笋岗西路3002号</w:t>
      </w:r>
    </w:p>
    <w:p w14:paraId="28F4F03D" w14:textId="77777777" w:rsidR="00665172" w:rsidRDefault="001F50BE">
      <w:pPr>
        <w:spacing w:afterLines="50" w:after="120"/>
        <w:ind w:firstLineChars="150" w:firstLine="270"/>
        <w:rPr>
          <w:rFonts w:ascii="宋体" w:hAnsi="宋体"/>
          <w:bCs/>
          <w:sz w:val="18"/>
          <w:szCs w:val="18"/>
        </w:rPr>
      </w:pPr>
      <w:r>
        <w:rPr>
          <w:rFonts w:ascii="宋体" w:hAnsi="宋体" w:hint="eastAsia"/>
          <w:bCs/>
          <w:sz w:val="18"/>
          <w:szCs w:val="18"/>
        </w:rPr>
        <w:t xml:space="preserve">   联系人：胡老师、林老师</w:t>
      </w:r>
    </w:p>
    <w:p w14:paraId="57B12F32" w14:textId="77777777" w:rsidR="00665172" w:rsidRDefault="001F50BE">
      <w:pPr>
        <w:spacing w:afterLines="50" w:after="120"/>
        <w:ind w:firstLineChars="150" w:firstLine="270"/>
        <w:rPr>
          <w:rFonts w:ascii="宋体" w:hAnsi="宋体"/>
          <w:bCs/>
          <w:sz w:val="18"/>
          <w:szCs w:val="18"/>
        </w:rPr>
      </w:pPr>
      <w:r>
        <w:rPr>
          <w:rFonts w:ascii="宋体" w:hAnsi="宋体" w:hint="eastAsia"/>
          <w:bCs/>
          <w:sz w:val="18"/>
          <w:szCs w:val="18"/>
        </w:rPr>
        <w:t xml:space="preserve">   联系电话：0755-82552360、83003495</w:t>
      </w:r>
    </w:p>
    <w:p w14:paraId="436C859A" w14:textId="77777777" w:rsidR="00665172" w:rsidRDefault="00665172">
      <w:pPr>
        <w:spacing w:afterLines="50" w:after="120"/>
        <w:ind w:firstLineChars="150" w:firstLine="270"/>
        <w:rPr>
          <w:rFonts w:ascii="宋体" w:hAnsi="宋体"/>
          <w:bCs/>
          <w:sz w:val="18"/>
          <w:szCs w:val="18"/>
        </w:rPr>
      </w:pPr>
    </w:p>
    <w:p w14:paraId="354E4920" w14:textId="77777777" w:rsidR="00665172" w:rsidRDefault="00665172">
      <w:pPr>
        <w:spacing w:afterLines="50" w:after="120"/>
        <w:ind w:firstLineChars="150" w:firstLine="270"/>
        <w:rPr>
          <w:rFonts w:ascii="宋体" w:hAnsi="宋体"/>
          <w:bCs/>
          <w:sz w:val="18"/>
          <w:szCs w:val="18"/>
        </w:rPr>
      </w:pPr>
    </w:p>
    <w:p w14:paraId="175824D9" w14:textId="77777777" w:rsidR="00665172" w:rsidRDefault="00665172">
      <w:pPr>
        <w:spacing w:afterLines="50" w:after="120"/>
        <w:ind w:firstLineChars="150" w:firstLine="270"/>
        <w:rPr>
          <w:rFonts w:ascii="宋体" w:hAnsi="宋体"/>
          <w:bCs/>
          <w:sz w:val="18"/>
          <w:szCs w:val="18"/>
        </w:rPr>
      </w:pPr>
    </w:p>
    <w:p w14:paraId="2B8A529A" w14:textId="77777777" w:rsidR="00665172" w:rsidRDefault="001F50BE">
      <w:pPr>
        <w:spacing w:afterLines="50" w:after="120"/>
        <w:ind w:firstLineChars="150" w:firstLine="270"/>
        <w:rPr>
          <w:rFonts w:ascii="宋体" w:hAnsi="宋体"/>
          <w:bCs/>
          <w:sz w:val="18"/>
          <w:szCs w:val="18"/>
        </w:rPr>
      </w:pPr>
      <w:r>
        <w:rPr>
          <w:rFonts w:ascii="宋体" w:hAnsi="宋体" w:hint="eastAsia"/>
          <w:bCs/>
          <w:sz w:val="18"/>
          <w:szCs w:val="18"/>
        </w:rPr>
        <w:t xml:space="preserve">                                               深圳市第二人民医院招标采购中心</w:t>
      </w:r>
    </w:p>
    <w:p w14:paraId="748FB981" w14:textId="77777777" w:rsidR="00665172" w:rsidRDefault="001F50BE">
      <w:pPr>
        <w:spacing w:afterLines="50" w:after="120"/>
        <w:ind w:firstLineChars="150" w:firstLine="270"/>
        <w:rPr>
          <w:rFonts w:ascii="宋体" w:hAnsi="宋体"/>
          <w:bCs/>
          <w:sz w:val="18"/>
          <w:szCs w:val="18"/>
        </w:rPr>
      </w:pPr>
      <w:r>
        <w:rPr>
          <w:rFonts w:ascii="宋体" w:hAnsi="宋体" w:hint="eastAsia"/>
          <w:bCs/>
          <w:sz w:val="18"/>
          <w:szCs w:val="18"/>
        </w:rPr>
        <w:t xml:space="preserve">                                                        2024年3月</w:t>
      </w:r>
    </w:p>
    <w:p w14:paraId="48CC88B7" w14:textId="77777777" w:rsidR="00665172" w:rsidRDefault="00665172">
      <w:pPr>
        <w:pStyle w:val="1"/>
      </w:pPr>
    </w:p>
    <w:p w14:paraId="69A5C240" w14:textId="77777777" w:rsidR="00665172" w:rsidRDefault="001F50BE">
      <w:pPr>
        <w:jc w:val="center"/>
        <w:rPr>
          <w:rFonts w:ascii="宋体" w:hAnsi="宋体"/>
          <w:b/>
          <w:bCs/>
          <w:color w:val="000000"/>
          <w:sz w:val="36"/>
          <w:szCs w:val="36"/>
          <w:lang w:val="zh-CN"/>
        </w:rPr>
      </w:pPr>
      <w:r>
        <w:rPr>
          <w:rFonts w:ascii="宋体" w:hAnsi="宋体" w:hint="eastAsia"/>
          <w:b/>
          <w:bCs/>
          <w:color w:val="000000"/>
          <w:sz w:val="36"/>
          <w:szCs w:val="36"/>
          <w:lang w:val="zh-CN"/>
        </w:rPr>
        <w:t xml:space="preserve">  投标文件格式</w:t>
      </w:r>
    </w:p>
    <w:p w14:paraId="1719EF10" w14:textId="77777777" w:rsidR="00665172" w:rsidRDefault="001F50BE">
      <w:pPr>
        <w:jc w:val="center"/>
        <w:rPr>
          <w:rFonts w:ascii="宋体" w:hAnsi="宋体"/>
          <w:b/>
          <w:bCs/>
          <w:color w:val="000000"/>
          <w:sz w:val="30"/>
          <w:szCs w:val="30"/>
          <w:lang w:val="zh-CN"/>
        </w:rPr>
      </w:pPr>
      <w:r>
        <w:rPr>
          <w:rFonts w:ascii="宋体" w:hAnsi="宋体" w:hint="eastAsia"/>
          <w:b/>
          <w:bCs/>
          <w:color w:val="000000"/>
          <w:sz w:val="30"/>
          <w:szCs w:val="30"/>
          <w:lang w:val="zh-CN"/>
        </w:rPr>
        <w:t>（投标文件须含目录和页码）</w:t>
      </w:r>
    </w:p>
    <w:p w14:paraId="58F4FC2C" w14:textId="77777777" w:rsidR="00665172" w:rsidRDefault="001F50BE">
      <w:pPr>
        <w:keepNext/>
        <w:keepLines/>
        <w:tabs>
          <w:tab w:val="left" w:pos="780"/>
        </w:tabs>
        <w:spacing w:before="260" w:after="260"/>
        <w:ind w:left="420"/>
        <w:outlineLvl w:val="1"/>
        <w:rPr>
          <w:rFonts w:asciiTheme="majorEastAsia" w:eastAsiaTheme="majorEastAsia" w:hAnsiTheme="majorEastAsia"/>
          <w:b/>
          <w:bCs/>
          <w:sz w:val="30"/>
          <w:szCs w:val="30"/>
        </w:rPr>
      </w:pPr>
      <w:bookmarkStart w:id="2" w:name="_Toc435515292"/>
      <w:bookmarkStart w:id="3" w:name="_Toc435514852"/>
      <w:bookmarkStart w:id="4" w:name="_Toc10810"/>
      <w:bookmarkStart w:id="5" w:name="_Toc8080"/>
      <w:r>
        <w:rPr>
          <w:rFonts w:asciiTheme="majorEastAsia" w:eastAsiaTheme="majorEastAsia" w:hAnsiTheme="majorEastAsia" w:hint="eastAsia"/>
          <w:b/>
          <w:bCs/>
          <w:sz w:val="30"/>
          <w:szCs w:val="30"/>
        </w:rPr>
        <w:lastRenderedPageBreak/>
        <w:t>一、投标文件包装封面参考</w:t>
      </w:r>
      <w:bookmarkEnd w:id="2"/>
      <w:bookmarkEnd w:id="3"/>
      <w:bookmarkEnd w:id="4"/>
      <w:bookmarkEnd w:id="5"/>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8"/>
      </w:tblGrid>
      <w:tr w:rsidR="00665172" w14:paraId="15FB81CA" w14:textId="77777777">
        <w:trPr>
          <w:trHeight w:val="11727"/>
        </w:trPr>
        <w:tc>
          <w:tcPr>
            <w:tcW w:w="9018" w:type="dxa"/>
          </w:tcPr>
          <w:p w14:paraId="497B0923" w14:textId="77777777" w:rsidR="00665172" w:rsidRDefault="00665172">
            <w:pPr>
              <w:spacing w:after="120" w:line="360" w:lineRule="auto"/>
              <w:ind w:firstLineChars="150" w:firstLine="482"/>
              <w:rPr>
                <w:rFonts w:ascii="仿宋_GB2312" w:eastAsia="仿宋_GB2312"/>
                <w:b/>
                <w:sz w:val="32"/>
                <w:szCs w:val="20"/>
              </w:rPr>
            </w:pPr>
          </w:p>
          <w:p w14:paraId="101A65CD" w14:textId="77777777" w:rsidR="00665172" w:rsidRDefault="00665172">
            <w:pPr>
              <w:spacing w:after="120" w:line="360" w:lineRule="auto"/>
              <w:ind w:firstLineChars="150" w:firstLine="482"/>
              <w:rPr>
                <w:rFonts w:ascii="仿宋_GB2312" w:eastAsia="仿宋_GB2312"/>
                <w:b/>
                <w:sz w:val="32"/>
                <w:szCs w:val="20"/>
              </w:rPr>
            </w:pPr>
          </w:p>
          <w:p w14:paraId="5FC01408" w14:textId="77777777" w:rsidR="00665172" w:rsidRDefault="00665172">
            <w:pPr>
              <w:spacing w:after="120" w:line="360" w:lineRule="auto"/>
              <w:ind w:firstLineChars="150" w:firstLine="482"/>
              <w:rPr>
                <w:rFonts w:ascii="仿宋_GB2312" w:eastAsia="仿宋_GB2312"/>
                <w:b/>
                <w:sz w:val="32"/>
                <w:szCs w:val="20"/>
              </w:rPr>
            </w:pPr>
          </w:p>
          <w:p w14:paraId="66CD5756" w14:textId="77777777" w:rsidR="00665172" w:rsidRDefault="001F50BE">
            <w:pPr>
              <w:spacing w:after="120" w:line="360" w:lineRule="auto"/>
              <w:jc w:val="center"/>
              <w:rPr>
                <w:rFonts w:ascii="黑体" w:eastAsia="黑体"/>
                <w:b/>
                <w:sz w:val="72"/>
                <w:szCs w:val="72"/>
              </w:rPr>
            </w:pPr>
            <w:r>
              <w:rPr>
                <w:rFonts w:ascii="黑体" w:eastAsia="黑体" w:hint="eastAsia"/>
                <w:b/>
                <w:sz w:val="72"/>
                <w:szCs w:val="72"/>
              </w:rPr>
              <w:t>投 标 文 件</w:t>
            </w:r>
          </w:p>
          <w:p w14:paraId="6E9C75AD" w14:textId="77777777" w:rsidR="00665172" w:rsidRDefault="001F50BE">
            <w:pPr>
              <w:spacing w:after="120" w:line="360" w:lineRule="auto"/>
              <w:ind w:firstLineChars="651" w:firstLine="3398"/>
              <w:rPr>
                <w:rFonts w:ascii="黑体" w:eastAsia="黑体"/>
                <w:b/>
                <w:sz w:val="32"/>
                <w:szCs w:val="20"/>
              </w:rPr>
            </w:pPr>
            <w:r>
              <w:rPr>
                <w:rFonts w:ascii="黑体" w:eastAsia="黑体" w:hint="eastAsia"/>
                <w:b/>
                <w:sz w:val="52"/>
                <w:szCs w:val="52"/>
              </w:rPr>
              <w:t xml:space="preserve">口 </w:t>
            </w:r>
            <w:r>
              <w:rPr>
                <w:rFonts w:ascii="黑体" w:eastAsia="黑体" w:hint="eastAsia"/>
                <w:b/>
                <w:sz w:val="32"/>
                <w:szCs w:val="20"/>
              </w:rPr>
              <w:t>正本</w:t>
            </w:r>
          </w:p>
          <w:p w14:paraId="035B5C39" w14:textId="77777777" w:rsidR="00665172" w:rsidRDefault="001F50BE">
            <w:pPr>
              <w:spacing w:after="120" w:line="360" w:lineRule="auto"/>
              <w:ind w:firstLineChars="651" w:firstLine="3398"/>
              <w:rPr>
                <w:rFonts w:ascii="黑体" w:eastAsia="黑体"/>
                <w:b/>
                <w:sz w:val="32"/>
                <w:szCs w:val="20"/>
              </w:rPr>
            </w:pPr>
            <w:r>
              <w:rPr>
                <w:rFonts w:ascii="黑体" w:eastAsia="黑体" w:hint="eastAsia"/>
                <w:b/>
                <w:sz w:val="52"/>
                <w:szCs w:val="52"/>
              </w:rPr>
              <w:t xml:space="preserve">口 </w:t>
            </w:r>
            <w:r>
              <w:rPr>
                <w:rFonts w:ascii="黑体" w:eastAsia="黑体" w:hint="eastAsia"/>
                <w:b/>
                <w:sz w:val="32"/>
                <w:szCs w:val="20"/>
              </w:rPr>
              <w:t>副本</w:t>
            </w:r>
          </w:p>
          <w:p w14:paraId="62ED993F" w14:textId="77777777" w:rsidR="00665172" w:rsidRDefault="00665172">
            <w:pPr>
              <w:spacing w:after="120" w:line="360" w:lineRule="auto"/>
              <w:rPr>
                <w:rFonts w:ascii="仿宋_GB2312" w:eastAsia="仿宋_GB2312"/>
                <w:b/>
                <w:sz w:val="32"/>
                <w:szCs w:val="20"/>
              </w:rPr>
            </w:pPr>
          </w:p>
          <w:p w14:paraId="501CFBF9" w14:textId="77777777" w:rsidR="00665172" w:rsidRDefault="00665172">
            <w:pPr>
              <w:spacing w:after="120" w:line="360" w:lineRule="auto"/>
              <w:rPr>
                <w:rFonts w:ascii="仿宋_GB2312" w:eastAsia="仿宋_GB2312"/>
                <w:b/>
                <w:sz w:val="32"/>
                <w:szCs w:val="20"/>
              </w:rPr>
            </w:pPr>
          </w:p>
          <w:p w14:paraId="02FB637E" w14:textId="77777777" w:rsidR="00665172" w:rsidRDefault="00665172">
            <w:pPr>
              <w:spacing w:after="120" w:line="360" w:lineRule="auto"/>
              <w:rPr>
                <w:rFonts w:ascii="仿宋_GB2312" w:eastAsia="仿宋_GB2312"/>
                <w:b/>
                <w:sz w:val="32"/>
                <w:szCs w:val="20"/>
              </w:rPr>
            </w:pPr>
          </w:p>
          <w:p w14:paraId="012478B2" w14:textId="77777777" w:rsidR="00665172" w:rsidRDefault="001F50BE">
            <w:pPr>
              <w:spacing w:after="120" w:line="400" w:lineRule="exact"/>
              <w:ind w:firstLineChars="320" w:firstLine="899"/>
              <w:rPr>
                <w:rFonts w:ascii="仿宋_GB2312" w:eastAsia="仿宋_GB2312"/>
                <w:b/>
                <w:sz w:val="28"/>
                <w:szCs w:val="28"/>
              </w:rPr>
            </w:pPr>
            <w:r>
              <w:rPr>
                <w:rFonts w:ascii="仿宋_GB2312" w:eastAsia="仿宋_GB2312" w:hint="eastAsia"/>
                <w:b/>
                <w:sz w:val="28"/>
                <w:szCs w:val="28"/>
              </w:rPr>
              <w:t>项目期号：</w:t>
            </w:r>
          </w:p>
          <w:p w14:paraId="6F3706AD" w14:textId="77777777" w:rsidR="00665172" w:rsidRDefault="001F50BE">
            <w:pPr>
              <w:spacing w:after="120" w:line="400" w:lineRule="exact"/>
              <w:ind w:firstLineChars="320" w:firstLine="899"/>
              <w:rPr>
                <w:rFonts w:ascii="仿宋_GB2312" w:eastAsia="仿宋_GB2312"/>
                <w:b/>
                <w:sz w:val="28"/>
                <w:szCs w:val="28"/>
              </w:rPr>
            </w:pPr>
            <w:r>
              <w:rPr>
                <w:rFonts w:ascii="仿宋_GB2312" w:eastAsia="仿宋_GB2312" w:hint="eastAsia"/>
                <w:b/>
                <w:sz w:val="28"/>
                <w:szCs w:val="28"/>
              </w:rPr>
              <w:t>项目名称：</w:t>
            </w:r>
          </w:p>
          <w:p w14:paraId="2D080CA9" w14:textId="77777777" w:rsidR="00665172" w:rsidRDefault="001F50BE">
            <w:pPr>
              <w:spacing w:after="120" w:line="400" w:lineRule="exact"/>
              <w:ind w:firstLineChars="320" w:firstLine="899"/>
              <w:rPr>
                <w:rFonts w:ascii="仿宋_GB2312" w:eastAsia="仿宋_GB2312"/>
                <w:b/>
                <w:sz w:val="28"/>
                <w:szCs w:val="28"/>
              </w:rPr>
            </w:pPr>
            <w:r>
              <w:rPr>
                <w:rFonts w:ascii="仿宋_GB2312" w:eastAsia="仿宋_GB2312" w:hint="eastAsia"/>
                <w:b/>
                <w:sz w:val="28"/>
                <w:szCs w:val="28"/>
              </w:rPr>
              <w:t>投标人名称：</w:t>
            </w:r>
          </w:p>
          <w:p w14:paraId="28DA72C2" w14:textId="77777777" w:rsidR="00665172" w:rsidRDefault="001F50BE">
            <w:pPr>
              <w:spacing w:after="120" w:line="400" w:lineRule="exact"/>
              <w:ind w:leftChars="399" w:left="838" w:firstLineChars="20" w:firstLine="56"/>
              <w:rPr>
                <w:rFonts w:ascii="仿宋_GB2312" w:eastAsia="仿宋_GB2312"/>
                <w:b/>
                <w:sz w:val="28"/>
                <w:szCs w:val="28"/>
              </w:rPr>
            </w:pPr>
            <w:r>
              <w:rPr>
                <w:rFonts w:ascii="仿宋_GB2312" w:eastAsia="仿宋_GB2312" w:hint="eastAsia"/>
                <w:b/>
                <w:sz w:val="28"/>
                <w:szCs w:val="28"/>
              </w:rPr>
              <w:t>投标人地址：</w:t>
            </w:r>
            <w:r>
              <w:rPr>
                <w:rFonts w:ascii="仿宋_GB2312" w:eastAsia="仿宋_GB2312" w:hint="eastAsia"/>
                <w:b/>
                <w:sz w:val="28"/>
                <w:szCs w:val="28"/>
              </w:rPr>
              <w:br/>
              <w:t>联系人及联系方式：</w:t>
            </w:r>
          </w:p>
          <w:p w14:paraId="5F713B44" w14:textId="77777777" w:rsidR="00665172" w:rsidRDefault="001F50BE">
            <w:pPr>
              <w:tabs>
                <w:tab w:val="left" w:pos="851"/>
              </w:tabs>
              <w:autoSpaceDE w:val="0"/>
              <w:autoSpaceDN w:val="0"/>
              <w:adjustRightInd w:val="0"/>
              <w:snapToGrid w:val="0"/>
              <w:spacing w:line="420" w:lineRule="auto"/>
              <w:ind w:firstLineChars="295" w:firstLine="829"/>
              <w:rPr>
                <w:rFonts w:ascii="仿宋_GB2312" w:eastAsia="仿宋_GB2312"/>
                <w:b/>
                <w:sz w:val="32"/>
              </w:rPr>
            </w:pPr>
            <w:r>
              <w:rPr>
                <w:rFonts w:ascii="仿宋_GB2312" w:eastAsia="仿宋_GB2312" w:hint="eastAsia"/>
                <w:b/>
                <w:sz w:val="28"/>
                <w:szCs w:val="28"/>
              </w:rPr>
              <w:t>开标之前不得启封</w:t>
            </w:r>
          </w:p>
        </w:tc>
      </w:tr>
    </w:tbl>
    <w:p w14:paraId="6CAECCF1" w14:textId="77777777" w:rsidR="00665172" w:rsidRDefault="001F50BE">
      <w:pPr>
        <w:keepNext/>
        <w:keepLines/>
        <w:spacing w:before="260" w:after="260"/>
        <w:ind w:left="420"/>
        <w:jc w:val="left"/>
        <w:outlineLvl w:val="1"/>
        <w:rPr>
          <w:rFonts w:asciiTheme="majorEastAsia" w:eastAsiaTheme="majorEastAsia" w:hAnsiTheme="majorEastAsia"/>
          <w:b/>
          <w:bCs/>
          <w:sz w:val="30"/>
          <w:szCs w:val="30"/>
        </w:rPr>
      </w:pPr>
      <w:r>
        <w:rPr>
          <w:rFonts w:asciiTheme="majorEastAsia" w:eastAsiaTheme="majorEastAsia" w:hAnsiTheme="majorEastAsia" w:hint="eastAsia"/>
          <w:b/>
          <w:bCs/>
          <w:sz w:val="30"/>
          <w:szCs w:val="30"/>
        </w:rPr>
        <w:t>二、投标函</w:t>
      </w:r>
    </w:p>
    <w:p w14:paraId="08F919FD" w14:textId="77777777" w:rsidR="00665172" w:rsidRDefault="001F50BE">
      <w:pPr>
        <w:spacing w:line="360" w:lineRule="auto"/>
        <w:rPr>
          <w:szCs w:val="21"/>
          <w:u w:val="single"/>
        </w:rPr>
      </w:pPr>
      <w:r>
        <w:rPr>
          <w:rFonts w:hint="eastAsia"/>
          <w:szCs w:val="21"/>
        </w:rPr>
        <w:t>致：</w:t>
      </w:r>
      <w:r>
        <w:rPr>
          <w:rFonts w:hint="eastAsia"/>
          <w:szCs w:val="21"/>
          <w:u w:val="single"/>
        </w:rPr>
        <w:t xml:space="preserve"> </w:t>
      </w:r>
      <w:r>
        <w:rPr>
          <w:rFonts w:hint="eastAsia"/>
          <w:u w:val="single"/>
        </w:rPr>
        <w:t>深圳市第二人民医院</w:t>
      </w:r>
      <w:r>
        <w:rPr>
          <w:rFonts w:hint="eastAsia"/>
          <w:szCs w:val="21"/>
          <w:u w:val="single"/>
        </w:rPr>
        <w:t xml:space="preserve">  </w:t>
      </w:r>
    </w:p>
    <w:p w14:paraId="5766A9B1" w14:textId="22764736" w:rsidR="00665172" w:rsidRDefault="001F50BE">
      <w:pPr>
        <w:spacing w:line="360" w:lineRule="auto"/>
        <w:ind w:firstLine="560"/>
        <w:rPr>
          <w:szCs w:val="21"/>
        </w:rPr>
      </w:pPr>
      <w:r>
        <w:rPr>
          <w:rFonts w:ascii="Calibri" w:hAnsi="Calibri" w:hint="eastAsia"/>
          <w:szCs w:val="21"/>
        </w:rPr>
        <w:t>根据贵司为</w:t>
      </w:r>
      <w:r>
        <w:rPr>
          <w:rFonts w:ascii="Calibri" w:hAnsi="Calibri" w:hint="eastAsia"/>
          <w:szCs w:val="21"/>
          <w:u w:val="single"/>
        </w:rPr>
        <w:t xml:space="preserve">                 </w:t>
      </w:r>
      <w:r>
        <w:rPr>
          <w:rFonts w:ascii="Calibri" w:hAnsi="Calibri" w:hint="eastAsia"/>
          <w:szCs w:val="21"/>
        </w:rPr>
        <w:t>项目招标采购服务的招标公告</w:t>
      </w:r>
      <w:r>
        <w:rPr>
          <w:rFonts w:ascii="Calibri" w:hAnsi="Calibri" w:hint="eastAsia"/>
          <w:szCs w:val="21"/>
          <w:u w:val="single"/>
        </w:rPr>
        <w:t xml:space="preserve">           </w:t>
      </w:r>
      <w:r>
        <w:rPr>
          <w:rFonts w:ascii="Calibri" w:hAnsi="Calibri" w:hint="eastAsia"/>
          <w:szCs w:val="21"/>
        </w:rPr>
        <w:t>（招标期号），</w:t>
      </w:r>
      <w:r>
        <w:rPr>
          <w:rFonts w:ascii="Calibri" w:hAnsi="Calibri" w:hint="eastAsia"/>
          <w:szCs w:val="21"/>
        </w:rPr>
        <w:lastRenderedPageBreak/>
        <w:t>签字代表</w:t>
      </w:r>
      <w:r>
        <w:rPr>
          <w:rFonts w:ascii="Calibri" w:hAnsi="Calibri" w:hint="eastAsia"/>
          <w:szCs w:val="21"/>
          <w:u w:val="single"/>
        </w:rPr>
        <w:t xml:space="preserve">           </w:t>
      </w:r>
      <w:r>
        <w:rPr>
          <w:rFonts w:ascii="Calibri" w:hAnsi="Calibri" w:hint="eastAsia"/>
          <w:szCs w:val="21"/>
        </w:rPr>
        <w:t>（姓名、职务）经正式授权并代表投标人</w:t>
      </w:r>
      <w:r>
        <w:rPr>
          <w:rFonts w:ascii="Calibri" w:hAnsi="Calibri" w:hint="eastAsia"/>
          <w:szCs w:val="21"/>
          <w:u w:val="single"/>
        </w:rPr>
        <w:t xml:space="preserve">           </w:t>
      </w:r>
      <w:r>
        <w:rPr>
          <w:rFonts w:ascii="Calibri" w:hAnsi="Calibri" w:hint="eastAsia"/>
          <w:szCs w:val="21"/>
        </w:rPr>
        <w:t>（投标人名称、地址）提交下述</w:t>
      </w:r>
      <w:r>
        <w:rPr>
          <w:rFonts w:hint="eastAsia"/>
          <w:szCs w:val="21"/>
        </w:rPr>
        <w:t>纸质</w:t>
      </w:r>
      <w:r>
        <w:rPr>
          <w:rFonts w:ascii="Calibri" w:hAnsi="Calibri" w:hint="eastAsia"/>
          <w:szCs w:val="21"/>
        </w:rPr>
        <w:t>文件</w:t>
      </w:r>
      <w:r>
        <w:rPr>
          <w:rFonts w:ascii="Calibri" w:hAnsi="Calibri"/>
        </w:rPr>
        <w:t>正本</w:t>
      </w:r>
      <w:r>
        <w:rPr>
          <w:rFonts w:ascii="Calibri" w:hAnsi="Calibri"/>
          <w:u w:val="single"/>
        </w:rPr>
        <w:t xml:space="preserve"> </w:t>
      </w:r>
      <w:r>
        <w:rPr>
          <w:rFonts w:ascii="Calibri" w:hAnsi="Calibri" w:hint="eastAsia"/>
          <w:u w:val="single"/>
        </w:rPr>
        <w:t>壹</w:t>
      </w:r>
      <w:r>
        <w:rPr>
          <w:rFonts w:ascii="Calibri" w:hAnsi="Calibri"/>
          <w:u w:val="single"/>
        </w:rPr>
        <w:t xml:space="preserve"> </w:t>
      </w:r>
      <w:r>
        <w:rPr>
          <w:rFonts w:ascii="Calibri" w:hAnsi="Calibri"/>
        </w:rPr>
        <w:t>份、副本</w:t>
      </w:r>
      <w:r>
        <w:rPr>
          <w:rFonts w:ascii="Calibri" w:hAnsi="Calibri"/>
          <w:u w:val="single"/>
        </w:rPr>
        <w:t xml:space="preserve"> </w:t>
      </w:r>
      <w:r>
        <w:rPr>
          <w:rFonts w:ascii="Calibri" w:hAnsi="Calibri" w:hint="eastAsia"/>
          <w:u w:val="single"/>
        </w:rPr>
        <w:t>贰</w:t>
      </w:r>
      <w:r>
        <w:rPr>
          <w:rFonts w:ascii="Calibri" w:hAnsi="Calibri"/>
          <w:u w:val="single"/>
        </w:rPr>
        <w:t xml:space="preserve"> </w:t>
      </w:r>
      <w:r>
        <w:rPr>
          <w:rFonts w:ascii="Calibri" w:hAnsi="Calibri"/>
        </w:rPr>
        <w:t>份</w:t>
      </w:r>
      <w:r>
        <w:rPr>
          <w:rFonts w:hint="eastAsia"/>
        </w:rPr>
        <w:t>；</w:t>
      </w:r>
      <w:r>
        <w:rPr>
          <w:rFonts w:ascii="Calibri" w:hAnsi="Calibri"/>
        </w:rPr>
        <w:t>电子</w:t>
      </w:r>
      <w:r>
        <w:rPr>
          <w:rFonts w:hint="eastAsia"/>
        </w:rPr>
        <w:t>投标文件</w:t>
      </w:r>
      <w:r>
        <w:rPr>
          <w:rFonts w:ascii="Calibri" w:hAnsi="Calibri"/>
          <w:u w:val="single"/>
        </w:rPr>
        <w:t xml:space="preserve"> </w:t>
      </w:r>
      <w:r>
        <w:rPr>
          <w:rFonts w:ascii="Calibri" w:hAnsi="Calibri" w:hint="eastAsia"/>
          <w:u w:val="single"/>
        </w:rPr>
        <w:t>壹</w:t>
      </w:r>
      <w:r>
        <w:rPr>
          <w:rFonts w:ascii="Calibri" w:hAnsi="Calibri"/>
          <w:u w:val="single"/>
        </w:rPr>
        <w:t xml:space="preserve"> </w:t>
      </w:r>
      <w:r>
        <w:rPr>
          <w:rFonts w:ascii="Calibri" w:hAnsi="Calibri"/>
        </w:rPr>
        <w:t>份请</w:t>
      </w:r>
      <w:r w:rsidR="0082253F">
        <w:rPr>
          <w:rFonts w:hint="eastAsia"/>
        </w:rPr>
        <w:t>于投标截止日前</w:t>
      </w:r>
      <w:r>
        <w:rPr>
          <w:rFonts w:hint="eastAsia"/>
        </w:rPr>
        <w:t>上传至深圳市第二人民医院招标采购系统</w:t>
      </w:r>
      <w:r>
        <w:rPr>
          <w:rFonts w:ascii="Calibri" w:hAnsi="Calibri" w:hint="eastAsia"/>
          <w:szCs w:val="21"/>
        </w:rPr>
        <w:t>：</w:t>
      </w:r>
    </w:p>
    <w:p w14:paraId="1888E0A4" w14:textId="77777777" w:rsidR="00665172" w:rsidRDefault="001F50BE">
      <w:pPr>
        <w:numPr>
          <w:ilvl w:val="0"/>
          <w:numId w:val="7"/>
        </w:numPr>
        <w:spacing w:line="360" w:lineRule="auto"/>
        <w:rPr>
          <w:szCs w:val="21"/>
        </w:rPr>
      </w:pPr>
      <w:r>
        <w:rPr>
          <w:rFonts w:hint="eastAsia"/>
          <w:szCs w:val="21"/>
        </w:rPr>
        <w:t>投标函</w:t>
      </w:r>
    </w:p>
    <w:p w14:paraId="561EB849" w14:textId="77777777" w:rsidR="00665172" w:rsidRDefault="001F50BE">
      <w:pPr>
        <w:numPr>
          <w:ilvl w:val="0"/>
          <w:numId w:val="7"/>
        </w:numPr>
        <w:spacing w:line="360" w:lineRule="auto"/>
        <w:rPr>
          <w:szCs w:val="21"/>
        </w:rPr>
      </w:pPr>
      <w:r>
        <w:rPr>
          <w:rFonts w:hint="eastAsia"/>
          <w:szCs w:val="21"/>
        </w:rPr>
        <w:t>投标一览表</w:t>
      </w:r>
    </w:p>
    <w:p w14:paraId="7390B803" w14:textId="77777777" w:rsidR="00665172" w:rsidRDefault="001F50BE">
      <w:pPr>
        <w:numPr>
          <w:ilvl w:val="0"/>
          <w:numId w:val="7"/>
        </w:numPr>
        <w:spacing w:line="360" w:lineRule="auto"/>
        <w:rPr>
          <w:szCs w:val="21"/>
        </w:rPr>
      </w:pPr>
      <w:r>
        <w:rPr>
          <w:rFonts w:hint="eastAsia"/>
          <w:szCs w:val="21"/>
        </w:rPr>
        <w:t>投标分项报价表（不适用可不提供）</w:t>
      </w:r>
    </w:p>
    <w:p w14:paraId="11F02FB9" w14:textId="77777777" w:rsidR="00665172" w:rsidRDefault="001F50BE">
      <w:pPr>
        <w:numPr>
          <w:ilvl w:val="0"/>
          <w:numId w:val="7"/>
        </w:numPr>
        <w:spacing w:line="360" w:lineRule="auto"/>
        <w:rPr>
          <w:szCs w:val="21"/>
        </w:rPr>
      </w:pPr>
      <w:r>
        <w:rPr>
          <w:rFonts w:hint="eastAsia"/>
          <w:szCs w:val="21"/>
        </w:rPr>
        <w:t>评标优惠政策声明函（如不适用可不提供）</w:t>
      </w:r>
    </w:p>
    <w:p w14:paraId="46637D96" w14:textId="77777777" w:rsidR="00665172" w:rsidRDefault="001F50BE">
      <w:pPr>
        <w:numPr>
          <w:ilvl w:val="0"/>
          <w:numId w:val="7"/>
        </w:numPr>
        <w:spacing w:line="360" w:lineRule="auto"/>
        <w:rPr>
          <w:szCs w:val="21"/>
        </w:rPr>
      </w:pPr>
      <w:r>
        <w:rPr>
          <w:rFonts w:hint="eastAsia"/>
          <w:szCs w:val="21"/>
        </w:rPr>
        <w:t>产品说明一览表</w:t>
      </w:r>
    </w:p>
    <w:p w14:paraId="71D5B1DD" w14:textId="77777777" w:rsidR="00665172" w:rsidRDefault="001F50BE">
      <w:pPr>
        <w:numPr>
          <w:ilvl w:val="0"/>
          <w:numId w:val="7"/>
        </w:numPr>
        <w:spacing w:line="360" w:lineRule="auto"/>
        <w:rPr>
          <w:szCs w:val="21"/>
        </w:rPr>
      </w:pPr>
      <w:bookmarkStart w:id="6" w:name="_Toc36821446"/>
      <w:r>
        <w:rPr>
          <w:rFonts w:ascii="宋体" w:hAnsi="宋体" w:cs="宋体" w:hint="eastAsia"/>
        </w:rPr>
        <w:t>《零配件、消耗品和延续保修合同报价明清单》</w:t>
      </w:r>
      <w:bookmarkEnd w:id="6"/>
    </w:p>
    <w:p w14:paraId="2E156B57" w14:textId="77777777" w:rsidR="00665172" w:rsidRDefault="001F50BE">
      <w:pPr>
        <w:numPr>
          <w:ilvl w:val="0"/>
          <w:numId w:val="7"/>
        </w:numPr>
        <w:spacing w:line="360" w:lineRule="auto"/>
        <w:rPr>
          <w:szCs w:val="21"/>
        </w:rPr>
      </w:pPr>
      <w:r>
        <w:rPr>
          <w:rFonts w:hint="eastAsia"/>
          <w:szCs w:val="21"/>
        </w:rPr>
        <w:t>商务条款对照说明表</w:t>
      </w:r>
    </w:p>
    <w:p w14:paraId="06C3AC6B" w14:textId="77777777" w:rsidR="00665172" w:rsidRDefault="001F50BE">
      <w:pPr>
        <w:numPr>
          <w:ilvl w:val="0"/>
          <w:numId w:val="7"/>
        </w:numPr>
        <w:spacing w:line="360" w:lineRule="auto"/>
        <w:rPr>
          <w:szCs w:val="21"/>
        </w:rPr>
      </w:pPr>
      <w:r>
        <w:rPr>
          <w:rFonts w:hint="eastAsia"/>
          <w:szCs w:val="21"/>
        </w:rPr>
        <w:t>技术条款对照说明表</w:t>
      </w:r>
    </w:p>
    <w:p w14:paraId="1BBA471C" w14:textId="77777777" w:rsidR="00665172" w:rsidRDefault="001F50BE">
      <w:pPr>
        <w:numPr>
          <w:ilvl w:val="0"/>
          <w:numId w:val="7"/>
        </w:numPr>
        <w:spacing w:line="360" w:lineRule="auto"/>
        <w:rPr>
          <w:szCs w:val="21"/>
        </w:rPr>
      </w:pPr>
      <w:r>
        <w:rPr>
          <w:rFonts w:hint="eastAsia"/>
          <w:szCs w:val="21"/>
        </w:rPr>
        <w:t>资格证明文件</w:t>
      </w:r>
    </w:p>
    <w:p w14:paraId="5446C687" w14:textId="77777777" w:rsidR="00665172" w:rsidRDefault="001F50BE">
      <w:pPr>
        <w:numPr>
          <w:ilvl w:val="0"/>
          <w:numId w:val="7"/>
        </w:numPr>
        <w:spacing w:line="360" w:lineRule="auto"/>
        <w:rPr>
          <w:szCs w:val="21"/>
        </w:rPr>
      </w:pPr>
      <w:r>
        <w:rPr>
          <w:rFonts w:hint="eastAsia"/>
          <w:szCs w:val="21"/>
        </w:rPr>
        <w:t>招标文件要求的其它内容或投标人认为需要补充的内容</w:t>
      </w:r>
    </w:p>
    <w:p w14:paraId="3A3AFC37" w14:textId="77777777" w:rsidR="00665172" w:rsidRDefault="001F50BE">
      <w:pPr>
        <w:numPr>
          <w:ilvl w:val="0"/>
          <w:numId w:val="7"/>
        </w:numPr>
        <w:spacing w:line="360" w:lineRule="auto"/>
        <w:rPr>
          <w:szCs w:val="21"/>
        </w:rPr>
      </w:pPr>
      <w:r>
        <w:rPr>
          <w:rFonts w:hint="eastAsia"/>
          <w:szCs w:val="21"/>
        </w:rPr>
        <w:t>不围标、不串标承诺函</w:t>
      </w:r>
    </w:p>
    <w:p w14:paraId="03EA954A" w14:textId="77777777" w:rsidR="00665172" w:rsidRDefault="001F50BE">
      <w:pPr>
        <w:numPr>
          <w:ilvl w:val="0"/>
          <w:numId w:val="7"/>
        </w:numPr>
        <w:spacing w:line="360" w:lineRule="auto"/>
        <w:rPr>
          <w:szCs w:val="21"/>
        </w:rPr>
      </w:pPr>
      <w:r>
        <w:rPr>
          <w:szCs w:val="21"/>
        </w:rPr>
        <w:t>投标及履约承诺函</w:t>
      </w:r>
    </w:p>
    <w:p w14:paraId="596DDA0D" w14:textId="77777777" w:rsidR="00665172" w:rsidRDefault="001F50BE">
      <w:pPr>
        <w:numPr>
          <w:ilvl w:val="0"/>
          <w:numId w:val="7"/>
        </w:numPr>
        <w:spacing w:line="360" w:lineRule="auto"/>
        <w:rPr>
          <w:szCs w:val="21"/>
        </w:rPr>
      </w:pPr>
      <w:r>
        <w:rPr>
          <w:szCs w:val="21"/>
        </w:rPr>
        <w:t>投标公司简介</w:t>
      </w:r>
    </w:p>
    <w:p w14:paraId="6652F7F7" w14:textId="77777777" w:rsidR="00665172" w:rsidRDefault="001F50BE">
      <w:pPr>
        <w:numPr>
          <w:ilvl w:val="0"/>
          <w:numId w:val="7"/>
        </w:numPr>
        <w:spacing w:line="360" w:lineRule="auto"/>
        <w:rPr>
          <w:szCs w:val="21"/>
        </w:rPr>
      </w:pPr>
      <w:r>
        <w:rPr>
          <w:rFonts w:hint="eastAsia"/>
          <w:szCs w:val="21"/>
        </w:rPr>
        <w:t>医疗采购违法行为风险知悉书</w:t>
      </w:r>
    </w:p>
    <w:p w14:paraId="17FFB75E" w14:textId="77777777" w:rsidR="00665172" w:rsidRDefault="001F50BE">
      <w:pPr>
        <w:spacing w:beforeLines="50" w:before="120" w:line="360" w:lineRule="auto"/>
        <w:ind w:firstLineChars="200" w:firstLine="420"/>
        <w:rPr>
          <w:szCs w:val="21"/>
        </w:rPr>
      </w:pPr>
      <w:r>
        <w:rPr>
          <w:rFonts w:hint="eastAsia"/>
          <w:szCs w:val="21"/>
        </w:rPr>
        <w:t>据此函，签字代表宣布如下承诺：</w:t>
      </w:r>
    </w:p>
    <w:p w14:paraId="482A558F" w14:textId="77777777" w:rsidR="00665172" w:rsidRDefault="001F50BE">
      <w:pPr>
        <w:numPr>
          <w:ilvl w:val="0"/>
          <w:numId w:val="8"/>
        </w:numPr>
        <w:spacing w:line="360" w:lineRule="exact"/>
        <w:ind w:firstLine="567"/>
        <w:rPr>
          <w:szCs w:val="21"/>
        </w:rPr>
      </w:pPr>
      <w:r>
        <w:rPr>
          <w:rFonts w:hint="eastAsia"/>
          <w:szCs w:val="21"/>
        </w:rPr>
        <w:t>所附投标价格表中规定的应提交和交付的货物投标总价为</w:t>
      </w:r>
      <w:r>
        <w:rPr>
          <w:rFonts w:hint="eastAsia"/>
          <w:szCs w:val="21"/>
          <w:u w:val="single"/>
        </w:rPr>
        <w:t xml:space="preserve">         </w:t>
      </w:r>
      <w:r>
        <w:rPr>
          <w:rFonts w:hint="eastAsia"/>
          <w:szCs w:val="21"/>
          <w:u w:val="single"/>
        </w:rPr>
        <w:t>（注明币种，并用文字和数字表示的投标总价）</w:t>
      </w:r>
      <w:r>
        <w:rPr>
          <w:rFonts w:hint="eastAsia"/>
          <w:szCs w:val="21"/>
        </w:rPr>
        <w:t>。</w:t>
      </w:r>
    </w:p>
    <w:p w14:paraId="1B212292" w14:textId="77777777" w:rsidR="00665172" w:rsidRDefault="001F50BE">
      <w:pPr>
        <w:numPr>
          <w:ilvl w:val="0"/>
          <w:numId w:val="8"/>
        </w:numPr>
        <w:spacing w:line="360" w:lineRule="exact"/>
        <w:ind w:firstLine="567"/>
        <w:rPr>
          <w:szCs w:val="21"/>
        </w:rPr>
      </w:pPr>
      <w:r>
        <w:rPr>
          <w:rFonts w:hint="eastAsia"/>
          <w:szCs w:val="21"/>
        </w:rPr>
        <w:t>投标人将按招标文件的规定履行合同责任和义务。</w:t>
      </w:r>
    </w:p>
    <w:p w14:paraId="613809C9" w14:textId="77777777" w:rsidR="00665172" w:rsidRDefault="001F50BE">
      <w:pPr>
        <w:numPr>
          <w:ilvl w:val="0"/>
          <w:numId w:val="8"/>
        </w:numPr>
        <w:spacing w:line="360" w:lineRule="exact"/>
        <w:ind w:firstLine="567"/>
        <w:rPr>
          <w:szCs w:val="21"/>
        </w:rPr>
      </w:pPr>
      <w:r>
        <w:rPr>
          <w:rFonts w:hint="eastAsia"/>
          <w:szCs w:val="21"/>
        </w:rPr>
        <w:t>投标人已详细审查全部招标文件，包括第（编号、补遗书）（如果有的话）。我们完全理解并同意放弃对这方面有不明及误解的权力。</w:t>
      </w:r>
    </w:p>
    <w:p w14:paraId="3DDC608D" w14:textId="77777777" w:rsidR="00665172" w:rsidRDefault="001F50BE">
      <w:pPr>
        <w:numPr>
          <w:ilvl w:val="0"/>
          <w:numId w:val="8"/>
        </w:numPr>
        <w:spacing w:line="360" w:lineRule="exact"/>
        <w:ind w:firstLine="567"/>
        <w:rPr>
          <w:szCs w:val="21"/>
        </w:rPr>
      </w:pPr>
      <w:r>
        <w:rPr>
          <w:rFonts w:hint="eastAsia"/>
          <w:szCs w:val="21"/>
        </w:rPr>
        <w:t>本投标有效期为开标日起</w:t>
      </w:r>
      <w:r>
        <w:rPr>
          <w:rFonts w:hint="eastAsia"/>
          <w:szCs w:val="21"/>
          <w:u w:val="single"/>
        </w:rPr>
        <w:t>九十</w:t>
      </w:r>
      <w:r>
        <w:rPr>
          <w:rFonts w:hint="eastAsia"/>
          <w:szCs w:val="21"/>
        </w:rPr>
        <w:t>个日历日。</w:t>
      </w:r>
    </w:p>
    <w:p w14:paraId="4A70D6B7" w14:textId="77777777" w:rsidR="00665172" w:rsidRDefault="001F50BE">
      <w:pPr>
        <w:numPr>
          <w:ilvl w:val="0"/>
          <w:numId w:val="8"/>
        </w:numPr>
        <w:spacing w:line="360" w:lineRule="exact"/>
        <w:ind w:firstLine="567"/>
        <w:rPr>
          <w:szCs w:val="21"/>
        </w:rPr>
      </w:pPr>
      <w:r>
        <w:rPr>
          <w:rFonts w:ascii="宋体" w:hint="eastAsia"/>
        </w:rPr>
        <w:t>我方理解贵方不一定接受最低投标价或任何贵方可能收到的投标。</w:t>
      </w:r>
    </w:p>
    <w:p w14:paraId="65EA0DFC" w14:textId="77777777" w:rsidR="00665172" w:rsidRDefault="001F50BE">
      <w:pPr>
        <w:numPr>
          <w:ilvl w:val="0"/>
          <w:numId w:val="8"/>
        </w:numPr>
        <w:spacing w:line="360" w:lineRule="exact"/>
        <w:ind w:firstLine="567"/>
        <w:rPr>
          <w:szCs w:val="21"/>
        </w:rPr>
      </w:pPr>
      <w:r>
        <w:rPr>
          <w:rFonts w:hint="eastAsia"/>
          <w:szCs w:val="21"/>
        </w:rPr>
        <w:t>如果在规定的开标时间后，投标人在投标有效期内撤回投标，将接受主管部门的处罚。</w:t>
      </w:r>
    </w:p>
    <w:p w14:paraId="5F275EC7" w14:textId="77777777" w:rsidR="00665172" w:rsidRDefault="001F50BE">
      <w:pPr>
        <w:numPr>
          <w:ilvl w:val="0"/>
          <w:numId w:val="8"/>
        </w:numPr>
        <w:spacing w:line="360" w:lineRule="exact"/>
        <w:ind w:firstLine="567"/>
        <w:rPr>
          <w:szCs w:val="21"/>
        </w:rPr>
      </w:pPr>
      <w:r>
        <w:rPr>
          <w:rFonts w:hint="eastAsia"/>
          <w:szCs w:val="21"/>
        </w:rPr>
        <w:t>投标人同意按照贵方可能</w:t>
      </w:r>
      <w:r>
        <w:rPr>
          <w:rFonts w:hint="eastAsia"/>
        </w:rPr>
        <w:t>提出的</w:t>
      </w:r>
      <w:r>
        <w:rPr>
          <w:rFonts w:hint="eastAsia"/>
          <w:szCs w:val="21"/>
        </w:rPr>
        <w:t>要求</w:t>
      </w:r>
      <w:r>
        <w:rPr>
          <w:rFonts w:hint="eastAsia"/>
        </w:rPr>
        <w:t>而提供与</w:t>
      </w:r>
      <w:r>
        <w:rPr>
          <w:rFonts w:hint="eastAsia"/>
          <w:szCs w:val="21"/>
        </w:rPr>
        <w:t>投标有关的一切数据或资料。</w:t>
      </w:r>
    </w:p>
    <w:p w14:paraId="046BD728" w14:textId="77777777" w:rsidR="00665172" w:rsidRDefault="001F50BE">
      <w:pPr>
        <w:numPr>
          <w:ilvl w:val="0"/>
          <w:numId w:val="8"/>
        </w:numPr>
        <w:spacing w:line="360" w:lineRule="exact"/>
        <w:ind w:firstLine="567"/>
        <w:rPr>
          <w:szCs w:val="21"/>
        </w:rPr>
      </w:pPr>
      <w:r>
        <w:rPr>
          <w:rFonts w:hint="eastAsia"/>
          <w:szCs w:val="21"/>
        </w:rPr>
        <w:t>与本投标有关的一切正式往来信函请寄：</w:t>
      </w:r>
    </w:p>
    <w:p w14:paraId="3829CB5C" w14:textId="77777777" w:rsidR="00665172" w:rsidRDefault="00665172">
      <w:pPr>
        <w:spacing w:line="360" w:lineRule="exact"/>
        <w:ind w:left="1287"/>
        <w:rPr>
          <w:szCs w:val="21"/>
        </w:rPr>
      </w:pPr>
    </w:p>
    <w:p w14:paraId="366B5A3F" w14:textId="77777777" w:rsidR="00665172" w:rsidRDefault="001F50BE">
      <w:pPr>
        <w:spacing w:line="360" w:lineRule="auto"/>
        <w:ind w:firstLine="560"/>
        <w:rPr>
          <w:rFonts w:ascii="宋体" w:hAnsi="宋体"/>
          <w:szCs w:val="21"/>
        </w:rPr>
      </w:pPr>
      <w:r>
        <w:rPr>
          <w:rFonts w:ascii="宋体" w:hAnsi="宋体" w:hint="eastAsia"/>
          <w:szCs w:val="21"/>
        </w:rPr>
        <w:t>地址</w:t>
      </w:r>
      <w:r>
        <w:rPr>
          <w:rFonts w:ascii="宋体" w:hAnsi="宋体" w:hint="eastAsia"/>
          <w:szCs w:val="21"/>
          <w:u w:val="single"/>
        </w:rPr>
        <w:t xml:space="preserve">                              </w:t>
      </w:r>
      <w:r>
        <w:rPr>
          <w:rFonts w:ascii="宋体" w:hAnsi="宋体" w:hint="eastAsia"/>
          <w:szCs w:val="21"/>
        </w:rPr>
        <w:t xml:space="preserve">       投标人代表签字</w:t>
      </w:r>
      <w:r>
        <w:rPr>
          <w:rFonts w:ascii="宋体" w:hAnsi="宋体" w:hint="eastAsia"/>
          <w:szCs w:val="21"/>
          <w:u w:val="single"/>
        </w:rPr>
        <w:t xml:space="preserve">                    </w:t>
      </w:r>
    </w:p>
    <w:p w14:paraId="4F71E3D9" w14:textId="77777777" w:rsidR="00665172" w:rsidRDefault="001F50BE">
      <w:pPr>
        <w:spacing w:line="360" w:lineRule="auto"/>
        <w:ind w:firstLine="560"/>
        <w:rPr>
          <w:rFonts w:ascii="宋体" w:hAnsi="宋体"/>
          <w:szCs w:val="21"/>
        </w:rPr>
      </w:pPr>
      <w:r>
        <w:rPr>
          <w:rFonts w:ascii="宋体" w:hAnsi="宋体" w:hint="eastAsia"/>
          <w:szCs w:val="21"/>
        </w:rPr>
        <w:t>电话</w:t>
      </w:r>
      <w:r>
        <w:rPr>
          <w:rFonts w:ascii="宋体" w:hAnsi="宋体" w:hint="eastAsia"/>
          <w:szCs w:val="21"/>
          <w:u w:val="single"/>
        </w:rPr>
        <w:t xml:space="preserve">                              </w:t>
      </w:r>
      <w:r>
        <w:rPr>
          <w:rFonts w:ascii="宋体" w:hAnsi="宋体" w:hint="eastAsia"/>
          <w:szCs w:val="21"/>
        </w:rPr>
        <w:t xml:space="preserve">       投标人名称</w:t>
      </w:r>
      <w:r>
        <w:rPr>
          <w:rFonts w:ascii="宋体" w:hAnsi="宋体" w:hint="eastAsia"/>
          <w:szCs w:val="21"/>
          <w:u w:val="single"/>
        </w:rPr>
        <w:t xml:space="preserve">                        </w:t>
      </w:r>
    </w:p>
    <w:p w14:paraId="5F3EE82D" w14:textId="77777777" w:rsidR="00665172" w:rsidRDefault="001F50BE">
      <w:pPr>
        <w:spacing w:line="360" w:lineRule="auto"/>
        <w:ind w:firstLine="560"/>
        <w:rPr>
          <w:rFonts w:ascii="宋体" w:hAnsi="宋体"/>
          <w:szCs w:val="21"/>
        </w:rPr>
      </w:pPr>
      <w:r>
        <w:rPr>
          <w:rFonts w:ascii="宋体" w:hAnsi="宋体" w:hint="eastAsia"/>
          <w:szCs w:val="21"/>
        </w:rPr>
        <w:t>传真</w:t>
      </w:r>
      <w:r>
        <w:rPr>
          <w:rFonts w:ascii="宋体" w:hAnsi="宋体" w:hint="eastAsia"/>
          <w:szCs w:val="21"/>
          <w:u w:val="single"/>
        </w:rPr>
        <w:t xml:space="preserve">                              </w:t>
      </w:r>
      <w:r>
        <w:rPr>
          <w:rFonts w:ascii="宋体" w:hAnsi="宋体" w:hint="eastAsia"/>
          <w:szCs w:val="21"/>
        </w:rPr>
        <w:t xml:space="preserve">       公章</w:t>
      </w:r>
      <w:r>
        <w:rPr>
          <w:rFonts w:ascii="宋体" w:hAnsi="宋体" w:hint="eastAsia"/>
          <w:szCs w:val="21"/>
          <w:u w:val="single"/>
        </w:rPr>
        <w:t xml:space="preserve">                              </w:t>
      </w:r>
    </w:p>
    <w:p w14:paraId="0B5DF937" w14:textId="77777777" w:rsidR="00665172" w:rsidRDefault="001F50BE">
      <w:pPr>
        <w:spacing w:line="360" w:lineRule="auto"/>
        <w:ind w:firstLine="560"/>
        <w:rPr>
          <w:rFonts w:ascii="宋体" w:hAnsi="宋体"/>
          <w:szCs w:val="21"/>
          <w:u w:val="single"/>
        </w:rPr>
      </w:pPr>
      <w:r>
        <w:rPr>
          <w:rFonts w:ascii="宋体" w:hAnsi="宋体" w:hint="eastAsia"/>
          <w:szCs w:val="21"/>
        </w:rPr>
        <w:t>电子邮件</w:t>
      </w:r>
      <w:r>
        <w:rPr>
          <w:rFonts w:ascii="宋体" w:hAnsi="宋体" w:hint="eastAsia"/>
          <w:szCs w:val="21"/>
          <w:u w:val="single"/>
        </w:rPr>
        <w:t xml:space="preserve">                          </w:t>
      </w:r>
      <w:r>
        <w:rPr>
          <w:rFonts w:ascii="宋体" w:hAnsi="宋体" w:hint="eastAsia"/>
          <w:szCs w:val="21"/>
        </w:rPr>
        <w:t xml:space="preserve">       日期</w:t>
      </w:r>
      <w:r>
        <w:rPr>
          <w:rFonts w:ascii="宋体" w:hAnsi="宋体" w:hint="eastAsia"/>
          <w:szCs w:val="21"/>
          <w:u w:val="single"/>
        </w:rPr>
        <w:t xml:space="preserve">                              </w:t>
      </w:r>
    </w:p>
    <w:p w14:paraId="2F2E77EA" w14:textId="77777777" w:rsidR="00665172" w:rsidRDefault="00665172">
      <w:pPr>
        <w:spacing w:line="360" w:lineRule="auto"/>
        <w:ind w:firstLine="560"/>
        <w:rPr>
          <w:rFonts w:ascii="宋体" w:hAnsi="宋体"/>
          <w:szCs w:val="21"/>
          <w:u w:val="single"/>
        </w:rPr>
      </w:pPr>
    </w:p>
    <w:p w14:paraId="24BB2A0B" w14:textId="77777777" w:rsidR="00665172" w:rsidRDefault="00665172">
      <w:pPr>
        <w:spacing w:line="360" w:lineRule="auto"/>
        <w:ind w:firstLine="560"/>
        <w:rPr>
          <w:rFonts w:ascii="宋体" w:hAnsi="宋体"/>
          <w:szCs w:val="21"/>
          <w:u w:val="single"/>
        </w:rPr>
      </w:pPr>
    </w:p>
    <w:p w14:paraId="3B48C043" w14:textId="77777777" w:rsidR="00665172" w:rsidRDefault="00665172">
      <w:pPr>
        <w:spacing w:line="360" w:lineRule="auto"/>
        <w:ind w:firstLine="560"/>
        <w:rPr>
          <w:rFonts w:ascii="宋体" w:hAnsi="宋体"/>
          <w:szCs w:val="21"/>
          <w:u w:val="single"/>
        </w:rPr>
      </w:pPr>
    </w:p>
    <w:p w14:paraId="7104A321" w14:textId="77777777" w:rsidR="00665172" w:rsidRDefault="00665172">
      <w:pPr>
        <w:spacing w:line="360" w:lineRule="auto"/>
        <w:ind w:firstLine="560"/>
        <w:rPr>
          <w:rFonts w:ascii="宋体" w:hAnsi="宋体"/>
          <w:szCs w:val="21"/>
          <w:u w:val="single"/>
        </w:rPr>
      </w:pPr>
    </w:p>
    <w:p w14:paraId="59F30C31" w14:textId="77777777" w:rsidR="00665172" w:rsidRDefault="00665172">
      <w:pPr>
        <w:spacing w:line="360" w:lineRule="auto"/>
        <w:ind w:firstLine="560"/>
        <w:rPr>
          <w:rFonts w:ascii="宋体" w:hAnsi="宋体"/>
          <w:szCs w:val="21"/>
          <w:u w:val="single"/>
        </w:rPr>
      </w:pPr>
    </w:p>
    <w:p w14:paraId="5C27A085" w14:textId="77777777" w:rsidR="00665172" w:rsidRDefault="00665172">
      <w:pPr>
        <w:spacing w:line="360" w:lineRule="auto"/>
        <w:ind w:firstLine="560"/>
        <w:rPr>
          <w:rFonts w:ascii="宋体" w:hAnsi="宋体"/>
          <w:szCs w:val="21"/>
          <w:u w:val="single"/>
        </w:rPr>
      </w:pPr>
    </w:p>
    <w:p w14:paraId="7745FDA8" w14:textId="77777777" w:rsidR="00665172" w:rsidRDefault="00665172">
      <w:pPr>
        <w:spacing w:line="360" w:lineRule="auto"/>
        <w:ind w:firstLine="560"/>
        <w:rPr>
          <w:rFonts w:ascii="宋体" w:hAnsi="宋体"/>
          <w:szCs w:val="21"/>
          <w:u w:val="single"/>
        </w:rPr>
      </w:pPr>
    </w:p>
    <w:p w14:paraId="53211316" w14:textId="77777777" w:rsidR="00665172" w:rsidRDefault="00665172">
      <w:pPr>
        <w:spacing w:line="360" w:lineRule="auto"/>
        <w:ind w:firstLine="560"/>
        <w:rPr>
          <w:rFonts w:ascii="宋体" w:hAnsi="宋体"/>
          <w:szCs w:val="21"/>
          <w:u w:val="single"/>
        </w:rPr>
      </w:pPr>
    </w:p>
    <w:p w14:paraId="36E612FA" w14:textId="77777777" w:rsidR="00665172" w:rsidRDefault="00665172">
      <w:pPr>
        <w:spacing w:line="360" w:lineRule="auto"/>
        <w:ind w:firstLine="560"/>
        <w:rPr>
          <w:rFonts w:ascii="宋体" w:hAnsi="宋体"/>
          <w:szCs w:val="21"/>
          <w:u w:val="single"/>
        </w:rPr>
      </w:pPr>
    </w:p>
    <w:p w14:paraId="3372CE72" w14:textId="77777777" w:rsidR="00665172" w:rsidRDefault="00665172">
      <w:pPr>
        <w:spacing w:line="360" w:lineRule="auto"/>
        <w:ind w:firstLine="560"/>
        <w:rPr>
          <w:rFonts w:ascii="宋体" w:hAnsi="宋体"/>
          <w:szCs w:val="21"/>
          <w:u w:val="single"/>
        </w:rPr>
      </w:pPr>
    </w:p>
    <w:p w14:paraId="5666CC25" w14:textId="77777777" w:rsidR="00665172" w:rsidRDefault="00665172">
      <w:pPr>
        <w:spacing w:line="360" w:lineRule="auto"/>
        <w:ind w:firstLine="560"/>
        <w:rPr>
          <w:rFonts w:ascii="宋体" w:hAnsi="宋体"/>
          <w:szCs w:val="21"/>
          <w:u w:val="single"/>
        </w:rPr>
      </w:pPr>
    </w:p>
    <w:p w14:paraId="40B29463" w14:textId="77777777" w:rsidR="00665172" w:rsidRDefault="00665172">
      <w:pPr>
        <w:spacing w:line="360" w:lineRule="auto"/>
        <w:ind w:firstLine="560"/>
        <w:rPr>
          <w:rFonts w:ascii="宋体" w:hAnsi="宋体"/>
          <w:szCs w:val="21"/>
          <w:u w:val="single"/>
        </w:rPr>
      </w:pPr>
    </w:p>
    <w:p w14:paraId="1DF377DA" w14:textId="77777777" w:rsidR="00665172" w:rsidRDefault="00665172">
      <w:pPr>
        <w:spacing w:line="360" w:lineRule="auto"/>
        <w:ind w:firstLine="560"/>
        <w:rPr>
          <w:rFonts w:ascii="宋体" w:hAnsi="宋体"/>
          <w:szCs w:val="21"/>
          <w:u w:val="single"/>
        </w:rPr>
      </w:pPr>
    </w:p>
    <w:p w14:paraId="2049B087" w14:textId="77777777" w:rsidR="00665172" w:rsidRDefault="00665172">
      <w:pPr>
        <w:spacing w:line="360" w:lineRule="auto"/>
        <w:ind w:firstLine="560"/>
        <w:rPr>
          <w:rFonts w:ascii="宋体" w:hAnsi="宋体"/>
          <w:szCs w:val="21"/>
          <w:u w:val="single"/>
        </w:rPr>
      </w:pPr>
    </w:p>
    <w:p w14:paraId="4605E5B6" w14:textId="77777777" w:rsidR="00665172" w:rsidRDefault="00665172">
      <w:pPr>
        <w:spacing w:line="360" w:lineRule="auto"/>
        <w:ind w:firstLine="560"/>
        <w:rPr>
          <w:rFonts w:ascii="宋体" w:hAnsi="宋体"/>
          <w:szCs w:val="21"/>
          <w:u w:val="single"/>
        </w:rPr>
      </w:pPr>
    </w:p>
    <w:p w14:paraId="6B4A5992" w14:textId="77777777" w:rsidR="00665172" w:rsidRDefault="00665172">
      <w:pPr>
        <w:spacing w:line="360" w:lineRule="auto"/>
        <w:ind w:firstLine="560"/>
        <w:rPr>
          <w:rFonts w:ascii="宋体" w:hAnsi="宋体"/>
          <w:szCs w:val="21"/>
          <w:u w:val="single"/>
        </w:rPr>
      </w:pPr>
    </w:p>
    <w:p w14:paraId="1E5B29CE" w14:textId="77777777" w:rsidR="00665172" w:rsidRDefault="00665172">
      <w:pPr>
        <w:spacing w:line="360" w:lineRule="auto"/>
        <w:ind w:firstLine="560"/>
        <w:rPr>
          <w:rFonts w:ascii="宋体" w:hAnsi="宋体"/>
          <w:szCs w:val="21"/>
          <w:u w:val="single"/>
        </w:rPr>
      </w:pPr>
    </w:p>
    <w:p w14:paraId="2A5F8FBD" w14:textId="77777777" w:rsidR="00665172" w:rsidRDefault="00665172">
      <w:pPr>
        <w:spacing w:line="360" w:lineRule="auto"/>
        <w:ind w:firstLine="560"/>
        <w:rPr>
          <w:rFonts w:ascii="宋体" w:hAnsi="宋体"/>
          <w:szCs w:val="21"/>
          <w:u w:val="single"/>
        </w:rPr>
      </w:pPr>
    </w:p>
    <w:p w14:paraId="2F1A1F93" w14:textId="77777777" w:rsidR="00665172" w:rsidRDefault="00665172">
      <w:pPr>
        <w:spacing w:line="360" w:lineRule="auto"/>
        <w:ind w:firstLine="560"/>
        <w:rPr>
          <w:rFonts w:ascii="宋体" w:hAnsi="宋体"/>
          <w:szCs w:val="21"/>
          <w:u w:val="single"/>
        </w:rPr>
      </w:pPr>
    </w:p>
    <w:p w14:paraId="183A230C" w14:textId="77777777" w:rsidR="00665172" w:rsidRDefault="00665172">
      <w:pPr>
        <w:spacing w:line="360" w:lineRule="auto"/>
        <w:ind w:firstLine="560"/>
        <w:rPr>
          <w:rFonts w:ascii="宋体" w:hAnsi="宋体"/>
          <w:szCs w:val="21"/>
          <w:u w:val="single"/>
        </w:rPr>
      </w:pPr>
    </w:p>
    <w:p w14:paraId="095F3245" w14:textId="77777777" w:rsidR="00665172" w:rsidRDefault="00665172">
      <w:pPr>
        <w:spacing w:line="360" w:lineRule="auto"/>
        <w:ind w:firstLine="560"/>
        <w:rPr>
          <w:rFonts w:ascii="宋体" w:hAnsi="宋体"/>
          <w:szCs w:val="21"/>
          <w:u w:val="single"/>
        </w:rPr>
      </w:pPr>
    </w:p>
    <w:p w14:paraId="2418294E" w14:textId="77777777" w:rsidR="00665172" w:rsidRDefault="00665172">
      <w:pPr>
        <w:spacing w:line="360" w:lineRule="auto"/>
        <w:ind w:firstLine="560"/>
        <w:rPr>
          <w:rFonts w:ascii="宋体" w:hAnsi="宋体"/>
          <w:szCs w:val="21"/>
          <w:u w:val="single"/>
        </w:rPr>
      </w:pPr>
    </w:p>
    <w:p w14:paraId="4DF55D91" w14:textId="77777777" w:rsidR="00665172" w:rsidRDefault="00665172">
      <w:pPr>
        <w:spacing w:line="360" w:lineRule="auto"/>
        <w:ind w:firstLine="560"/>
        <w:rPr>
          <w:rFonts w:ascii="宋体" w:hAnsi="宋体"/>
          <w:szCs w:val="21"/>
          <w:u w:val="single"/>
        </w:rPr>
      </w:pPr>
    </w:p>
    <w:p w14:paraId="59136169" w14:textId="77777777" w:rsidR="00665172" w:rsidRDefault="00665172">
      <w:pPr>
        <w:spacing w:line="360" w:lineRule="auto"/>
        <w:ind w:firstLine="560"/>
        <w:rPr>
          <w:rFonts w:ascii="宋体" w:hAnsi="宋体"/>
          <w:szCs w:val="21"/>
          <w:u w:val="single"/>
        </w:rPr>
      </w:pPr>
    </w:p>
    <w:p w14:paraId="578CDBE6" w14:textId="77777777" w:rsidR="00665172" w:rsidRDefault="00665172">
      <w:pPr>
        <w:spacing w:line="360" w:lineRule="auto"/>
        <w:ind w:firstLine="560"/>
        <w:rPr>
          <w:rFonts w:ascii="宋体" w:hAnsi="宋体"/>
          <w:szCs w:val="21"/>
          <w:u w:val="single"/>
        </w:rPr>
      </w:pPr>
    </w:p>
    <w:p w14:paraId="51DCEFD4" w14:textId="77777777" w:rsidR="00665172" w:rsidRDefault="00665172">
      <w:pPr>
        <w:spacing w:line="360" w:lineRule="auto"/>
        <w:ind w:firstLine="560"/>
        <w:rPr>
          <w:rFonts w:ascii="宋体" w:hAnsi="宋体"/>
          <w:szCs w:val="21"/>
          <w:u w:val="single"/>
        </w:rPr>
      </w:pPr>
    </w:p>
    <w:p w14:paraId="23E979B9" w14:textId="77777777" w:rsidR="00665172" w:rsidRDefault="00665172">
      <w:pPr>
        <w:spacing w:line="360" w:lineRule="auto"/>
        <w:ind w:firstLine="560"/>
        <w:rPr>
          <w:rFonts w:ascii="宋体" w:hAnsi="宋体"/>
          <w:szCs w:val="21"/>
          <w:u w:val="single"/>
        </w:rPr>
      </w:pPr>
    </w:p>
    <w:p w14:paraId="4EEF82A7" w14:textId="77777777" w:rsidR="00665172" w:rsidRDefault="00665172">
      <w:pPr>
        <w:spacing w:line="360" w:lineRule="auto"/>
        <w:ind w:firstLine="560"/>
        <w:rPr>
          <w:rFonts w:ascii="宋体" w:hAnsi="宋体"/>
          <w:szCs w:val="21"/>
          <w:u w:val="single"/>
        </w:rPr>
      </w:pPr>
    </w:p>
    <w:p w14:paraId="55740F57" w14:textId="77777777" w:rsidR="00665172" w:rsidRDefault="00665172">
      <w:pPr>
        <w:spacing w:line="360" w:lineRule="auto"/>
        <w:ind w:firstLine="560"/>
        <w:rPr>
          <w:rFonts w:ascii="宋体" w:hAnsi="宋体"/>
          <w:szCs w:val="21"/>
          <w:u w:val="single"/>
        </w:rPr>
      </w:pPr>
    </w:p>
    <w:p w14:paraId="607D722B" w14:textId="77777777" w:rsidR="00665172" w:rsidRDefault="00665172">
      <w:pPr>
        <w:spacing w:line="360" w:lineRule="auto"/>
        <w:ind w:firstLine="560"/>
        <w:rPr>
          <w:rFonts w:ascii="宋体" w:hAnsi="宋体"/>
          <w:szCs w:val="21"/>
          <w:u w:val="single"/>
        </w:rPr>
      </w:pPr>
    </w:p>
    <w:p w14:paraId="4791B53C" w14:textId="77777777" w:rsidR="00665172" w:rsidRDefault="00665172">
      <w:pPr>
        <w:spacing w:line="360" w:lineRule="auto"/>
        <w:ind w:firstLine="560"/>
        <w:rPr>
          <w:rFonts w:ascii="宋体" w:hAnsi="宋体"/>
          <w:szCs w:val="21"/>
          <w:u w:val="single"/>
        </w:rPr>
      </w:pPr>
    </w:p>
    <w:p w14:paraId="3BE2A1ED" w14:textId="77777777" w:rsidR="00665172" w:rsidRDefault="00665172">
      <w:pPr>
        <w:spacing w:line="360" w:lineRule="auto"/>
        <w:ind w:firstLine="560"/>
        <w:rPr>
          <w:rFonts w:ascii="宋体" w:hAnsi="宋体"/>
          <w:szCs w:val="21"/>
          <w:u w:val="single"/>
        </w:rPr>
      </w:pPr>
    </w:p>
    <w:p w14:paraId="006AE6DB" w14:textId="77777777" w:rsidR="00665172" w:rsidRDefault="001F50BE">
      <w:pPr>
        <w:keepNext/>
        <w:keepLines/>
        <w:spacing w:before="260" w:after="260"/>
        <w:outlineLvl w:val="1"/>
        <w:rPr>
          <w:rFonts w:asciiTheme="majorEastAsia" w:eastAsiaTheme="majorEastAsia" w:hAnsiTheme="majorEastAsia"/>
          <w:b/>
          <w:bCs/>
          <w:sz w:val="30"/>
          <w:szCs w:val="30"/>
        </w:rPr>
      </w:pPr>
      <w:r>
        <w:rPr>
          <w:rFonts w:asciiTheme="majorEastAsia" w:eastAsiaTheme="majorEastAsia" w:hAnsiTheme="majorEastAsia" w:hint="eastAsia"/>
          <w:b/>
          <w:bCs/>
          <w:sz w:val="30"/>
          <w:szCs w:val="30"/>
          <w:highlight w:val="lightGray"/>
        </w:rPr>
        <w:lastRenderedPageBreak/>
        <w:t>三、</w:t>
      </w:r>
      <w:r>
        <w:rPr>
          <w:rFonts w:asciiTheme="majorEastAsia" w:eastAsiaTheme="majorEastAsia" w:hAnsiTheme="majorEastAsia" w:hint="eastAsia"/>
          <w:b/>
          <w:bCs/>
          <w:sz w:val="30"/>
          <w:szCs w:val="30"/>
        </w:rPr>
        <w:t>投标一览表（报价表）</w:t>
      </w:r>
    </w:p>
    <w:tbl>
      <w:tblPr>
        <w:tblW w:w="682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19"/>
        <w:gridCol w:w="1134"/>
        <w:gridCol w:w="1984"/>
        <w:gridCol w:w="1984"/>
      </w:tblGrid>
      <w:tr w:rsidR="00665172" w14:paraId="32FAD97B" w14:textId="77777777">
        <w:trPr>
          <w:trHeight w:val="711"/>
          <w:jc w:val="center"/>
        </w:trPr>
        <w:tc>
          <w:tcPr>
            <w:tcW w:w="1719" w:type="dxa"/>
            <w:tcBorders>
              <w:top w:val="single" w:sz="4" w:space="0" w:color="auto"/>
              <w:left w:val="single" w:sz="4" w:space="0" w:color="auto"/>
              <w:bottom w:val="single" w:sz="4" w:space="0" w:color="auto"/>
            </w:tcBorders>
            <w:shd w:val="clear" w:color="auto" w:fill="EEECE1"/>
            <w:vAlign w:val="center"/>
          </w:tcPr>
          <w:p w14:paraId="2027064C" w14:textId="77777777" w:rsidR="00665172" w:rsidRDefault="001F50BE">
            <w:pPr>
              <w:adjustRightInd w:val="0"/>
              <w:snapToGrid w:val="0"/>
              <w:jc w:val="center"/>
              <w:rPr>
                <w:rFonts w:ascii="宋体"/>
                <w:b/>
                <w:color w:val="000000" w:themeColor="text1"/>
                <w:szCs w:val="21"/>
              </w:rPr>
            </w:pPr>
            <w:r>
              <w:rPr>
                <w:rFonts w:ascii="宋体" w:hint="eastAsia"/>
                <w:b/>
                <w:color w:val="000000" w:themeColor="text1"/>
                <w:szCs w:val="21"/>
              </w:rPr>
              <w:t>采购内容</w:t>
            </w:r>
          </w:p>
        </w:tc>
        <w:tc>
          <w:tcPr>
            <w:tcW w:w="1134" w:type="dxa"/>
            <w:tcBorders>
              <w:top w:val="single" w:sz="4" w:space="0" w:color="auto"/>
              <w:bottom w:val="single" w:sz="4" w:space="0" w:color="auto"/>
            </w:tcBorders>
            <w:shd w:val="clear" w:color="auto" w:fill="EEECE1"/>
            <w:vAlign w:val="center"/>
          </w:tcPr>
          <w:p w14:paraId="142967EE" w14:textId="77777777" w:rsidR="00665172" w:rsidRDefault="001F50BE">
            <w:pPr>
              <w:adjustRightInd w:val="0"/>
              <w:snapToGrid w:val="0"/>
              <w:jc w:val="center"/>
              <w:rPr>
                <w:rFonts w:ascii="宋体"/>
                <w:b/>
                <w:color w:val="000000" w:themeColor="text1"/>
                <w:szCs w:val="21"/>
              </w:rPr>
            </w:pPr>
            <w:r>
              <w:rPr>
                <w:rFonts w:ascii="宋体" w:hint="eastAsia"/>
                <w:b/>
                <w:color w:val="000000" w:themeColor="text1"/>
                <w:szCs w:val="21"/>
              </w:rPr>
              <w:t>数量</w:t>
            </w:r>
          </w:p>
        </w:tc>
        <w:tc>
          <w:tcPr>
            <w:tcW w:w="1984" w:type="dxa"/>
            <w:tcBorders>
              <w:top w:val="single" w:sz="4" w:space="0" w:color="auto"/>
              <w:bottom w:val="single" w:sz="4" w:space="0" w:color="auto"/>
              <w:right w:val="single" w:sz="4" w:space="0" w:color="auto"/>
            </w:tcBorders>
            <w:shd w:val="clear" w:color="auto" w:fill="EEECE1"/>
            <w:vAlign w:val="center"/>
          </w:tcPr>
          <w:p w14:paraId="1384DE08" w14:textId="77777777" w:rsidR="00665172" w:rsidRDefault="001F50BE">
            <w:pPr>
              <w:adjustRightInd w:val="0"/>
              <w:snapToGrid w:val="0"/>
              <w:jc w:val="center"/>
              <w:rPr>
                <w:rFonts w:ascii="宋体"/>
                <w:b/>
                <w:color w:val="000000" w:themeColor="text1"/>
                <w:szCs w:val="21"/>
              </w:rPr>
            </w:pPr>
            <w:r>
              <w:rPr>
                <w:rFonts w:ascii="宋体" w:hint="eastAsia"/>
                <w:b/>
                <w:color w:val="000000" w:themeColor="text1"/>
                <w:szCs w:val="21"/>
              </w:rPr>
              <w:t>投标总报价</w:t>
            </w:r>
          </w:p>
          <w:p w14:paraId="6B469C74" w14:textId="77777777" w:rsidR="00665172" w:rsidRDefault="001F50BE">
            <w:pPr>
              <w:adjustRightInd w:val="0"/>
              <w:snapToGrid w:val="0"/>
              <w:jc w:val="center"/>
              <w:rPr>
                <w:rFonts w:ascii="宋体"/>
                <w:b/>
                <w:color w:val="000000" w:themeColor="text1"/>
                <w:szCs w:val="21"/>
              </w:rPr>
            </w:pPr>
            <w:r>
              <w:rPr>
                <w:rFonts w:ascii="宋体" w:hint="eastAsia"/>
                <w:b/>
                <w:color w:val="000000" w:themeColor="text1"/>
                <w:szCs w:val="21"/>
              </w:rPr>
              <w:t>（人民币 元）</w:t>
            </w:r>
          </w:p>
        </w:tc>
        <w:tc>
          <w:tcPr>
            <w:tcW w:w="1984" w:type="dxa"/>
            <w:tcBorders>
              <w:top w:val="single" w:sz="4" w:space="0" w:color="auto"/>
              <w:bottom w:val="single" w:sz="4" w:space="0" w:color="auto"/>
              <w:right w:val="single" w:sz="4" w:space="0" w:color="auto"/>
            </w:tcBorders>
            <w:shd w:val="clear" w:color="auto" w:fill="EEECE1"/>
            <w:vAlign w:val="center"/>
          </w:tcPr>
          <w:p w14:paraId="0EECF189" w14:textId="77777777" w:rsidR="00665172" w:rsidRDefault="001F50BE">
            <w:pPr>
              <w:adjustRightInd w:val="0"/>
              <w:snapToGrid w:val="0"/>
              <w:jc w:val="center"/>
              <w:rPr>
                <w:rFonts w:ascii="宋体"/>
                <w:b/>
                <w:color w:val="000000" w:themeColor="text1"/>
                <w:szCs w:val="21"/>
              </w:rPr>
            </w:pPr>
            <w:r>
              <w:rPr>
                <w:rFonts w:ascii="宋体" w:hint="eastAsia"/>
                <w:b/>
                <w:color w:val="000000" w:themeColor="text1"/>
                <w:szCs w:val="21"/>
              </w:rPr>
              <w:t>品牌/型号</w:t>
            </w:r>
          </w:p>
        </w:tc>
      </w:tr>
      <w:tr w:rsidR="00665172" w14:paraId="3A6369EC" w14:textId="77777777">
        <w:trPr>
          <w:cantSplit/>
          <w:trHeight w:val="946"/>
          <w:jc w:val="center"/>
        </w:trPr>
        <w:tc>
          <w:tcPr>
            <w:tcW w:w="1719" w:type="dxa"/>
            <w:tcBorders>
              <w:top w:val="single" w:sz="4" w:space="0" w:color="auto"/>
              <w:left w:val="single" w:sz="4" w:space="0" w:color="auto"/>
              <w:bottom w:val="single" w:sz="4" w:space="0" w:color="auto"/>
            </w:tcBorders>
            <w:vAlign w:val="center"/>
          </w:tcPr>
          <w:p w14:paraId="5C760CD0" w14:textId="77777777" w:rsidR="00665172" w:rsidRDefault="00665172">
            <w:pPr>
              <w:jc w:val="center"/>
              <w:rPr>
                <w:rFonts w:ascii="宋体"/>
                <w:bCs/>
                <w:color w:val="000000" w:themeColor="text1"/>
                <w:szCs w:val="21"/>
              </w:rPr>
            </w:pPr>
          </w:p>
        </w:tc>
        <w:tc>
          <w:tcPr>
            <w:tcW w:w="1134" w:type="dxa"/>
            <w:tcBorders>
              <w:top w:val="single" w:sz="4" w:space="0" w:color="auto"/>
              <w:bottom w:val="single" w:sz="4" w:space="0" w:color="auto"/>
            </w:tcBorders>
            <w:vAlign w:val="center"/>
          </w:tcPr>
          <w:p w14:paraId="37D66C31" w14:textId="77777777" w:rsidR="00665172" w:rsidRDefault="00665172">
            <w:pPr>
              <w:jc w:val="center"/>
              <w:rPr>
                <w:rFonts w:ascii="宋体"/>
                <w:bCs/>
                <w:color w:val="000000" w:themeColor="text1"/>
                <w:szCs w:val="21"/>
              </w:rPr>
            </w:pPr>
          </w:p>
        </w:tc>
        <w:tc>
          <w:tcPr>
            <w:tcW w:w="1984" w:type="dxa"/>
            <w:tcBorders>
              <w:top w:val="single" w:sz="4" w:space="0" w:color="auto"/>
              <w:bottom w:val="single" w:sz="4" w:space="0" w:color="auto"/>
              <w:right w:val="single" w:sz="4" w:space="0" w:color="auto"/>
            </w:tcBorders>
            <w:vAlign w:val="center"/>
          </w:tcPr>
          <w:p w14:paraId="38016B78" w14:textId="77777777" w:rsidR="00665172" w:rsidRDefault="001F50BE">
            <w:pPr>
              <w:adjustRightInd w:val="0"/>
              <w:snapToGrid w:val="0"/>
              <w:jc w:val="left"/>
              <w:rPr>
                <w:rFonts w:ascii="宋体"/>
                <w:bCs/>
                <w:color w:val="000000" w:themeColor="text1"/>
                <w:szCs w:val="21"/>
                <w:u w:val="single"/>
              </w:rPr>
            </w:pPr>
            <w:r>
              <w:rPr>
                <w:rFonts w:ascii="宋体" w:hint="eastAsia"/>
                <w:bCs/>
                <w:color w:val="000000" w:themeColor="text1"/>
                <w:szCs w:val="21"/>
              </w:rPr>
              <w:t>小写：RMB</w:t>
            </w:r>
          </w:p>
          <w:p w14:paraId="2984A201" w14:textId="77777777" w:rsidR="00665172" w:rsidRDefault="001F50BE">
            <w:pPr>
              <w:adjustRightInd w:val="0"/>
              <w:snapToGrid w:val="0"/>
              <w:jc w:val="left"/>
              <w:rPr>
                <w:rFonts w:ascii="宋体"/>
                <w:bCs/>
                <w:color w:val="000000" w:themeColor="text1"/>
                <w:szCs w:val="21"/>
              </w:rPr>
            </w:pPr>
            <w:r>
              <w:rPr>
                <w:rFonts w:ascii="宋体" w:hint="eastAsia"/>
                <w:bCs/>
                <w:color w:val="000000" w:themeColor="text1"/>
                <w:szCs w:val="21"/>
              </w:rPr>
              <w:t>大写：</w:t>
            </w:r>
          </w:p>
        </w:tc>
        <w:tc>
          <w:tcPr>
            <w:tcW w:w="1984" w:type="dxa"/>
            <w:tcBorders>
              <w:top w:val="single" w:sz="4" w:space="0" w:color="auto"/>
              <w:bottom w:val="single" w:sz="4" w:space="0" w:color="auto"/>
              <w:right w:val="single" w:sz="4" w:space="0" w:color="auto"/>
            </w:tcBorders>
          </w:tcPr>
          <w:p w14:paraId="6047B7CF" w14:textId="77777777" w:rsidR="00665172" w:rsidRDefault="00665172">
            <w:pPr>
              <w:adjustRightInd w:val="0"/>
              <w:snapToGrid w:val="0"/>
              <w:jc w:val="left"/>
              <w:rPr>
                <w:rFonts w:ascii="宋体"/>
                <w:bCs/>
                <w:color w:val="000000" w:themeColor="text1"/>
                <w:szCs w:val="21"/>
              </w:rPr>
            </w:pPr>
          </w:p>
        </w:tc>
      </w:tr>
    </w:tbl>
    <w:p w14:paraId="12E367E4" w14:textId="77777777" w:rsidR="00665172" w:rsidRDefault="00665172"/>
    <w:p w14:paraId="3915518C" w14:textId="77777777" w:rsidR="00665172" w:rsidRDefault="00665172"/>
    <w:p w14:paraId="01E638C9" w14:textId="77777777" w:rsidR="00665172" w:rsidRDefault="00665172"/>
    <w:p w14:paraId="781D3116" w14:textId="77777777" w:rsidR="00665172" w:rsidRDefault="00665172"/>
    <w:p w14:paraId="12F1106F" w14:textId="77777777" w:rsidR="00665172" w:rsidRDefault="00665172"/>
    <w:p w14:paraId="45102B0C" w14:textId="77777777" w:rsidR="00665172" w:rsidRDefault="00665172"/>
    <w:p w14:paraId="18503218" w14:textId="77777777" w:rsidR="00665172" w:rsidRDefault="00665172"/>
    <w:p w14:paraId="579E882D" w14:textId="77777777" w:rsidR="00665172" w:rsidRDefault="00665172"/>
    <w:p w14:paraId="77DB0ECB" w14:textId="77777777" w:rsidR="00665172" w:rsidRDefault="00665172"/>
    <w:p w14:paraId="29D389E4" w14:textId="77777777" w:rsidR="00665172" w:rsidRDefault="00665172"/>
    <w:p w14:paraId="335DCB51" w14:textId="77777777" w:rsidR="00665172" w:rsidRDefault="001F50BE">
      <w:pPr>
        <w:spacing w:line="480" w:lineRule="auto"/>
        <w:rPr>
          <w:u w:val="single"/>
        </w:rPr>
      </w:pPr>
      <w:r>
        <w:rPr>
          <w:rFonts w:hint="eastAsia"/>
        </w:rPr>
        <w:t>投标人名称：</w:t>
      </w:r>
      <w:r>
        <w:rPr>
          <w:rFonts w:hint="eastAsia"/>
          <w:u w:val="single"/>
        </w:rPr>
        <w:t xml:space="preserve">                            </w:t>
      </w:r>
    </w:p>
    <w:p w14:paraId="304DB3F3" w14:textId="77777777" w:rsidR="00665172" w:rsidRDefault="001F50BE">
      <w:pPr>
        <w:spacing w:line="480" w:lineRule="auto"/>
      </w:pPr>
      <w:r>
        <w:rPr>
          <w:rFonts w:hint="eastAsia"/>
        </w:rPr>
        <w:t>投标人代表签字：</w:t>
      </w:r>
      <w:r>
        <w:rPr>
          <w:rFonts w:hint="eastAsia"/>
          <w:u w:val="single"/>
        </w:rPr>
        <w:t xml:space="preserve">                        </w:t>
      </w:r>
      <w:r>
        <w:rPr>
          <w:rFonts w:hint="eastAsia"/>
        </w:rPr>
        <w:t xml:space="preserve">                        </w:t>
      </w:r>
    </w:p>
    <w:p w14:paraId="2FFD3CBB" w14:textId="77777777" w:rsidR="00665172" w:rsidRDefault="001F50BE">
      <w:pPr>
        <w:spacing w:line="480" w:lineRule="auto"/>
      </w:pPr>
      <w:r>
        <w:rPr>
          <w:rFonts w:hint="eastAsia"/>
        </w:rPr>
        <w:t>日</w:t>
      </w:r>
      <w:r>
        <w:rPr>
          <w:rFonts w:hint="eastAsia"/>
        </w:rPr>
        <w:t xml:space="preserve">  </w:t>
      </w:r>
      <w:r>
        <w:rPr>
          <w:rFonts w:hint="eastAsia"/>
        </w:rPr>
        <w:t>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rPr>
        <w:t xml:space="preserve"> </w:t>
      </w:r>
    </w:p>
    <w:p w14:paraId="210FA867" w14:textId="77777777" w:rsidR="00665172" w:rsidRDefault="001F50BE">
      <w:pPr>
        <w:spacing w:line="480" w:lineRule="auto"/>
      </w:pPr>
      <w:r>
        <w:rPr>
          <w:rFonts w:hint="eastAsia"/>
        </w:rPr>
        <w:t>（此处加盖投标人单位公章）</w:t>
      </w:r>
    </w:p>
    <w:p w14:paraId="70BC426B" w14:textId="77777777" w:rsidR="00665172" w:rsidRDefault="00665172">
      <w:pPr>
        <w:spacing w:line="360" w:lineRule="auto"/>
      </w:pPr>
    </w:p>
    <w:p w14:paraId="014CFC42" w14:textId="77777777" w:rsidR="00665172" w:rsidRDefault="00665172">
      <w:pPr>
        <w:spacing w:line="360" w:lineRule="auto"/>
      </w:pPr>
    </w:p>
    <w:p w14:paraId="01762D59" w14:textId="77777777" w:rsidR="00665172" w:rsidRDefault="00665172">
      <w:pPr>
        <w:spacing w:line="360" w:lineRule="auto"/>
      </w:pPr>
    </w:p>
    <w:p w14:paraId="2DB659BE" w14:textId="77777777" w:rsidR="00665172" w:rsidRDefault="00665172">
      <w:pPr>
        <w:spacing w:line="360" w:lineRule="auto"/>
      </w:pPr>
    </w:p>
    <w:p w14:paraId="479DAC05" w14:textId="77777777" w:rsidR="00665172" w:rsidRDefault="00665172">
      <w:pPr>
        <w:spacing w:line="360" w:lineRule="auto"/>
      </w:pPr>
    </w:p>
    <w:p w14:paraId="06DD0CC8" w14:textId="77777777" w:rsidR="00665172" w:rsidRDefault="00665172">
      <w:pPr>
        <w:spacing w:line="360" w:lineRule="auto"/>
      </w:pPr>
    </w:p>
    <w:p w14:paraId="693FFF10" w14:textId="77777777" w:rsidR="00665172" w:rsidRDefault="00665172">
      <w:pPr>
        <w:spacing w:line="360" w:lineRule="auto"/>
      </w:pPr>
    </w:p>
    <w:p w14:paraId="572901AC" w14:textId="77777777" w:rsidR="00665172" w:rsidRDefault="00665172">
      <w:pPr>
        <w:spacing w:line="360" w:lineRule="auto"/>
      </w:pPr>
    </w:p>
    <w:p w14:paraId="5B31FCCC" w14:textId="77777777" w:rsidR="00665172" w:rsidRDefault="00665172">
      <w:pPr>
        <w:spacing w:line="360" w:lineRule="auto"/>
      </w:pPr>
    </w:p>
    <w:p w14:paraId="27BC0BBB" w14:textId="77777777" w:rsidR="00665172" w:rsidRDefault="001F50BE">
      <w:pPr>
        <w:spacing w:line="360" w:lineRule="auto"/>
      </w:pPr>
      <w:r>
        <w:rPr>
          <w:rFonts w:hint="eastAsia"/>
        </w:rPr>
        <w:t>备注：</w:t>
      </w:r>
    </w:p>
    <w:p w14:paraId="741AD4CE" w14:textId="77777777" w:rsidR="00665172" w:rsidRDefault="001F50BE">
      <w:pPr>
        <w:spacing w:line="360" w:lineRule="auto"/>
      </w:pPr>
      <w:r>
        <w:rPr>
          <w:rFonts w:hint="eastAsia"/>
        </w:rPr>
        <w:t>1</w:t>
      </w:r>
      <w:r>
        <w:rPr>
          <w:rFonts w:hint="eastAsia"/>
        </w:rPr>
        <w:t>、投标报价的小数点后保留两位有效数；</w:t>
      </w:r>
    </w:p>
    <w:p w14:paraId="4462D4CD" w14:textId="77777777" w:rsidR="00665172" w:rsidRDefault="001F50BE">
      <w:pPr>
        <w:tabs>
          <w:tab w:val="left" w:pos="360"/>
          <w:tab w:val="left" w:pos="840"/>
        </w:tabs>
        <w:snapToGrid w:val="0"/>
        <w:spacing w:line="360" w:lineRule="auto"/>
      </w:pPr>
      <w:r>
        <w:rPr>
          <w:rFonts w:hint="eastAsia"/>
        </w:rPr>
        <w:t>2</w:t>
      </w:r>
      <w:r>
        <w:rPr>
          <w:rFonts w:hint="eastAsia"/>
        </w:rPr>
        <w:t>、除招标文件另有规定外，投标文件内不得含有任何对本报价进行价格折扣的说明或资料，否则为无效投标。</w:t>
      </w:r>
    </w:p>
    <w:p w14:paraId="1E8AA0F4" w14:textId="77777777" w:rsidR="00665172" w:rsidRDefault="001F50BE">
      <w:pPr>
        <w:tabs>
          <w:tab w:val="left" w:pos="360"/>
          <w:tab w:val="left" w:pos="840"/>
        </w:tabs>
        <w:snapToGrid w:val="0"/>
        <w:spacing w:line="360" w:lineRule="auto"/>
      </w:pPr>
      <w:r>
        <w:rPr>
          <w:rFonts w:hint="eastAsia"/>
        </w:rPr>
        <w:t>3</w:t>
      </w:r>
      <w:r>
        <w:rPr>
          <w:rFonts w:hint="eastAsia"/>
        </w:rPr>
        <w:t>、</w:t>
      </w:r>
      <w:r>
        <w:rPr>
          <w:rFonts w:hint="eastAsia"/>
          <w:color w:val="FF0000"/>
          <w:spacing w:val="8"/>
        </w:rPr>
        <w:t>中文大写金额用汉字，如壹、贰、叁、肆、伍、陆、柒、捌、玖、拾、佰、仟、万、亿、元、</w:t>
      </w:r>
      <w:r>
        <w:rPr>
          <w:color w:val="FF0000"/>
          <w:w w:val="99"/>
        </w:rPr>
        <w:t xml:space="preserve"> </w:t>
      </w:r>
      <w:r>
        <w:rPr>
          <w:rFonts w:hint="eastAsia"/>
          <w:color w:val="FF0000"/>
          <w:spacing w:val="7"/>
        </w:rPr>
        <w:t>角、分、零、整（正）等。如：大写：</w:t>
      </w:r>
      <w:r>
        <w:rPr>
          <w:rFonts w:hint="eastAsia"/>
          <w:color w:val="FF0000"/>
          <w:spacing w:val="7"/>
          <w:u w:val="single"/>
        </w:rPr>
        <w:t>人民币壹佰贰拾叁万元整</w:t>
      </w:r>
      <w:r>
        <w:rPr>
          <w:rFonts w:hint="eastAsia"/>
          <w:color w:val="FF0000"/>
          <w:spacing w:val="7"/>
        </w:rPr>
        <w:t>，小写：</w:t>
      </w:r>
      <w:r>
        <w:rPr>
          <w:color w:val="FF0000"/>
          <w:spacing w:val="7"/>
          <w:u w:val="single"/>
        </w:rPr>
        <w:t>RMB</w:t>
      </w:r>
      <w:r>
        <w:rPr>
          <w:rFonts w:hint="eastAsia"/>
          <w:color w:val="FF0000"/>
          <w:spacing w:val="7"/>
          <w:u w:val="single"/>
        </w:rPr>
        <w:t>1,230,000.00</w:t>
      </w:r>
      <w:r>
        <w:rPr>
          <w:rFonts w:hint="eastAsia"/>
          <w:color w:val="FF0000"/>
          <w:spacing w:val="7"/>
        </w:rPr>
        <w:t>。</w:t>
      </w:r>
    </w:p>
    <w:p w14:paraId="474D7A5F" w14:textId="77777777" w:rsidR="00665172" w:rsidRDefault="001F50BE">
      <w:pPr>
        <w:spacing w:line="360" w:lineRule="auto"/>
      </w:pPr>
      <w:r>
        <w:rPr>
          <w:rFonts w:hint="eastAsia"/>
        </w:rPr>
        <w:t xml:space="preserve">               </w:t>
      </w:r>
    </w:p>
    <w:p w14:paraId="025C5E2A" w14:textId="77777777" w:rsidR="00665172" w:rsidRDefault="00665172">
      <w:pPr>
        <w:spacing w:line="360" w:lineRule="auto"/>
      </w:pPr>
    </w:p>
    <w:p w14:paraId="2C9527F5" w14:textId="77777777" w:rsidR="00665172" w:rsidRDefault="00665172">
      <w:pPr>
        <w:spacing w:line="360" w:lineRule="auto"/>
      </w:pPr>
    </w:p>
    <w:p w14:paraId="712AAC68" w14:textId="77777777" w:rsidR="00665172" w:rsidRDefault="00665172">
      <w:pPr>
        <w:spacing w:line="360" w:lineRule="auto"/>
      </w:pPr>
    </w:p>
    <w:p w14:paraId="0D2510CA" w14:textId="77777777" w:rsidR="00665172" w:rsidRDefault="001F50BE">
      <w:pPr>
        <w:keepNext/>
        <w:keepLines/>
        <w:jc w:val="left"/>
        <w:outlineLvl w:val="1"/>
        <w:rPr>
          <w:rFonts w:ascii="Cambria" w:hAnsi="Cambria"/>
          <w:b/>
          <w:bCs/>
          <w:sz w:val="32"/>
          <w:szCs w:val="32"/>
        </w:rPr>
      </w:pPr>
      <w:r>
        <w:rPr>
          <w:rFonts w:ascii="宋体" w:hAnsi="宋体" w:hint="eastAsia"/>
          <w:b/>
          <w:bCs/>
          <w:sz w:val="32"/>
          <w:szCs w:val="21"/>
        </w:rPr>
        <w:lastRenderedPageBreak/>
        <w:t>四</w:t>
      </w:r>
      <w:bookmarkStart w:id="7" w:name="_Toc138923539"/>
      <w:r>
        <w:rPr>
          <w:rFonts w:ascii="宋体" w:hAnsi="宋体" w:hint="eastAsia"/>
          <w:b/>
          <w:bCs/>
          <w:sz w:val="32"/>
          <w:szCs w:val="21"/>
        </w:rPr>
        <w:t>、</w:t>
      </w:r>
      <w:r>
        <w:rPr>
          <w:rFonts w:ascii="Cambria" w:hAnsi="Cambria" w:hint="eastAsia"/>
          <w:b/>
          <w:bCs/>
          <w:sz w:val="32"/>
          <w:szCs w:val="32"/>
        </w:rPr>
        <w:t>投标分项报价表</w:t>
      </w:r>
      <w:bookmarkEnd w:id="7"/>
      <w:r>
        <w:rPr>
          <w:rFonts w:ascii="Cambria" w:hAnsi="Cambria" w:hint="eastAsia"/>
          <w:b/>
          <w:bCs/>
          <w:sz w:val="32"/>
          <w:szCs w:val="32"/>
        </w:rPr>
        <w:t>（如本项目不适合，请填写“无”）</w:t>
      </w:r>
    </w:p>
    <w:p w14:paraId="6201C45C" w14:textId="77777777" w:rsidR="00665172" w:rsidRDefault="00665172"/>
    <w:p w14:paraId="78D6F95A" w14:textId="77777777" w:rsidR="00665172" w:rsidRDefault="00665172"/>
    <w:p w14:paraId="6A28DC2B" w14:textId="77777777" w:rsidR="00665172" w:rsidRDefault="001F50BE">
      <w:pPr>
        <w:spacing w:line="360" w:lineRule="auto"/>
        <w:rPr>
          <w:rFonts w:ascii="宋体" w:hAnsi="宋体"/>
          <w:szCs w:val="21"/>
        </w:rPr>
      </w:pPr>
      <w:r>
        <w:rPr>
          <w:rFonts w:ascii="宋体" w:hAnsi="宋体" w:hint="eastAsia"/>
          <w:szCs w:val="21"/>
        </w:rPr>
        <w:t>投标人名称</w:t>
      </w:r>
      <w:r>
        <w:rPr>
          <w:rFonts w:ascii="宋体" w:hAnsi="宋体" w:hint="eastAsia"/>
          <w:szCs w:val="21"/>
          <w:u w:val="single"/>
        </w:rPr>
        <w:t xml:space="preserve">                                      </w:t>
      </w:r>
      <w:r>
        <w:rPr>
          <w:rFonts w:ascii="宋体" w:hAnsi="宋体" w:hint="eastAsia"/>
          <w:szCs w:val="21"/>
        </w:rPr>
        <w:t xml:space="preserve">       招标期号</w:t>
      </w:r>
      <w:r>
        <w:rPr>
          <w:rFonts w:ascii="宋体" w:hAnsi="宋体" w:hint="eastAsia"/>
          <w:szCs w:val="21"/>
          <w:u w:val="single"/>
        </w:rPr>
        <w:t xml:space="preserve">                   </w:t>
      </w:r>
    </w:p>
    <w:p w14:paraId="3C933BCE" w14:textId="77777777" w:rsidR="00665172" w:rsidRDefault="001F50BE">
      <w:pPr>
        <w:spacing w:line="360" w:lineRule="auto"/>
        <w:rPr>
          <w:rFonts w:ascii="宋体" w:hAnsi="宋体"/>
          <w:szCs w:val="21"/>
          <w:u w:val="single"/>
        </w:rPr>
      </w:pPr>
      <w:r>
        <w:rPr>
          <w:rFonts w:ascii="宋体" w:hAnsi="宋体" w:hint="eastAsia"/>
          <w:szCs w:val="21"/>
        </w:rPr>
        <w:t xml:space="preserve">币种 </w:t>
      </w:r>
      <w:r>
        <w:rPr>
          <w:rFonts w:ascii="宋体" w:hAnsi="宋体" w:hint="eastAsia"/>
          <w:szCs w:val="21"/>
          <w:u w:val="single"/>
        </w:rPr>
        <w:t xml:space="preserve">    人民币           </w:t>
      </w:r>
    </w:p>
    <w:p w14:paraId="776A3409" w14:textId="77777777" w:rsidR="00665172" w:rsidRDefault="00665172">
      <w:pPr>
        <w:spacing w:line="360" w:lineRule="auto"/>
        <w:rPr>
          <w:rFonts w:ascii="宋体" w:hAnsi="宋体"/>
          <w:szCs w:val="21"/>
          <w:u w:val="single"/>
        </w:rPr>
      </w:pPr>
    </w:p>
    <w:tbl>
      <w:tblPr>
        <w:tblW w:w="55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882"/>
        <w:gridCol w:w="1144"/>
        <w:gridCol w:w="897"/>
        <w:gridCol w:w="1308"/>
        <w:gridCol w:w="795"/>
        <w:gridCol w:w="847"/>
        <w:gridCol w:w="988"/>
        <w:gridCol w:w="1130"/>
      </w:tblGrid>
      <w:tr w:rsidR="00665172" w14:paraId="34505BCF" w14:textId="77777777">
        <w:trPr>
          <w:trHeight w:val="576"/>
          <w:jc w:val="center"/>
        </w:trPr>
        <w:tc>
          <w:tcPr>
            <w:tcW w:w="361" w:type="pct"/>
            <w:vAlign w:val="center"/>
          </w:tcPr>
          <w:p w14:paraId="405B342E" w14:textId="77777777" w:rsidR="00665172" w:rsidRDefault="001F50BE">
            <w:pPr>
              <w:jc w:val="center"/>
              <w:rPr>
                <w:szCs w:val="21"/>
              </w:rPr>
            </w:pPr>
            <w:r>
              <w:rPr>
                <w:rFonts w:hint="eastAsia"/>
                <w:szCs w:val="21"/>
              </w:rPr>
              <w:t>序号</w:t>
            </w:r>
          </w:p>
        </w:tc>
        <w:tc>
          <w:tcPr>
            <w:tcW w:w="971" w:type="pct"/>
            <w:vAlign w:val="center"/>
          </w:tcPr>
          <w:p w14:paraId="05EDACBE" w14:textId="77777777" w:rsidR="00665172" w:rsidRDefault="001F50BE">
            <w:pPr>
              <w:jc w:val="center"/>
              <w:rPr>
                <w:szCs w:val="21"/>
              </w:rPr>
            </w:pPr>
            <w:r>
              <w:rPr>
                <w:rFonts w:hint="eastAsia"/>
                <w:szCs w:val="21"/>
              </w:rPr>
              <w:t>货物名称</w:t>
            </w:r>
          </w:p>
        </w:tc>
        <w:tc>
          <w:tcPr>
            <w:tcW w:w="590" w:type="pct"/>
            <w:vAlign w:val="center"/>
          </w:tcPr>
          <w:p w14:paraId="0A08BB4F" w14:textId="77777777" w:rsidR="00665172" w:rsidRDefault="001F50BE">
            <w:pPr>
              <w:jc w:val="center"/>
              <w:rPr>
                <w:szCs w:val="21"/>
              </w:rPr>
            </w:pPr>
            <w:r>
              <w:rPr>
                <w:rFonts w:hint="eastAsia"/>
                <w:szCs w:val="21"/>
              </w:rPr>
              <w:t>规格</w:t>
            </w:r>
            <w:r>
              <w:rPr>
                <w:rFonts w:hint="eastAsia"/>
                <w:szCs w:val="21"/>
              </w:rPr>
              <w:t>/</w:t>
            </w:r>
            <w:r>
              <w:rPr>
                <w:rFonts w:hint="eastAsia"/>
                <w:szCs w:val="21"/>
              </w:rPr>
              <w:t>型号</w:t>
            </w:r>
          </w:p>
        </w:tc>
        <w:tc>
          <w:tcPr>
            <w:tcW w:w="463" w:type="pct"/>
            <w:vAlign w:val="center"/>
          </w:tcPr>
          <w:p w14:paraId="0C0687B7" w14:textId="77777777" w:rsidR="00665172" w:rsidRDefault="001F50BE">
            <w:pPr>
              <w:jc w:val="center"/>
              <w:rPr>
                <w:b/>
                <w:szCs w:val="21"/>
              </w:rPr>
            </w:pPr>
            <w:r>
              <w:rPr>
                <w:rFonts w:hint="eastAsia"/>
                <w:b/>
                <w:szCs w:val="21"/>
              </w:rPr>
              <w:t>原产地</w:t>
            </w:r>
          </w:p>
        </w:tc>
        <w:tc>
          <w:tcPr>
            <w:tcW w:w="675" w:type="pct"/>
            <w:vAlign w:val="center"/>
          </w:tcPr>
          <w:p w14:paraId="71912BED" w14:textId="77777777" w:rsidR="00665172" w:rsidRDefault="001F50BE">
            <w:pPr>
              <w:jc w:val="center"/>
              <w:rPr>
                <w:szCs w:val="21"/>
              </w:rPr>
            </w:pPr>
            <w:r>
              <w:rPr>
                <w:rFonts w:hint="eastAsia"/>
                <w:szCs w:val="21"/>
              </w:rPr>
              <w:t>制造商名称</w:t>
            </w:r>
          </w:p>
        </w:tc>
        <w:tc>
          <w:tcPr>
            <w:tcW w:w="410" w:type="pct"/>
            <w:vAlign w:val="center"/>
          </w:tcPr>
          <w:p w14:paraId="694F28FE" w14:textId="77777777" w:rsidR="00665172" w:rsidRDefault="001F50BE">
            <w:pPr>
              <w:jc w:val="center"/>
              <w:rPr>
                <w:szCs w:val="21"/>
              </w:rPr>
            </w:pPr>
            <w:r>
              <w:rPr>
                <w:rFonts w:hint="eastAsia"/>
                <w:szCs w:val="21"/>
              </w:rPr>
              <w:t>数量</w:t>
            </w:r>
          </w:p>
        </w:tc>
        <w:tc>
          <w:tcPr>
            <w:tcW w:w="437" w:type="pct"/>
            <w:vAlign w:val="center"/>
          </w:tcPr>
          <w:p w14:paraId="1CE488E5" w14:textId="77777777" w:rsidR="00665172" w:rsidRDefault="001F50BE">
            <w:pPr>
              <w:jc w:val="center"/>
              <w:rPr>
                <w:szCs w:val="21"/>
              </w:rPr>
            </w:pPr>
            <w:r>
              <w:rPr>
                <w:rFonts w:hint="eastAsia"/>
                <w:szCs w:val="21"/>
              </w:rPr>
              <w:t>单位</w:t>
            </w:r>
          </w:p>
        </w:tc>
        <w:tc>
          <w:tcPr>
            <w:tcW w:w="510" w:type="pct"/>
            <w:vAlign w:val="center"/>
          </w:tcPr>
          <w:p w14:paraId="06646CE5" w14:textId="77777777" w:rsidR="00665172" w:rsidRDefault="001F50BE">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583" w:type="pct"/>
            <w:vAlign w:val="center"/>
          </w:tcPr>
          <w:p w14:paraId="55B24D67" w14:textId="77777777" w:rsidR="00665172" w:rsidRDefault="001F50BE">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r>
      <w:tr w:rsidR="00665172" w14:paraId="31E7B74C" w14:textId="77777777">
        <w:trPr>
          <w:trHeight w:val="454"/>
          <w:jc w:val="center"/>
        </w:trPr>
        <w:tc>
          <w:tcPr>
            <w:tcW w:w="361" w:type="pct"/>
            <w:vAlign w:val="center"/>
          </w:tcPr>
          <w:p w14:paraId="09DEE38D" w14:textId="77777777" w:rsidR="00665172" w:rsidRDefault="001F50BE">
            <w:pPr>
              <w:widowControl/>
              <w:adjustRightInd w:val="0"/>
              <w:snapToGrid w:val="0"/>
              <w:jc w:val="center"/>
              <w:rPr>
                <w:kern w:val="0"/>
                <w:szCs w:val="21"/>
              </w:rPr>
            </w:pPr>
            <w:r>
              <w:rPr>
                <w:kern w:val="0"/>
                <w:szCs w:val="21"/>
              </w:rPr>
              <w:t>1</w:t>
            </w:r>
          </w:p>
        </w:tc>
        <w:tc>
          <w:tcPr>
            <w:tcW w:w="971" w:type="pct"/>
            <w:vAlign w:val="center"/>
          </w:tcPr>
          <w:p w14:paraId="46CC5969" w14:textId="77777777" w:rsidR="00665172" w:rsidRDefault="00665172">
            <w:pPr>
              <w:jc w:val="center"/>
              <w:rPr>
                <w:rFonts w:ascii="宋体" w:hAnsi="宋体"/>
                <w:bCs/>
                <w:szCs w:val="21"/>
              </w:rPr>
            </w:pPr>
          </w:p>
        </w:tc>
        <w:tc>
          <w:tcPr>
            <w:tcW w:w="590" w:type="pct"/>
          </w:tcPr>
          <w:p w14:paraId="288EEC09" w14:textId="77777777" w:rsidR="00665172" w:rsidRDefault="00665172">
            <w:pPr>
              <w:rPr>
                <w:sz w:val="24"/>
              </w:rPr>
            </w:pPr>
          </w:p>
        </w:tc>
        <w:tc>
          <w:tcPr>
            <w:tcW w:w="463" w:type="pct"/>
          </w:tcPr>
          <w:p w14:paraId="0E01D569" w14:textId="77777777" w:rsidR="00665172" w:rsidRDefault="00665172">
            <w:pPr>
              <w:rPr>
                <w:sz w:val="24"/>
              </w:rPr>
            </w:pPr>
          </w:p>
        </w:tc>
        <w:tc>
          <w:tcPr>
            <w:tcW w:w="675" w:type="pct"/>
          </w:tcPr>
          <w:p w14:paraId="7764E333" w14:textId="77777777" w:rsidR="00665172" w:rsidRDefault="00665172">
            <w:pPr>
              <w:rPr>
                <w:sz w:val="24"/>
              </w:rPr>
            </w:pPr>
          </w:p>
        </w:tc>
        <w:tc>
          <w:tcPr>
            <w:tcW w:w="410" w:type="pct"/>
            <w:vAlign w:val="center"/>
          </w:tcPr>
          <w:p w14:paraId="746D155C" w14:textId="77777777" w:rsidR="00665172" w:rsidRDefault="00665172">
            <w:pPr>
              <w:jc w:val="center"/>
              <w:rPr>
                <w:rFonts w:ascii="宋体" w:hAnsi="宋体"/>
                <w:bCs/>
                <w:szCs w:val="21"/>
              </w:rPr>
            </w:pPr>
          </w:p>
        </w:tc>
        <w:tc>
          <w:tcPr>
            <w:tcW w:w="437" w:type="pct"/>
            <w:vAlign w:val="center"/>
          </w:tcPr>
          <w:p w14:paraId="17D951C0" w14:textId="77777777" w:rsidR="00665172" w:rsidRDefault="001F50BE">
            <w:pPr>
              <w:widowControl/>
              <w:adjustRightInd w:val="0"/>
              <w:snapToGrid w:val="0"/>
              <w:jc w:val="center"/>
              <w:rPr>
                <w:rFonts w:ascii="宋体" w:hAnsi="宋体"/>
                <w:kern w:val="0"/>
                <w:szCs w:val="21"/>
              </w:rPr>
            </w:pPr>
            <w:r>
              <w:rPr>
                <w:rFonts w:ascii="宋体" w:hAnsi="宋体" w:hint="eastAsia"/>
                <w:bCs/>
                <w:szCs w:val="21"/>
              </w:rPr>
              <w:t>台</w:t>
            </w:r>
          </w:p>
        </w:tc>
        <w:tc>
          <w:tcPr>
            <w:tcW w:w="510" w:type="pct"/>
          </w:tcPr>
          <w:p w14:paraId="0721F8D0" w14:textId="77777777" w:rsidR="00665172" w:rsidRDefault="00665172">
            <w:pPr>
              <w:rPr>
                <w:sz w:val="24"/>
              </w:rPr>
            </w:pPr>
          </w:p>
        </w:tc>
        <w:tc>
          <w:tcPr>
            <w:tcW w:w="583" w:type="pct"/>
          </w:tcPr>
          <w:p w14:paraId="3D52F0AB" w14:textId="77777777" w:rsidR="00665172" w:rsidRDefault="00665172">
            <w:pPr>
              <w:rPr>
                <w:sz w:val="24"/>
              </w:rPr>
            </w:pPr>
          </w:p>
        </w:tc>
      </w:tr>
      <w:tr w:rsidR="00665172" w14:paraId="40C07154" w14:textId="77777777">
        <w:trPr>
          <w:trHeight w:val="454"/>
          <w:jc w:val="center"/>
        </w:trPr>
        <w:tc>
          <w:tcPr>
            <w:tcW w:w="361" w:type="pct"/>
            <w:vAlign w:val="center"/>
          </w:tcPr>
          <w:p w14:paraId="216FBD05" w14:textId="77777777" w:rsidR="00665172" w:rsidRDefault="001F50BE">
            <w:pPr>
              <w:widowControl/>
              <w:adjustRightInd w:val="0"/>
              <w:snapToGrid w:val="0"/>
              <w:jc w:val="center"/>
              <w:rPr>
                <w:kern w:val="0"/>
                <w:szCs w:val="21"/>
              </w:rPr>
            </w:pPr>
            <w:r>
              <w:rPr>
                <w:kern w:val="0"/>
                <w:szCs w:val="21"/>
              </w:rPr>
              <w:t>2</w:t>
            </w:r>
          </w:p>
        </w:tc>
        <w:tc>
          <w:tcPr>
            <w:tcW w:w="971" w:type="pct"/>
            <w:vAlign w:val="center"/>
          </w:tcPr>
          <w:p w14:paraId="56B33D8F" w14:textId="77777777" w:rsidR="00665172" w:rsidRDefault="00665172">
            <w:pPr>
              <w:jc w:val="center"/>
              <w:rPr>
                <w:rFonts w:ascii="宋体" w:hAnsi="宋体"/>
                <w:bCs/>
                <w:szCs w:val="21"/>
              </w:rPr>
            </w:pPr>
          </w:p>
        </w:tc>
        <w:tc>
          <w:tcPr>
            <w:tcW w:w="590" w:type="pct"/>
          </w:tcPr>
          <w:p w14:paraId="354D8180" w14:textId="77777777" w:rsidR="00665172" w:rsidRDefault="00665172">
            <w:pPr>
              <w:rPr>
                <w:sz w:val="24"/>
              </w:rPr>
            </w:pPr>
          </w:p>
        </w:tc>
        <w:tc>
          <w:tcPr>
            <w:tcW w:w="463" w:type="pct"/>
          </w:tcPr>
          <w:p w14:paraId="796DCA36" w14:textId="77777777" w:rsidR="00665172" w:rsidRDefault="00665172">
            <w:pPr>
              <w:rPr>
                <w:sz w:val="24"/>
              </w:rPr>
            </w:pPr>
          </w:p>
        </w:tc>
        <w:tc>
          <w:tcPr>
            <w:tcW w:w="675" w:type="pct"/>
          </w:tcPr>
          <w:p w14:paraId="03F37B19" w14:textId="77777777" w:rsidR="00665172" w:rsidRDefault="00665172">
            <w:pPr>
              <w:rPr>
                <w:sz w:val="24"/>
              </w:rPr>
            </w:pPr>
          </w:p>
        </w:tc>
        <w:tc>
          <w:tcPr>
            <w:tcW w:w="410" w:type="pct"/>
            <w:vAlign w:val="center"/>
          </w:tcPr>
          <w:p w14:paraId="2EC61CC4" w14:textId="77777777" w:rsidR="00665172" w:rsidRDefault="00665172">
            <w:pPr>
              <w:jc w:val="center"/>
              <w:rPr>
                <w:rFonts w:ascii="宋体" w:hAnsi="宋体"/>
                <w:bCs/>
                <w:szCs w:val="21"/>
              </w:rPr>
            </w:pPr>
          </w:p>
        </w:tc>
        <w:tc>
          <w:tcPr>
            <w:tcW w:w="437" w:type="pct"/>
            <w:vAlign w:val="center"/>
          </w:tcPr>
          <w:p w14:paraId="014A44E7" w14:textId="77777777" w:rsidR="00665172" w:rsidRDefault="001F50BE">
            <w:pPr>
              <w:widowControl/>
              <w:adjustRightInd w:val="0"/>
              <w:snapToGrid w:val="0"/>
              <w:jc w:val="center"/>
              <w:rPr>
                <w:rFonts w:ascii="宋体" w:hAnsi="宋体"/>
                <w:kern w:val="0"/>
                <w:szCs w:val="21"/>
              </w:rPr>
            </w:pPr>
            <w:r>
              <w:rPr>
                <w:rFonts w:ascii="宋体" w:hAnsi="宋体" w:hint="eastAsia"/>
                <w:bCs/>
                <w:szCs w:val="21"/>
              </w:rPr>
              <w:t>套</w:t>
            </w:r>
          </w:p>
        </w:tc>
        <w:tc>
          <w:tcPr>
            <w:tcW w:w="510" w:type="pct"/>
          </w:tcPr>
          <w:p w14:paraId="19420027" w14:textId="77777777" w:rsidR="00665172" w:rsidRDefault="00665172">
            <w:pPr>
              <w:rPr>
                <w:sz w:val="24"/>
              </w:rPr>
            </w:pPr>
          </w:p>
        </w:tc>
        <w:tc>
          <w:tcPr>
            <w:tcW w:w="583" w:type="pct"/>
          </w:tcPr>
          <w:p w14:paraId="140C8E6C" w14:textId="77777777" w:rsidR="00665172" w:rsidRDefault="00665172">
            <w:pPr>
              <w:rPr>
                <w:sz w:val="24"/>
              </w:rPr>
            </w:pPr>
          </w:p>
        </w:tc>
      </w:tr>
      <w:tr w:rsidR="00665172" w14:paraId="75C3F380" w14:textId="77777777">
        <w:trPr>
          <w:trHeight w:val="639"/>
          <w:jc w:val="center"/>
        </w:trPr>
        <w:tc>
          <w:tcPr>
            <w:tcW w:w="5000" w:type="pct"/>
            <w:gridSpan w:val="9"/>
            <w:vAlign w:val="center"/>
          </w:tcPr>
          <w:p w14:paraId="31C88C87" w14:textId="77777777" w:rsidR="00665172" w:rsidRDefault="001F50BE">
            <w:pPr>
              <w:rPr>
                <w:sz w:val="24"/>
              </w:rPr>
            </w:pPr>
            <w:r>
              <w:rPr>
                <w:rFonts w:hint="eastAsia"/>
                <w:sz w:val="24"/>
              </w:rPr>
              <w:t>合计（即：投标总价；币种：人民币；单位：元）：大写：</w:t>
            </w:r>
          </w:p>
        </w:tc>
      </w:tr>
    </w:tbl>
    <w:p w14:paraId="79617B3E" w14:textId="77777777" w:rsidR="00665172" w:rsidRDefault="00665172">
      <w:pPr>
        <w:spacing w:line="400" w:lineRule="exact"/>
        <w:rPr>
          <w:rFonts w:ascii="宋体" w:hAnsi="宋体"/>
          <w:szCs w:val="21"/>
        </w:rPr>
      </w:pPr>
    </w:p>
    <w:p w14:paraId="2BC20292" w14:textId="77777777" w:rsidR="00665172" w:rsidRDefault="001F50BE">
      <w:pPr>
        <w:spacing w:line="400" w:lineRule="exact"/>
        <w:rPr>
          <w:rFonts w:ascii="宋体" w:hAnsi="宋体"/>
          <w:szCs w:val="21"/>
        </w:rPr>
      </w:pPr>
      <w:r>
        <w:rPr>
          <w:rFonts w:ascii="宋体" w:hAnsi="宋体" w:hint="eastAsia"/>
          <w:b/>
          <w:szCs w:val="21"/>
        </w:rPr>
        <w:t>注：</w:t>
      </w:r>
      <w:r>
        <w:rPr>
          <w:rFonts w:ascii="宋体" w:hAnsi="宋体" w:hint="eastAsia"/>
          <w:szCs w:val="21"/>
        </w:rPr>
        <w:t>1. 请根据“技术要求”中的要求填写，本表格式不得修改。</w:t>
      </w:r>
    </w:p>
    <w:p w14:paraId="4CE9570E" w14:textId="77777777" w:rsidR="00665172" w:rsidRDefault="001F50BE">
      <w:pPr>
        <w:spacing w:line="400" w:lineRule="exact"/>
        <w:rPr>
          <w:rFonts w:ascii="宋体" w:hAnsi="宋体"/>
          <w:szCs w:val="21"/>
        </w:rPr>
      </w:pPr>
      <w:r>
        <w:rPr>
          <w:rFonts w:ascii="宋体" w:hAnsi="宋体"/>
          <w:szCs w:val="21"/>
        </w:rPr>
        <w:t xml:space="preserve">    2</w:t>
      </w:r>
      <w:r>
        <w:rPr>
          <w:rFonts w:ascii="宋体" w:hAnsi="宋体" w:hint="eastAsia"/>
          <w:szCs w:val="21"/>
        </w:rPr>
        <w:t>. 所有价格应按“招标文件”中规定的货币单位填写；投标总价应为以上各分项价格之和；投标总价和项目报价表中单个采购预算条目报价均不得超过对应的财政预算限额，否则将导致无效投标。</w:t>
      </w:r>
    </w:p>
    <w:p w14:paraId="2EBDA0E2" w14:textId="77777777" w:rsidR="00665172" w:rsidRDefault="001F50BE">
      <w:pPr>
        <w:spacing w:line="400" w:lineRule="exact"/>
        <w:ind w:firstLineChars="200" w:firstLine="420"/>
        <w:rPr>
          <w:rFonts w:ascii="宋体" w:hAnsi="宋体"/>
          <w:szCs w:val="21"/>
        </w:rPr>
      </w:pPr>
      <w:r>
        <w:rPr>
          <w:rFonts w:ascii="宋体" w:hAnsi="宋体" w:hint="eastAsia"/>
          <w:szCs w:val="21"/>
        </w:rPr>
        <w:t>3.</w:t>
      </w:r>
      <w:r>
        <w:rPr>
          <w:rFonts w:ascii="宋体" w:hAnsi="宋体"/>
          <w:szCs w:val="21"/>
        </w:rPr>
        <w:t xml:space="preserve"> </w:t>
      </w:r>
      <w:r>
        <w:rPr>
          <w:rFonts w:ascii="宋体" w:hAnsi="宋体" w:hint="eastAsia"/>
          <w:szCs w:val="21"/>
        </w:rPr>
        <w:t>单价、合价和投标总价为包干价，即三者均应包含设备的价款、包装、运输、装卸、安装、调试、技术指导、培训、咨询、服务、保险、税费、检测、验收合格交付使用之前以及技术和售后服务等其他各项有关费用。</w:t>
      </w:r>
    </w:p>
    <w:p w14:paraId="3BD1CE0D" w14:textId="77777777" w:rsidR="00665172" w:rsidRDefault="001F50BE">
      <w:pPr>
        <w:spacing w:line="400" w:lineRule="exact"/>
        <w:ind w:firstLineChars="200" w:firstLine="420"/>
        <w:rPr>
          <w:rFonts w:ascii="宋体" w:hAnsi="宋体"/>
          <w:szCs w:val="21"/>
        </w:rPr>
      </w:pPr>
      <w:r>
        <w:rPr>
          <w:rFonts w:ascii="宋体" w:hAnsi="宋体" w:hint="eastAsia"/>
          <w:szCs w:val="21"/>
        </w:rPr>
        <w:t>4.</w:t>
      </w:r>
      <w:r>
        <w:rPr>
          <w:rFonts w:ascii="宋体" w:hAnsi="宋体"/>
          <w:szCs w:val="21"/>
        </w:rPr>
        <w:t xml:space="preserve"> </w:t>
      </w:r>
      <w:r>
        <w:rPr>
          <w:rFonts w:ascii="宋体" w:hAnsi="宋体" w:hint="eastAsia"/>
          <w:szCs w:val="21"/>
        </w:rPr>
        <w:t>开标一览表的投标总价必须与项目报价表的投标总价一致。</w:t>
      </w:r>
    </w:p>
    <w:p w14:paraId="7ADA9B4A" w14:textId="77777777" w:rsidR="00665172" w:rsidRDefault="001F50BE">
      <w:pPr>
        <w:spacing w:line="400" w:lineRule="exact"/>
        <w:ind w:firstLineChars="196" w:firstLine="412"/>
        <w:rPr>
          <w:rFonts w:ascii="宋体" w:hAnsi="宋体"/>
          <w:szCs w:val="21"/>
        </w:rPr>
      </w:pPr>
      <w:r>
        <w:rPr>
          <w:rFonts w:ascii="宋体" w:hAnsi="宋体" w:hint="eastAsia"/>
          <w:szCs w:val="21"/>
        </w:rPr>
        <w:t>5.</w:t>
      </w:r>
      <w:r>
        <w:rPr>
          <w:rFonts w:ascii="宋体" w:hAnsi="宋体"/>
          <w:szCs w:val="21"/>
        </w:rPr>
        <w:t xml:space="preserve"> </w:t>
      </w:r>
      <w:r>
        <w:rPr>
          <w:rFonts w:ascii="宋体" w:hAnsi="宋体" w:hint="eastAsia"/>
          <w:szCs w:val="21"/>
        </w:rPr>
        <w:t>“原产地”是指该产品的实际生产加工地，而非品牌总公司所在地。</w:t>
      </w:r>
    </w:p>
    <w:p w14:paraId="2F846C88" w14:textId="77777777" w:rsidR="00665172" w:rsidRDefault="001F50BE">
      <w:pPr>
        <w:spacing w:line="400" w:lineRule="exact"/>
        <w:ind w:firstLineChars="196" w:firstLine="412"/>
        <w:rPr>
          <w:rFonts w:ascii="宋体" w:hAnsi="宋体"/>
          <w:szCs w:val="21"/>
        </w:rPr>
      </w:pPr>
      <w:r>
        <w:rPr>
          <w:rFonts w:ascii="宋体" w:hAnsi="宋体" w:hint="eastAsia"/>
          <w:szCs w:val="21"/>
        </w:rPr>
        <w:t>6.</w:t>
      </w:r>
      <w:r>
        <w:rPr>
          <w:rFonts w:hint="eastAsia"/>
          <w:szCs w:val="21"/>
        </w:rPr>
        <w:t xml:space="preserve"> </w:t>
      </w:r>
      <w:r>
        <w:rPr>
          <w:rFonts w:ascii="宋体" w:hAnsi="宋体" w:hint="eastAsia"/>
          <w:szCs w:val="21"/>
        </w:rPr>
        <w:t>如所投产品属于定制类的非量产货物，投标供应商无需填写型号等，但应在开标一览表中予以备注。</w:t>
      </w:r>
    </w:p>
    <w:p w14:paraId="0644609F" w14:textId="77777777" w:rsidR="00665172" w:rsidRDefault="00665172">
      <w:pPr>
        <w:rPr>
          <w:szCs w:val="21"/>
        </w:rPr>
      </w:pPr>
    </w:p>
    <w:p w14:paraId="083B649E" w14:textId="77777777" w:rsidR="00665172" w:rsidRDefault="00665172">
      <w:pPr>
        <w:rPr>
          <w:szCs w:val="21"/>
        </w:rPr>
      </w:pPr>
    </w:p>
    <w:p w14:paraId="698FC55B" w14:textId="77777777" w:rsidR="00665172" w:rsidRDefault="00665172">
      <w:pPr>
        <w:rPr>
          <w:szCs w:val="21"/>
        </w:rPr>
      </w:pPr>
    </w:p>
    <w:p w14:paraId="4B932A98" w14:textId="77777777" w:rsidR="00665172" w:rsidRDefault="00665172">
      <w:pPr>
        <w:rPr>
          <w:szCs w:val="21"/>
        </w:rPr>
      </w:pPr>
    </w:p>
    <w:p w14:paraId="67D5F0B1" w14:textId="77777777" w:rsidR="00665172" w:rsidRDefault="00665172">
      <w:pPr>
        <w:rPr>
          <w:szCs w:val="21"/>
        </w:rPr>
      </w:pPr>
    </w:p>
    <w:p w14:paraId="157FB096" w14:textId="77777777" w:rsidR="00665172" w:rsidRDefault="00665172">
      <w:pPr>
        <w:rPr>
          <w:szCs w:val="21"/>
        </w:rPr>
      </w:pPr>
    </w:p>
    <w:p w14:paraId="5EA62EC0" w14:textId="77777777" w:rsidR="00665172" w:rsidRDefault="00665172">
      <w:pPr>
        <w:rPr>
          <w:szCs w:val="21"/>
        </w:rPr>
      </w:pPr>
    </w:p>
    <w:p w14:paraId="285C67CC" w14:textId="77777777" w:rsidR="00665172" w:rsidRDefault="00665172">
      <w:pPr>
        <w:rPr>
          <w:szCs w:val="21"/>
        </w:rPr>
      </w:pPr>
    </w:p>
    <w:p w14:paraId="7C06D419" w14:textId="77777777" w:rsidR="00665172" w:rsidRDefault="00665172">
      <w:pPr>
        <w:rPr>
          <w:szCs w:val="21"/>
        </w:rPr>
      </w:pPr>
    </w:p>
    <w:p w14:paraId="2D03BEDD" w14:textId="77777777" w:rsidR="00665172" w:rsidRDefault="00665172">
      <w:pPr>
        <w:rPr>
          <w:szCs w:val="21"/>
        </w:rPr>
      </w:pPr>
    </w:p>
    <w:p w14:paraId="03BE00D3" w14:textId="77777777" w:rsidR="00665172" w:rsidRDefault="00665172">
      <w:pPr>
        <w:rPr>
          <w:szCs w:val="21"/>
        </w:rPr>
      </w:pPr>
    </w:p>
    <w:p w14:paraId="2B325EA5" w14:textId="77777777" w:rsidR="00665172" w:rsidRDefault="001F50BE">
      <w:pPr>
        <w:spacing w:line="400" w:lineRule="exact"/>
        <w:ind w:left="420"/>
        <w:rPr>
          <w:rFonts w:ascii="宋体" w:hAnsi="宋体"/>
          <w:szCs w:val="21"/>
        </w:rPr>
      </w:pPr>
      <w:r>
        <w:rPr>
          <w:rFonts w:ascii="宋体" w:hAnsi="宋体" w:hint="eastAsia"/>
          <w:szCs w:val="21"/>
        </w:rPr>
        <w:t>投标人代表签字：</w:t>
      </w:r>
      <w:r>
        <w:rPr>
          <w:rFonts w:ascii="宋体" w:hAnsi="宋体" w:hint="eastAsia"/>
          <w:szCs w:val="21"/>
          <w:u w:val="single"/>
        </w:rPr>
        <w:t xml:space="preserve">                            </w:t>
      </w:r>
      <w:r>
        <w:rPr>
          <w:rFonts w:ascii="宋体" w:hAnsi="宋体" w:hint="eastAsia"/>
          <w:szCs w:val="21"/>
        </w:rPr>
        <w:t xml:space="preserve"> </w:t>
      </w:r>
    </w:p>
    <w:p w14:paraId="46659810" w14:textId="77777777" w:rsidR="00665172" w:rsidRDefault="001F50BE">
      <w:pPr>
        <w:spacing w:line="400" w:lineRule="exact"/>
        <w:ind w:left="420"/>
        <w:rPr>
          <w:rFonts w:ascii="宋体" w:hAnsi="宋体"/>
          <w:szCs w:val="21"/>
          <w:u w:val="single"/>
        </w:rPr>
        <w:sectPr w:rsidR="00665172">
          <w:footerReference w:type="default" r:id="rId12"/>
          <w:footnotePr>
            <w:numRestart w:val="eachPage"/>
          </w:footnotePr>
          <w:pgSz w:w="11907" w:h="16840"/>
          <w:pgMar w:top="1418" w:right="1701" w:bottom="1418" w:left="1701" w:header="907" w:footer="0" w:gutter="0"/>
          <w:cols w:space="720"/>
          <w:docGrid w:linePitch="462"/>
        </w:sectPr>
      </w:pPr>
      <w:r>
        <w:rPr>
          <w:rFonts w:ascii="宋体" w:hAnsi="宋体" w:hint="eastAsia"/>
          <w:szCs w:val="21"/>
        </w:rPr>
        <w:t>单位盖章（公章）：</w:t>
      </w:r>
      <w:r>
        <w:rPr>
          <w:rFonts w:ascii="宋体" w:hAnsi="宋体" w:hint="eastAsia"/>
          <w:szCs w:val="21"/>
          <w:u w:val="single"/>
        </w:rPr>
        <w:t xml:space="preserve">                           </w:t>
      </w:r>
    </w:p>
    <w:p w14:paraId="42877986" w14:textId="77777777" w:rsidR="00665172" w:rsidRDefault="001F50BE">
      <w:pPr>
        <w:keepNext/>
        <w:keepLines/>
        <w:spacing w:afterLines="100" w:after="240"/>
        <w:ind w:left="420"/>
        <w:outlineLvl w:val="1"/>
        <w:rPr>
          <w:rFonts w:ascii="Cambria" w:hAnsi="Cambria"/>
          <w:b/>
          <w:bCs/>
          <w:sz w:val="32"/>
          <w:szCs w:val="32"/>
        </w:rPr>
      </w:pPr>
      <w:bookmarkStart w:id="8" w:name="_Toc39753692"/>
      <w:bookmarkStart w:id="9" w:name="_Toc138923540"/>
      <w:r>
        <w:rPr>
          <w:rFonts w:ascii="Cambria" w:hAnsi="Cambria" w:hint="eastAsia"/>
          <w:b/>
          <w:bCs/>
          <w:sz w:val="32"/>
          <w:szCs w:val="32"/>
        </w:rPr>
        <w:lastRenderedPageBreak/>
        <w:t>五、评标优惠政策声明函</w:t>
      </w:r>
      <w:bookmarkEnd w:id="8"/>
      <w:bookmarkEnd w:id="9"/>
    </w:p>
    <w:p w14:paraId="624DF01B" w14:textId="77777777" w:rsidR="00665172" w:rsidRDefault="001F50BE">
      <w:pPr>
        <w:ind w:firstLineChars="200" w:firstLine="422"/>
        <w:rPr>
          <w:rFonts w:ascii="宋体" w:hAnsi="宋体"/>
          <w:b/>
          <w:bCs/>
          <w:kern w:val="0"/>
          <w:szCs w:val="21"/>
        </w:rPr>
      </w:pPr>
      <w:r>
        <w:rPr>
          <w:rFonts w:ascii="宋体" w:hAnsi="宋体" w:hint="eastAsia"/>
          <w:b/>
          <w:bCs/>
          <w:color w:val="FF0000"/>
          <w:kern w:val="0"/>
          <w:szCs w:val="21"/>
        </w:rPr>
        <w:t>填写指引：</w:t>
      </w:r>
    </w:p>
    <w:p w14:paraId="63012142" w14:textId="77777777" w:rsidR="00665172" w:rsidRDefault="001F50BE">
      <w:pPr>
        <w:spacing w:line="300" w:lineRule="exact"/>
        <w:ind w:firstLineChars="200" w:firstLine="480"/>
        <w:rPr>
          <w:rFonts w:ascii="仿宋" w:eastAsia="仿宋" w:hAnsi="仿宋"/>
          <w:bCs/>
          <w:kern w:val="0"/>
          <w:sz w:val="24"/>
        </w:rPr>
      </w:pPr>
      <w:r>
        <w:rPr>
          <w:rFonts w:ascii="仿宋" w:eastAsia="仿宋" w:hAnsi="仿宋" w:hint="eastAsia"/>
          <w:bCs/>
          <w:kern w:val="0"/>
          <w:sz w:val="24"/>
        </w:rPr>
        <w:t>1、该部分内容由投标人根据自身实际情况填写，</w:t>
      </w:r>
      <w:r>
        <w:rPr>
          <w:rFonts w:ascii="仿宋" w:eastAsia="仿宋" w:hAnsi="仿宋" w:hint="eastAsia"/>
          <w:b/>
          <w:bCs/>
          <w:color w:val="FF0000"/>
          <w:kern w:val="0"/>
          <w:sz w:val="24"/>
        </w:rPr>
        <w:t>不符合要求的投标人可以不填写或直接删除相应的声明函</w:t>
      </w:r>
      <w:r>
        <w:rPr>
          <w:rFonts w:ascii="仿宋" w:eastAsia="仿宋" w:hAnsi="仿宋" w:cs="宋体" w:hint="eastAsia"/>
          <w:kern w:val="0"/>
          <w:sz w:val="24"/>
        </w:rPr>
        <w:t>。</w:t>
      </w:r>
      <w:r>
        <w:rPr>
          <w:rFonts w:ascii="仿宋" w:eastAsia="仿宋" w:hAnsi="仿宋" w:hint="eastAsia"/>
          <w:bCs/>
          <w:kern w:val="0"/>
          <w:sz w:val="24"/>
        </w:rPr>
        <w:t>投标人提供的声明函不属实的，属于提供虚假资料谋取中标，依照《中华人民共和国政府采购法》等国家有关规定追究相应责任。</w:t>
      </w:r>
    </w:p>
    <w:p w14:paraId="3D65DEEE" w14:textId="77777777" w:rsidR="00665172" w:rsidRDefault="001F50BE">
      <w:pPr>
        <w:spacing w:line="300" w:lineRule="exact"/>
        <w:ind w:firstLineChars="200" w:firstLine="480"/>
        <w:rPr>
          <w:rFonts w:ascii="仿宋" w:eastAsia="仿宋" w:hAnsi="仿宋"/>
          <w:bCs/>
          <w:kern w:val="0"/>
          <w:sz w:val="24"/>
        </w:rPr>
      </w:pPr>
      <w:r>
        <w:rPr>
          <w:rFonts w:ascii="仿宋" w:eastAsia="仿宋" w:hAnsi="仿宋" w:hint="eastAsia"/>
          <w:bCs/>
          <w:kern w:val="0"/>
          <w:sz w:val="24"/>
        </w:rPr>
        <w:t>2、享受优惠政策的主体：</w:t>
      </w:r>
      <w:r>
        <w:rPr>
          <w:rFonts w:ascii="仿宋" w:eastAsia="仿宋" w:hAnsi="仿宋" w:hint="eastAsia"/>
          <w:b/>
          <w:bCs/>
          <w:kern w:val="0"/>
          <w:sz w:val="24"/>
          <w:u w:val="thick"/>
        </w:rPr>
        <w:t>小型企业、微型企业、监狱企业、残疾人福利性单位</w:t>
      </w:r>
      <w:r>
        <w:rPr>
          <w:rFonts w:ascii="仿宋" w:eastAsia="仿宋" w:hAnsi="仿宋" w:hint="eastAsia"/>
          <w:b/>
          <w:bCs/>
          <w:kern w:val="0"/>
          <w:sz w:val="24"/>
        </w:rPr>
        <w:t>。</w:t>
      </w:r>
      <w:r>
        <w:rPr>
          <w:rFonts w:ascii="仿宋" w:eastAsia="仿宋" w:hAnsi="仿宋" w:hint="eastAsia"/>
          <w:kern w:val="0"/>
          <w:sz w:val="24"/>
        </w:rPr>
        <w:t>满足多项优惠政策的投标人，不重复享受多项价格扣除政策。</w:t>
      </w:r>
    </w:p>
    <w:p w14:paraId="08263744" w14:textId="77777777" w:rsidR="00665172" w:rsidRDefault="001F50BE">
      <w:pPr>
        <w:spacing w:line="300" w:lineRule="exact"/>
        <w:ind w:firstLineChars="200" w:firstLine="480"/>
        <w:rPr>
          <w:rFonts w:ascii="仿宋" w:eastAsia="仿宋" w:hAnsi="仿宋"/>
          <w:bCs/>
          <w:kern w:val="0"/>
          <w:sz w:val="24"/>
        </w:rPr>
      </w:pPr>
      <w:r>
        <w:rPr>
          <w:rFonts w:ascii="仿宋" w:eastAsia="仿宋" w:hAnsi="仿宋" w:hint="eastAsia"/>
          <w:bCs/>
          <w:kern w:val="0"/>
          <w:sz w:val="24"/>
        </w:rPr>
        <w:t>根据《政府采购促进中小企业发展管理办法》的规定：</w:t>
      </w:r>
      <w:r>
        <w:rPr>
          <w:rFonts w:ascii="仿宋" w:eastAsia="仿宋" w:hAnsi="仿宋" w:hint="eastAsia"/>
          <w:b/>
          <w:bCs/>
          <w:color w:val="FF0000"/>
          <w:kern w:val="0"/>
          <w:sz w:val="24"/>
        </w:rPr>
        <w:t>投标人所投产品全部由优惠主体制造的、</w:t>
      </w:r>
      <w:r>
        <w:rPr>
          <w:rFonts w:ascii="仿宋" w:eastAsia="仿宋" w:hAnsi="仿宋" w:hint="eastAsia"/>
          <w:b/>
          <w:color w:val="FF0000"/>
          <w:kern w:val="0"/>
          <w:sz w:val="24"/>
        </w:rPr>
        <w:t>服务或工程的施工单位全部由</w:t>
      </w:r>
      <w:r>
        <w:rPr>
          <w:rFonts w:ascii="仿宋" w:eastAsia="仿宋" w:hAnsi="仿宋" w:hint="eastAsia"/>
          <w:b/>
          <w:bCs/>
          <w:color w:val="FF0000"/>
          <w:kern w:val="0"/>
          <w:sz w:val="24"/>
        </w:rPr>
        <w:t>优惠主体</w:t>
      </w:r>
      <w:r>
        <w:rPr>
          <w:rFonts w:ascii="仿宋" w:eastAsia="仿宋" w:hAnsi="仿宋" w:hint="eastAsia"/>
          <w:b/>
          <w:color w:val="FF0000"/>
          <w:kern w:val="0"/>
          <w:sz w:val="24"/>
        </w:rPr>
        <w:t>承接（承建）的，可享受价格评审优惠</w:t>
      </w:r>
      <w:r>
        <w:rPr>
          <w:rFonts w:ascii="仿宋" w:eastAsia="仿宋" w:hAnsi="仿宋" w:hint="eastAsia"/>
          <w:b/>
          <w:kern w:val="0"/>
          <w:sz w:val="24"/>
        </w:rPr>
        <w:t>。</w:t>
      </w:r>
    </w:p>
    <w:p w14:paraId="3D22E746" w14:textId="77777777" w:rsidR="00665172" w:rsidRDefault="001F50BE">
      <w:pPr>
        <w:spacing w:line="300" w:lineRule="exact"/>
        <w:ind w:firstLineChars="200" w:firstLine="480"/>
        <w:rPr>
          <w:rFonts w:ascii="仿宋" w:eastAsia="仿宋" w:hAnsi="仿宋"/>
          <w:bCs/>
          <w:kern w:val="0"/>
          <w:sz w:val="24"/>
        </w:rPr>
      </w:pPr>
      <w:r>
        <w:rPr>
          <w:rFonts w:ascii="仿宋" w:eastAsia="仿宋" w:hAnsi="仿宋" w:hint="eastAsia"/>
          <w:bCs/>
          <w:kern w:val="0"/>
          <w:sz w:val="24"/>
        </w:rPr>
        <w:t>3、该部分内容填写需要参考的相关文件</w:t>
      </w:r>
      <w:r>
        <w:rPr>
          <w:rFonts w:ascii="仿宋" w:eastAsia="仿宋" w:hAnsi="仿宋" w:hint="eastAsia"/>
          <w:b/>
          <w:bCs/>
          <w:kern w:val="0"/>
          <w:sz w:val="24"/>
        </w:rPr>
        <w:t>（详见附件）</w:t>
      </w:r>
      <w:r>
        <w:rPr>
          <w:rFonts w:ascii="仿宋" w:eastAsia="仿宋" w:hAnsi="仿宋" w:hint="eastAsia"/>
          <w:bCs/>
          <w:kern w:val="0"/>
          <w:sz w:val="24"/>
        </w:rPr>
        <w:t>：</w:t>
      </w:r>
    </w:p>
    <w:p w14:paraId="7F0F2B69" w14:textId="77777777" w:rsidR="00665172" w:rsidRDefault="001F50BE">
      <w:pPr>
        <w:widowControl/>
        <w:numPr>
          <w:ilvl w:val="0"/>
          <w:numId w:val="9"/>
        </w:numPr>
        <w:adjustRightInd w:val="0"/>
        <w:snapToGrid w:val="0"/>
        <w:ind w:left="765" w:hanging="284"/>
        <w:jc w:val="left"/>
        <w:rPr>
          <w:rFonts w:ascii="仿宋" w:eastAsia="仿宋" w:hAnsi="仿宋"/>
          <w:bCs/>
          <w:kern w:val="0"/>
          <w:sz w:val="24"/>
        </w:rPr>
      </w:pPr>
      <w:r>
        <w:rPr>
          <w:rFonts w:ascii="仿宋" w:eastAsia="仿宋" w:hAnsi="仿宋" w:hint="eastAsia"/>
          <w:bCs/>
          <w:kern w:val="0"/>
          <w:sz w:val="24"/>
        </w:rPr>
        <w:t>《政府采购促进中小企业发展管理办法》（财库[2020]46号）</w:t>
      </w:r>
    </w:p>
    <w:p w14:paraId="04016A30" w14:textId="77777777" w:rsidR="00665172" w:rsidRDefault="001F50BE">
      <w:pPr>
        <w:widowControl/>
        <w:numPr>
          <w:ilvl w:val="0"/>
          <w:numId w:val="9"/>
        </w:numPr>
        <w:adjustRightInd w:val="0"/>
        <w:snapToGrid w:val="0"/>
        <w:ind w:left="765" w:hanging="284"/>
        <w:jc w:val="left"/>
        <w:rPr>
          <w:rFonts w:ascii="仿宋" w:eastAsia="仿宋" w:hAnsi="仿宋"/>
          <w:bCs/>
          <w:kern w:val="0"/>
          <w:sz w:val="24"/>
        </w:rPr>
      </w:pPr>
      <w:r>
        <w:rPr>
          <w:rFonts w:ascii="仿宋" w:eastAsia="仿宋" w:hAnsi="仿宋" w:hint="eastAsia"/>
          <w:bCs/>
          <w:kern w:val="0"/>
          <w:sz w:val="24"/>
        </w:rPr>
        <w:t>《中小企业划型标准规定》（工信部联企业[2011]300号）</w:t>
      </w:r>
    </w:p>
    <w:p w14:paraId="45535D79" w14:textId="77777777" w:rsidR="00665172" w:rsidRDefault="001F50BE">
      <w:pPr>
        <w:widowControl/>
        <w:numPr>
          <w:ilvl w:val="0"/>
          <w:numId w:val="9"/>
        </w:numPr>
        <w:adjustRightInd w:val="0"/>
        <w:snapToGrid w:val="0"/>
        <w:ind w:left="765" w:hanging="284"/>
        <w:jc w:val="left"/>
        <w:rPr>
          <w:rFonts w:ascii="仿宋" w:eastAsia="仿宋" w:hAnsi="仿宋"/>
          <w:bCs/>
          <w:kern w:val="0"/>
          <w:sz w:val="24"/>
        </w:rPr>
      </w:pPr>
      <w:r>
        <w:rPr>
          <w:rFonts w:ascii="仿宋" w:eastAsia="仿宋" w:hAnsi="仿宋" w:hint="eastAsia"/>
          <w:bCs/>
          <w:kern w:val="0"/>
          <w:sz w:val="24"/>
        </w:rPr>
        <w:t>《统计上大中小微型企业划分办法(2017)》（国统字[2017]213号）</w:t>
      </w:r>
    </w:p>
    <w:p w14:paraId="2A35C0FA" w14:textId="77777777" w:rsidR="00665172" w:rsidRDefault="001F50BE">
      <w:pPr>
        <w:widowControl/>
        <w:numPr>
          <w:ilvl w:val="0"/>
          <w:numId w:val="9"/>
        </w:numPr>
        <w:adjustRightInd w:val="0"/>
        <w:snapToGrid w:val="0"/>
        <w:ind w:left="765" w:hanging="284"/>
        <w:jc w:val="left"/>
        <w:rPr>
          <w:rFonts w:ascii="仿宋" w:eastAsia="仿宋" w:hAnsi="仿宋"/>
          <w:bCs/>
          <w:kern w:val="0"/>
          <w:sz w:val="24"/>
        </w:rPr>
      </w:pPr>
      <w:r>
        <w:rPr>
          <w:rFonts w:ascii="仿宋" w:eastAsia="仿宋" w:hAnsi="仿宋" w:hint="eastAsia"/>
          <w:bCs/>
          <w:kern w:val="0"/>
          <w:sz w:val="24"/>
        </w:rPr>
        <w:t>《三部门联合发布关于促进残疾人就业政府采购政策的通知》（财库[2017]141号）</w:t>
      </w:r>
    </w:p>
    <w:p w14:paraId="6B38FE60" w14:textId="77777777" w:rsidR="00665172" w:rsidRDefault="001F50BE">
      <w:pPr>
        <w:widowControl/>
        <w:numPr>
          <w:ilvl w:val="0"/>
          <w:numId w:val="9"/>
        </w:numPr>
        <w:adjustRightInd w:val="0"/>
        <w:snapToGrid w:val="0"/>
        <w:ind w:left="765" w:hanging="284"/>
        <w:jc w:val="left"/>
        <w:rPr>
          <w:rFonts w:ascii="仿宋" w:eastAsia="仿宋" w:hAnsi="仿宋"/>
          <w:bCs/>
          <w:kern w:val="0"/>
          <w:sz w:val="24"/>
        </w:rPr>
      </w:pPr>
      <w:r>
        <w:rPr>
          <w:rFonts w:ascii="仿宋" w:eastAsia="仿宋" w:hAnsi="仿宋" w:hint="eastAsia"/>
          <w:bCs/>
          <w:kern w:val="0"/>
          <w:sz w:val="24"/>
        </w:rPr>
        <w:t>《财政部 司法部关于政府采购支持监狱企业发展有关问题的通知》（财库[2014]68号）</w:t>
      </w:r>
    </w:p>
    <w:p w14:paraId="048394A0" w14:textId="77777777" w:rsidR="00665172" w:rsidRDefault="001F50BE">
      <w:pPr>
        <w:spacing w:line="300" w:lineRule="exact"/>
        <w:ind w:firstLineChars="200" w:firstLine="480"/>
        <w:rPr>
          <w:rFonts w:ascii="仿宋" w:eastAsia="仿宋" w:hAnsi="仿宋"/>
          <w:bCs/>
          <w:kern w:val="0"/>
          <w:sz w:val="24"/>
        </w:rPr>
      </w:pPr>
      <w:r>
        <w:rPr>
          <w:rFonts w:ascii="仿宋" w:eastAsia="仿宋" w:hAnsi="仿宋" w:hint="eastAsia"/>
          <w:bCs/>
          <w:kern w:val="0"/>
          <w:sz w:val="24"/>
        </w:rPr>
        <w:t>4、请依照提供的格式和内容填写声明函，不能随意变更格式。</w:t>
      </w:r>
    </w:p>
    <w:p w14:paraId="46E97965" w14:textId="77777777" w:rsidR="00665172" w:rsidRDefault="001F50BE">
      <w:pPr>
        <w:spacing w:line="300" w:lineRule="exact"/>
        <w:ind w:firstLineChars="200" w:firstLine="480"/>
        <w:rPr>
          <w:rFonts w:ascii="仿宋" w:eastAsia="仿宋" w:hAnsi="仿宋"/>
          <w:bCs/>
          <w:kern w:val="0"/>
          <w:sz w:val="24"/>
        </w:rPr>
      </w:pPr>
      <w:r>
        <w:rPr>
          <w:rFonts w:ascii="仿宋" w:eastAsia="仿宋" w:hAnsi="仿宋" w:hint="eastAsia"/>
          <w:bCs/>
          <w:kern w:val="0"/>
          <w:sz w:val="24"/>
        </w:rPr>
        <w:t>5、声明函具体填写要求：</w:t>
      </w:r>
    </w:p>
    <w:p w14:paraId="05E2E52C" w14:textId="77777777" w:rsidR="00665172" w:rsidRDefault="001F50BE">
      <w:pPr>
        <w:widowControl/>
        <w:numPr>
          <w:ilvl w:val="0"/>
          <w:numId w:val="10"/>
        </w:numPr>
        <w:adjustRightInd w:val="0"/>
        <w:snapToGrid w:val="0"/>
        <w:spacing w:line="300" w:lineRule="exact"/>
        <w:ind w:left="822" w:hanging="340"/>
        <w:jc w:val="left"/>
        <w:rPr>
          <w:rFonts w:ascii="仿宋" w:eastAsia="仿宋" w:hAnsi="仿宋"/>
          <w:bCs/>
          <w:kern w:val="0"/>
          <w:sz w:val="24"/>
        </w:rPr>
      </w:pPr>
      <w:r>
        <w:rPr>
          <w:rFonts w:ascii="仿宋" w:eastAsia="仿宋" w:hAnsi="仿宋" w:hint="eastAsia"/>
          <w:bCs/>
          <w:kern w:val="0"/>
          <w:sz w:val="24"/>
        </w:rPr>
        <w:t>声明是中小企业的投标人须填写《中小企业声明函》的以下内容：</w:t>
      </w:r>
    </w:p>
    <w:p w14:paraId="6C7E756A" w14:textId="77777777" w:rsidR="00665172" w:rsidRDefault="001F50BE">
      <w:pPr>
        <w:spacing w:line="300" w:lineRule="exact"/>
        <w:ind w:firstLineChars="200" w:firstLine="480"/>
        <w:rPr>
          <w:rFonts w:ascii="仿宋" w:eastAsia="仿宋" w:hAnsi="仿宋"/>
          <w:bCs/>
          <w:kern w:val="0"/>
          <w:sz w:val="24"/>
        </w:rPr>
      </w:pPr>
      <w:r>
        <w:rPr>
          <w:rFonts w:ascii="仿宋" w:eastAsia="仿宋" w:hAnsi="仿宋" w:hint="eastAsia"/>
          <w:bCs/>
          <w:kern w:val="0"/>
          <w:sz w:val="24"/>
        </w:rPr>
        <w:t>第一处，在“采购人名称”下划线处如实填写采购人名称；</w:t>
      </w:r>
    </w:p>
    <w:p w14:paraId="4A6B58B2" w14:textId="77777777" w:rsidR="00665172" w:rsidRDefault="001F50BE">
      <w:pPr>
        <w:spacing w:line="300" w:lineRule="exact"/>
        <w:ind w:firstLineChars="200" w:firstLine="480"/>
        <w:rPr>
          <w:rFonts w:ascii="仿宋" w:eastAsia="仿宋" w:hAnsi="仿宋"/>
          <w:bCs/>
          <w:kern w:val="0"/>
          <w:sz w:val="24"/>
        </w:rPr>
      </w:pPr>
      <w:r>
        <w:rPr>
          <w:rFonts w:ascii="仿宋" w:eastAsia="仿宋" w:hAnsi="仿宋" w:hint="eastAsia"/>
          <w:bCs/>
          <w:kern w:val="0"/>
          <w:sz w:val="24"/>
        </w:rPr>
        <w:t>第二处，在“项目名称”下划线处如实填写采购项目名称；</w:t>
      </w:r>
    </w:p>
    <w:p w14:paraId="133681CE" w14:textId="77777777" w:rsidR="00665172" w:rsidRDefault="001F50BE">
      <w:pPr>
        <w:spacing w:line="300" w:lineRule="exact"/>
        <w:ind w:firstLineChars="200" w:firstLine="480"/>
        <w:rPr>
          <w:rFonts w:ascii="仿宋" w:eastAsia="仿宋" w:hAnsi="仿宋"/>
          <w:bCs/>
          <w:kern w:val="0"/>
          <w:sz w:val="24"/>
        </w:rPr>
      </w:pPr>
      <w:r>
        <w:rPr>
          <w:rFonts w:ascii="仿宋" w:eastAsia="仿宋" w:hAnsi="仿宋" w:hint="eastAsia"/>
          <w:bCs/>
          <w:kern w:val="0"/>
          <w:sz w:val="24"/>
        </w:rPr>
        <w:t>第三处，在“标的名称”下划线处填写所采购标的（货物或服务）的具体名称；如果涉及多项标的（货物或服务）为同一企业制造或承接，“标的名称”下划线处可以如实填写多项标的名称。</w:t>
      </w:r>
    </w:p>
    <w:p w14:paraId="2D1E66D9" w14:textId="77777777" w:rsidR="00665172" w:rsidRDefault="001F50BE">
      <w:pPr>
        <w:spacing w:line="300" w:lineRule="exact"/>
        <w:ind w:firstLineChars="200" w:firstLine="480"/>
        <w:rPr>
          <w:rFonts w:ascii="仿宋" w:eastAsia="仿宋" w:hAnsi="仿宋"/>
          <w:bCs/>
          <w:kern w:val="0"/>
          <w:sz w:val="24"/>
          <w:highlight w:val="yellow"/>
        </w:rPr>
      </w:pPr>
      <w:r>
        <w:rPr>
          <w:rFonts w:ascii="仿宋" w:eastAsia="仿宋" w:hAnsi="仿宋" w:hint="eastAsia"/>
          <w:bCs/>
          <w:kern w:val="0"/>
          <w:sz w:val="24"/>
        </w:rPr>
        <w:t>备注：采购标的为货物的，货物名称以</w:t>
      </w:r>
      <w:r>
        <w:rPr>
          <w:rFonts w:ascii="仿宋" w:eastAsia="仿宋" w:hAnsi="仿宋" w:hint="eastAsia"/>
          <w:b/>
          <w:bCs/>
          <w:kern w:val="0"/>
          <w:sz w:val="24"/>
        </w:rPr>
        <w:t>招标文件第三章/技术商务要求/项目基本情况</w:t>
      </w:r>
      <w:r>
        <w:rPr>
          <w:rFonts w:ascii="仿宋" w:eastAsia="仿宋" w:hAnsi="仿宋" w:hint="eastAsia"/>
          <w:bCs/>
          <w:kern w:val="0"/>
          <w:sz w:val="24"/>
        </w:rPr>
        <w:t>中的“采购内容”一栏为准），如果投标人在声明函中漏填某个产品制造商，评委将视其为不符合条件。</w:t>
      </w:r>
    </w:p>
    <w:p w14:paraId="025C505A" w14:textId="77777777" w:rsidR="00665172" w:rsidRDefault="001F50BE">
      <w:pPr>
        <w:spacing w:line="300" w:lineRule="exact"/>
        <w:ind w:firstLineChars="200" w:firstLine="480"/>
        <w:rPr>
          <w:rFonts w:ascii="仿宋" w:eastAsia="仿宋" w:hAnsi="仿宋"/>
          <w:bCs/>
          <w:kern w:val="0"/>
          <w:sz w:val="24"/>
        </w:rPr>
      </w:pPr>
      <w:r>
        <w:rPr>
          <w:rFonts w:ascii="仿宋" w:eastAsia="仿宋" w:hAnsi="仿宋" w:hint="eastAsia"/>
          <w:bCs/>
          <w:kern w:val="0"/>
          <w:sz w:val="24"/>
        </w:rPr>
        <w:t>第四处，在“招标文件中明确的所属行业”下划线处填写采购标的对应的中小企业划分标准所属行业（所属行业可在</w:t>
      </w:r>
      <w:r>
        <w:rPr>
          <w:rFonts w:ascii="仿宋" w:eastAsia="仿宋" w:hAnsi="仿宋" w:hint="eastAsia"/>
          <w:b/>
          <w:bCs/>
          <w:kern w:val="0"/>
          <w:sz w:val="24"/>
        </w:rPr>
        <w:t>招标文件第三章/技术商务要求/项目基本情况</w:t>
      </w:r>
      <w:r>
        <w:rPr>
          <w:rFonts w:ascii="仿宋" w:eastAsia="仿宋" w:hAnsi="仿宋" w:hint="eastAsia"/>
          <w:bCs/>
          <w:kern w:val="0"/>
          <w:sz w:val="24"/>
        </w:rPr>
        <w:t>中的“生产所属行业”查看）；</w:t>
      </w:r>
    </w:p>
    <w:p w14:paraId="2A83450B" w14:textId="77777777" w:rsidR="00665172" w:rsidRDefault="001F50BE">
      <w:pPr>
        <w:spacing w:line="300" w:lineRule="exact"/>
        <w:ind w:firstLineChars="200" w:firstLine="480"/>
        <w:rPr>
          <w:rFonts w:ascii="仿宋" w:eastAsia="仿宋" w:hAnsi="仿宋"/>
          <w:bCs/>
          <w:kern w:val="0"/>
          <w:sz w:val="24"/>
        </w:rPr>
      </w:pPr>
      <w:r>
        <w:rPr>
          <w:rFonts w:ascii="仿宋" w:eastAsia="仿宋" w:hAnsi="仿宋" w:hint="eastAsia"/>
          <w:bCs/>
          <w:kern w:val="0"/>
          <w:sz w:val="24"/>
        </w:rPr>
        <w:t>第五处，在“企业名称”下划线处如实填写货物制造商或服务承接企业名称（企业指“在中华人民共和国境内依法设立的企业”）；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14:paraId="08FC8142" w14:textId="77777777" w:rsidR="00665172" w:rsidRDefault="001F50BE">
      <w:pPr>
        <w:widowControl/>
        <w:numPr>
          <w:ilvl w:val="0"/>
          <w:numId w:val="10"/>
        </w:numPr>
        <w:adjustRightInd w:val="0"/>
        <w:snapToGrid w:val="0"/>
        <w:spacing w:line="300" w:lineRule="exact"/>
        <w:ind w:left="822" w:hanging="340"/>
        <w:jc w:val="left"/>
        <w:rPr>
          <w:rFonts w:ascii="仿宋" w:eastAsia="仿宋" w:hAnsi="仿宋"/>
          <w:bCs/>
          <w:kern w:val="0"/>
          <w:sz w:val="24"/>
        </w:rPr>
      </w:pPr>
      <w:r>
        <w:rPr>
          <w:rFonts w:ascii="仿宋" w:eastAsia="仿宋" w:hAnsi="仿宋" w:hint="eastAsia"/>
          <w:bCs/>
          <w:kern w:val="0"/>
          <w:sz w:val="24"/>
        </w:rPr>
        <w:t>声明是残疾人福利性单位的投标人须填写《残疾人福利性单位声明函》的相关内容，具体参照以上《中小企业声明函》填写要求执行。</w:t>
      </w:r>
    </w:p>
    <w:p w14:paraId="59F76551" w14:textId="77777777" w:rsidR="00665172" w:rsidRDefault="001F50BE">
      <w:pPr>
        <w:widowControl/>
        <w:numPr>
          <w:ilvl w:val="0"/>
          <w:numId w:val="10"/>
        </w:numPr>
        <w:adjustRightInd w:val="0"/>
        <w:snapToGrid w:val="0"/>
        <w:spacing w:line="300" w:lineRule="exact"/>
        <w:ind w:left="822" w:hanging="340"/>
        <w:jc w:val="left"/>
        <w:rPr>
          <w:rFonts w:ascii="仿宋" w:eastAsia="仿宋" w:hAnsi="仿宋"/>
          <w:bCs/>
          <w:kern w:val="0"/>
          <w:sz w:val="24"/>
        </w:rPr>
      </w:pPr>
      <w:r>
        <w:rPr>
          <w:rFonts w:ascii="仿宋" w:eastAsia="仿宋" w:hAnsi="仿宋" w:hint="eastAsia"/>
          <w:bCs/>
          <w:kern w:val="0"/>
          <w:sz w:val="24"/>
        </w:rPr>
        <w:t>声明是监狱企业的投标人须填写《监狱企业声明函》的相关内容，具体参照以上《中小企业声明函》填写要求执行。</w:t>
      </w:r>
    </w:p>
    <w:p w14:paraId="02F6B1F1" w14:textId="77777777" w:rsidR="00665172" w:rsidRDefault="001F50BE">
      <w:pPr>
        <w:spacing w:line="300" w:lineRule="exact"/>
        <w:ind w:firstLineChars="200" w:firstLine="480"/>
        <w:rPr>
          <w:rFonts w:ascii="仿宋" w:eastAsia="仿宋" w:hAnsi="仿宋"/>
          <w:bCs/>
          <w:kern w:val="0"/>
          <w:sz w:val="24"/>
        </w:rPr>
        <w:sectPr w:rsidR="00665172">
          <w:pgSz w:w="11910" w:h="16840"/>
          <w:pgMar w:top="1580" w:right="1640" w:bottom="1080" w:left="1680" w:header="0" w:footer="898" w:gutter="0"/>
          <w:cols w:space="720" w:equalWidth="0">
            <w:col w:w="8590"/>
          </w:cols>
        </w:sectPr>
      </w:pPr>
      <w:r>
        <w:rPr>
          <w:rFonts w:ascii="仿宋" w:eastAsia="仿宋" w:hAnsi="仿宋" w:hint="eastAsia"/>
          <w:bCs/>
          <w:kern w:val="0"/>
          <w:sz w:val="24"/>
        </w:rPr>
        <w:t>6、声明函的有效性最终由评审委员会判定；如评审委员会判定声明函无效，相关投标人不享受价格扣除（但不作投标无效处理）。</w:t>
      </w:r>
    </w:p>
    <w:p w14:paraId="4D15120A" w14:textId="77777777" w:rsidR="00665172" w:rsidRDefault="001F50BE">
      <w:pPr>
        <w:spacing w:line="360" w:lineRule="auto"/>
        <w:jc w:val="center"/>
        <w:rPr>
          <w:rFonts w:ascii="黑体" w:eastAsia="黑体" w:hAnsi="黑体"/>
          <w:b/>
          <w:sz w:val="32"/>
          <w:szCs w:val="32"/>
        </w:rPr>
      </w:pPr>
      <w:r>
        <w:rPr>
          <w:rFonts w:ascii="黑体" w:eastAsia="黑体" w:hAnsi="黑体" w:hint="eastAsia"/>
          <w:b/>
          <w:sz w:val="32"/>
          <w:szCs w:val="32"/>
        </w:rPr>
        <w:lastRenderedPageBreak/>
        <w:t>中小企业声明函</w:t>
      </w:r>
      <w:r>
        <w:rPr>
          <w:rFonts w:ascii="黑体" w:eastAsia="黑体" w:hAnsi="黑体" w:hint="eastAsia"/>
          <w:b/>
          <w:color w:val="FF0000"/>
          <w:sz w:val="32"/>
          <w:szCs w:val="32"/>
        </w:rPr>
        <w:t>（货物）</w:t>
      </w:r>
    </w:p>
    <w:p w14:paraId="3C61D8E9" w14:textId="77777777" w:rsidR="00665172" w:rsidRDefault="001F50BE">
      <w:pPr>
        <w:widowControl/>
        <w:adjustRightInd w:val="0"/>
        <w:snapToGrid w:val="0"/>
        <w:spacing w:line="360" w:lineRule="auto"/>
        <w:jc w:val="center"/>
        <w:rPr>
          <w:rFonts w:ascii="宋体" w:hAnsi="宋体"/>
          <w:b/>
          <w:color w:val="0070C0"/>
          <w:w w:val="95"/>
          <w:kern w:val="0"/>
          <w:sz w:val="28"/>
          <w:szCs w:val="28"/>
        </w:rPr>
      </w:pPr>
      <w:r>
        <w:rPr>
          <w:rFonts w:ascii="宋体" w:hAnsi="宋体" w:hint="eastAsia"/>
          <w:b/>
          <w:color w:val="0070C0"/>
          <w:w w:val="95"/>
          <w:kern w:val="0"/>
          <w:sz w:val="28"/>
          <w:szCs w:val="28"/>
        </w:rPr>
        <w:t>（所投产品制造商全部为小型或微型企业时，</w:t>
      </w:r>
      <w:r>
        <w:rPr>
          <w:rFonts w:ascii="宋体" w:hAnsi="宋体" w:hint="eastAsia"/>
          <w:b/>
          <w:color w:val="0070C0"/>
          <w:w w:val="95"/>
          <w:sz w:val="28"/>
          <w:szCs w:val="28"/>
        </w:rPr>
        <w:t>享受评标优惠政策</w:t>
      </w:r>
      <w:r>
        <w:rPr>
          <w:rFonts w:ascii="宋体" w:hAnsi="宋体" w:hint="eastAsia"/>
          <w:b/>
          <w:color w:val="0070C0"/>
          <w:w w:val="95"/>
          <w:kern w:val="0"/>
          <w:sz w:val="28"/>
          <w:szCs w:val="28"/>
        </w:rPr>
        <w:t>）</w:t>
      </w:r>
    </w:p>
    <w:p w14:paraId="10CB33DF" w14:textId="77777777" w:rsidR="00665172" w:rsidRDefault="001F50BE">
      <w:pPr>
        <w:widowControl/>
        <w:kinsoku w:val="0"/>
        <w:overflowPunct w:val="0"/>
        <w:spacing w:line="400" w:lineRule="exact"/>
        <w:ind w:left="119" w:firstLineChars="200" w:firstLine="392"/>
        <w:rPr>
          <w:rFonts w:ascii="宋体" w:hAnsi="宋体"/>
          <w:bCs/>
          <w:spacing w:val="-7"/>
          <w:kern w:val="0"/>
          <w:szCs w:val="21"/>
        </w:rPr>
      </w:pPr>
      <w:r>
        <w:rPr>
          <w:rFonts w:ascii="宋体" w:hAnsi="宋体"/>
          <w:bCs/>
          <w:spacing w:val="-7"/>
          <w:kern w:val="0"/>
          <w:szCs w:val="21"/>
        </w:rPr>
        <w:t>本</w:t>
      </w:r>
      <w:r>
        <w:rPr>
          <w:rFonts w:ascii="宋体" w:hAnsi="宋体" w:hint="eastAsia"/>
          <w:spacing w:val="-7"/>
          <w:kern w:val="0"/>
          <w:szCs w:val="21"/>
        </w:rPr>
        <w:t>投标人</w:t>
      </w:r>
      <w:r>
        <w:rPr>
          <w:rFonts w:ascii="宋体" w:hAnsi="宋体"/>
          <w:bCs/>
          <w:spacing w:val="-7"/>
          <w:kern w:val="0"/>
          <w:szCs w:val="21"/>
        </w:rPr>
        <w:t>郑重声明，根据《政府采购促进中小企业发展管理办法》（财库﹝2020﹞46号）的规定，本</w:t>
      </w:r>
      <w:r>
        <w:rPr>
          <w:rFonts w:ascii="宋体" w:hAnsi="宋体" w:hint="eastAsia"/>
          <w:spacing w:val="-7"/>
          <w:kern w:val="0"/>
          <w:szCs w:val="21"/>
        </w:rPr>
        <w:t>投标人</w:t>
      </w:r>
      <w:r>
        <w:rPr>
          <w:rFonts w:ascii="宋体" w:hAnsi="宋体"/>
          <w:bCs/>
          <w:spacing w:val="-7"/>
          <w:kern w:val="0"/>
          <w:szCs w:val="21"/>
        </w:rPr>
        <w:t>参加</w:t>
      </w:r>
      <w:r>
        <w:rPr>
          <w:rFonts w:ascii="宋体" w:hAnsi="宋体" w:hint="eastAsia"/>
          <w:b/>
          <w:bCs/>
          <w:spacing w:val="-7"/>
          <w:kern w:val="0"/>
          <w:szCs w:val="21"/>
          <w:u w:val="single"/>
        </w:rPr>
        <w:t>（采购人名称）</w:t>
      </w:r>
      <w:r>
        <w:rPr>
          <w:rFonts w:ascii="宋体" w:hAnsi="宋体" w:hint="eastAsia"/>
          <w:bCs/>
          <w:i/>
          <w:spacing w:val="-7"/>
          <w:kern w:val="0"/>
          <w:szCs w:val="21"/>
          <w:u w:val="single"/>
        </w:rPr>
        <w:t xml:space="preserve">  </w:t>
      </w:r>
      <w:r>
        <w:rPr>
          <w:rFonts w:ascii="宋体" w:hAnsi="宋体"/>
          <w:bCs/>
          <w:spacing w:val="-7"/>
          <w:kern w:val="0"/>
          <w:szCs w:val="21"/>
        </w:rPr>
        <w:t>的</w:t>
      </w:r>
      <w:r>
        <w:rPr>
          <w:rFonts w:ascii="宋体" w:hAnsi="宋体"/>
          <w:b/>
          <w:bCs/>
          <w:spacing w:val="-7"/>
          <w:kern w:val="0"/>
          <w:szCs w:val="21"/>
          <w:u w:val="single"/>
        </w:rPr>
        <w:t>（项目名称）</w:t>
      </w:r>
      <w:r>
        <w:rPr>
          <w:rFonts w:ascii="宋体" w:hAnsi="宋体"/>
          <w:bCs/>
          <w:spacing w:val="-7"/>
          <w:kern w:val="0"/>
          <w:szCs w:val="21"/>
        </w:rPr>
        <w:t>采购活动，</w:t>
      </w:r>
      <w:r>
        <w:rPr>
          <w:rFonts w:ascii="宋体" w:hAnsi="宋体"/>
          <w:b/>
          <w:szCs w:val="21"/>
        </w:rPr>
        <w:t>提供的货物全部由符合政策要求的中小企业制造</w:t>
      </w:r>
      <w:r>
        <w:rPr>
          <w:rFonts w:ascii="宋体" w:hAnsi="宋体"/>
          <w:szCs w:val="21"/>
        </w:rPr>
        <w:t>。相关企业的具体情况如下：</w:t>
      </w:r>
    </w:p>
    <w:p w14:paraId="5E91A197" w14:textId="77777777" w:rsidR="00665172" w:rsidRDefault="001F50BE">
      <w:pPr>
        <w:widowControl/>
        <w:kinsoku w:val="0"/>
        <w:overflowPunct w:val="0"/>
        <w:spacing w:line="400" w:lineRule="exact"/>
        <w:ind w:left="119" w:firstLineChars="200" w:firstLine="392"/>
        <w:rPr>
          <w:rFonts w:ascii="宋体" w:hAnsi="宋体"/>
          <w:bCs/>
          <w:spacing w:val="-7"/>
          <w:kern w:val="0"/>
          <w:szCs w:val="21"/>
        </w:rPr>
      </w:pPr>
      <w:r>
        <w:rPr>
          <w:rFonts w:ascii="宋体" w:hAnsi="宋体"/>
          <w:bCs/>
          <w:spacing w:val="-7"/>
          <w:kern w:val="0"/>
          <w:szCs w:val="21"/>
        </w:rPr>
        <w:t xml:space="preserve">1. </w:t>
      </w:r>
      <w:r>
        <w:rPr>
          <w:rFonts w:ascii="宋体" w:hAnsi="宋体"/>
          <w:b/>
          <w:bCs/>
          <w:spacing w:val="-7"/>
          <w:kern w:val="0"/>
          <w:szCs w:val="21"/>
          <w:u w:val="single"/>
        </w:rPr>
        <w:t>（</w:t>
      </w:r>
      <w:r>
        <w:rPr>
          <w:rFonts w:ascii="宋体" w:hAnsi="宋体" w:hint="eastAsia"/>
          <w:b/>
          <w:bCs/>
          <w:spacing w:val="-7"/>
          <w:kern w:val="0"/>
          <w:szCs w:val="21"/>
          <w:u w:val="single"/>
        </w:rPr>
        <w:t>货物名称/</w:t>
      </w:r>
      <w:r>
        <w:rPr>
          <w:rFonts w:ascii="宋体" w:hAnsi="宋体"/>
          <w:b/>
          <w:bCs/>
          <w:spacing w:val="-7"/>
          <w:kern w:val="0"/>
          <w:szCs w:val="21"/>
          <w:u w:val="single"/>
        </w:rPr>
        <w:t>标的名称）</w:t>
      </w:r>
      <w:r>
        <w:rPr>
          <w:rFonts w:ascii="宋体" w:hAnsi="宋体"/>
          <w:bCs/>
          <w:spacing w:val="-7"/>
          <w:kern w:val="0"/>
          <w:szCs w:val="21"/>
        </w:rPr>
        <w:t>，属于</w:t>
      </w:r>
      <w:r>
        <w:rPr>
          <w:rFonts w:ascii="宋体" w:hAnsi="宋体"/>
          <w:b/>
          <w:bCs/>
          <w:spacing w:val="-7"/>
          <w:kern w:val="0"/>
          <w:szCs w:val="21"/>
          <w:u w:val="single"/>
        </w:rPr>
        <w:t>（采购文件中明确的所属行业）</w:t>
      </w:r>
      <w:r>
        <w:rPr>
          <w:rFonts w:ascii="宋体" w:hAnsi="宋体"/>
          <w:bCs/>
          <w:spacing w:val="-7"/>
          <w:kern w:val="0"/>
          <w:szCs w:val="21"/>
        </w:rPr>
        <w:t>；</w:t>
      </w:r>
      <w:r>
        <w:rPr>
          <w:rFonts w:ascii="宋体" w:hAnsi="宋体" w:hint="eastAsia"/>
          <w:bCs/>
          <w:spacing w:val="-7"/>
          <w:kern w:val="0"/>
          <w:szCs w:val="21"/>
        </w:rPr>
        <w:t>制造商</w:t>
      </w:r>
      <w:r>
        <w:rPr>
          <w:rFonts w:ascii="宋体" w:hAnsi="宋体"/>
          <w:bCs/>
          <w:spacing w:val="-7"/>
          <w:kern w:val="0"/>
          <w:szCs w:val="21"/>
        </w:rPr>
        <w:t>为</w:t>
      </w:r>
      <w:r>
        <w:rPr>
          <w:rFonts w:ascii="宋体" w:hAnsi="宋体"/>
          <w:b/>
          <w:bCs/>
          <w:spacing w:val="-7"/>
          <w:kern w:val="0"/>
          <w:szCs w:val="21"/>
          <w:u w:val="single"/>
        </w:rPr>
        <w:t>（企业名称）</w:t>
      </w:r>
      <w:r>
        <w:rPr>
          <w:rFonts w:ascii="宋体" w:hAnsi="宋体"/>
          <w:bCs/>
          <w:spacing w:val="-7"/>
          <w:kern w:val="0"/>
          <w:szCs w:val="21"/>
        </w:rPr>
        <w:t>，从业人员</w:t>
      </w:r>
      <w:r>
        <w:rPr>
          <w:rFonts w:ascii="宋体" w:hAnsi="宋体"/>
          <w:bCs/>
          <w:spacing w:val="-7"/>
          <w:kern w:val="0"/>
          <w:szCs w:val="21"/>
          <w:u w:val="single"/>
        </w:rPr>
        <w:t xml:space="preserve"> </w:t>
      </w:r>
      <w:r>
        <w:rPr>
          <w:rFonts w:ascii="宋体" w:hAnsi="宋体"/>
          <w:bCs/>
          <w:spacing w:val="-7"/>
          <w:kern w:val="0"/>
          <w:szCs w:val="21"/>
          <w:u w:val="single"/>
        </w:rPr>
        <w:tab/>
        <w:t xml:space="preserve">  </w:t>
      </w:r>
      <w:r>
        <w:rPr>
          <w:rFonts w:ascii="宋体" w:hAnsi="宋体"/>
          <w:bCs/>
          <w:spacing w:val="-7"/>
          <w:kern w:val="0"/>
          <w:szCs w:val="21"/>
        </w:rPr>
        <w:t>人，营业收入为</w:t>
      </w:r>
      <w:r>
        <w:rPr>
          <w:rFonts w:ascii="宋体" w:hAnsi="宋体"/>
          <w:bCs/>
          <w:spacing w:val="-7"/>
          <w:kern w:val="0"/>
          <w:szCs w:val="21"/>
          <w:u w:val="single"/>
        </w:rPr>
        <w:t xml:space="preserve"> </w:t>
      </w:r>
      <w:r>
        <w:rPr>
          <w:rFonts w:ascii="宋体" w:hAnsi="宋体"/>
          <w:bCs/>
          <w:spacing w:val="-7"/>
          <w:kern w:val="0"/>
          <w:szCs w:val="21"/>
          <w:u w:val="single"/>
        </w:rPr>
        <w:tab/>
        <w:t xml:space="preserve">   </w:t>
      </w:r>
      <w:r>
        <w:rPr>
          <w:rFonts w:ascii="宋体" w:hAnsi="宋体"/>
          <w:bCs/>
          <w:spacing w:val="-7"/>
          <w:kern w:val="0"/>
          <w:szCs w:val="21"/>
        </w:rPr>
        <w:t>万元，资产总额为</w:t>
      </w:r>
      <w:r>
        <w:rPr>
          <w:rFonts w:ascii="宋体" w:hAnsi="宋体"/>
          <w:bCs/>
          <w:spacing w:val="-7"/>
          <w:kern w:val="0"/>
          <w:szCs w:val="21"/>
          <w:u w:val="single"/>
        </w:rPr>
        <w:t xml:space="preserve"> </w:t>
      </w:r>
      <w:r>
        <w:rPr>
          <w:rFonts w:ascii="宋体" w:hAnsi="宋体"/>
          <w:bCs/>
          <w:spacing w:val="-7"/>
          <w:kern w:val="0"/>
          <w:szCs w:val="21"/>
          <w:u w:val="single"/>
        </w:rPr>
        <w:tab/>
        <w:t xml:space="preserve">  </w:t>
      </w:r>
      <w:r>
        <w:rPr>
          <w:rFonts w:ascii="宋体" w:hAnsi="宋体"/>
          <w:bCs/>
          <w:spacing w:val="-7"/>
          <w:kern w:val="0"/>
          <w:szCs w:val="21"/>
        </w:rPr>
        <w:t>万元，属于</w:t>
      </w:r>
      <w:r>
        <w:rPr>
          <w:rFonts w:ascii="宋体" w:hAnsi="宋体"/>
          <w:bCs/>
          <w:spacing w:val="-7"/>
          <w:kern w:val="0"/>
          <w:szCs w:val="21"/>
          <w:u w:val="single"/>
        </w:rPr>
        <w:t>（中型企业、小型企业、微型企业）</w:t>
      </w:r>
      <w:r>
        <w:rPr>
          <w:rFonts w:ascii="宋体" w:hAnsi="宋体"/>
          <w:bCs/>
          <w:spacing w:val="-7"/>
          <w:kern w:val="0"/>
          <w:szCs w:val="21"/>
        </w:rPr>
        <w:t>；</w:t>
      </w:r>
    </w:p>
    <w:p w14:paraId="13F104CF" w14:textId="77777777" w:rsidR="00665172" w:rsidRDefault="001F50BE">
      <w:pPr>
        <w:widowControl/>
        <w:kinsoku w:val="0"/>
        <w:overflowPunct w:val="0"/>
        <w:spacing w:line="400" w:lineRule="exact"/>
        <w:ind w:left="119" w:firstLineChars="200" w:firstLine="392"/>
        <w:rPr>
          <w:rFonts w:ascii="宋体" w:hAnsi="宋体"/>
          <w:bCs/>
          <w:spacing w:val="-7"/>
          <w:kern w:val="0"/>
          <w:szCs w:val="21"/>
        </w:rPr>
      </w:pPr>
      <w:r>
        <w:rPr>
          <w:rFonts w:ascii="宋体" w:hAnsi="宋体" w:hint="eastAsia"/>
          <w:bCs/>
          <w:spacing w:val="-7"/>
          <w:kern w:val="0"/>
          <w:szCs w:val="21"/>
        </w:rPr>
        <w:t>2</w:t>
      </w:r>
      <w:r>
        <w:rPr>
          <w:rFonts w:ascii="宋体" w:hAnsi="宋体"/>
          <w:bCs/>
          <w:spacing w:val="-7"/>
          <w:kern w:val="0"/>
          <w:szCs w:val="21"/>
        </w:rPr>
        <w:t xml:space="preserve">. </w:t>
      </w:r>
      <w:r>
        <w:rPr>
          <w:rFonts w:ascii="宋体" w:hAnsi="宋体"/>
          <w:b/>
          <w:bCs/>
          <w:spacing w:val="-7"/>
          <w:kern w:val="0"/>
          <w:szCs w:val="21"/>
          <w:u w:val="single"/>
        </w:rPr>
        <w:t>（</w:t>
      </w:r>
      <w:r>
        <w:rPr>
          <w:rFonts w:ascii="宋体" w:hAnsi="宋体" w:hint="eastAsia"/>
          <w:b/>
          <w:bCs/>
          <w:spacing w:val="-7"/>
          <w:kern w:val="0"/>
          <w:szCs w:val="21"/>
          <w:u w:val="single"/>
        </w:rPr>
        <w:t>货物名称/</w:t>
      </w:r>
      <w:r>
        <w:rPr>
          <w:rFonts w:ascii="宋体" w:hAnsi="宋体"/>
          <w:b/>
          <w:bCs/>
          <w:spacing w:val="-7"/>
          <w:kern w:val="0"/>
          <w:szCs w:val="21"/>
          <w:u w:val="single"/>
        </w:rPr>
        <w:t>标的名称）</w:t>
      </w:r>
      <w:r>
        <w:rPr>
          <w:rFonts w:ascii="宋体" w:hAnsi="宋体"/>
          <w:bCs/>
          <w:spacing w:val="-7"/>
          <w:kern w:val="0"/>
          <w:szCs w:val="21"/>
        </w:rPr>
        <w:t>，属于</w:t>
      </w:r>
      <w:r>
        <w:rPr>
          <w:rFonts w:ascii="宋体" w:hAnsi="宋体"/>
          <w:b/>
          <w:bCs/>
          <w:spacing w:val="-7"/>
          <w:kern w:val="0"/>
          <w:szCs w:val="21"/>
          <w:u w:val="single"/>
        </w:rPr>
        <w:t>（采购文件中明确的所属行业）</w:t>
      </w:r>
      <w:r>
        <w:rPr>
          <w:rFonts w:ascii="宋体" w:hAnsi="宋体"/>
          <w:bCs/>
          <w:spacing w:val="-7"/>
          <w:kern w:val="0"/>
          <w:szCs w:val="21"/>
        </w:rPr>
        <w:t>；</w:t>
      </w:r>
      <w:r>
        <w:rPr>
          <w:rFonts w:ascii="宋体" w:hAnsi="宋体" w:hint="eastAsia"/>
          <w:bCs/>
          <w:spacing w:val="-7"/>
          <w:kern w:val="0"/>
          <w:szCs w:val="21"/>
        </w:rPr>
        <w:t>制造商</w:t>
      </w:r>
      <w:r>
        <w:rPr>
          <w:rFonts w:ascii="宋体" w:hAnsi="宋体"/>
          <w:bCs/>
          <w:spacing w:val="-7"/>
          <w:kern w:val="0"/>
          <w:szCs w:val="21"/>
        </w:rPr>
        <w:t>为</w:t>
      </w:r>
      <w:r>
        <w:rPr>
          <w:rFonts w:ascii="宋体" w:hAnsi="宋体"/>
          <w:b/>
          <w:bCs/>
          <w:spacing w:val="-7"/>
          <w:kern w:val="0"/>
          <w:szCs w:val="21"/>
          <w:u w:val="single"/>
        </w:rPr>
        <w:t>（企业名称）</w:t>
      </w:r>
      <w:r>
        <w:rPr>
          <w:rFonts w:ascii="宋体" w:hAnsi="宋体"/>
          <w:bCs/>
          <w:spacing w:val="-7"/>
          <w:kern w:val="0"/>
          <w:szCs w:val="21"/>
        </w:rPr>
        <w:t>，从业人员</w:t>
      </w:r>
      <w:r>
        <w:rPr>
          <w:rFonts w:ascii="宋体" w:hAnsi="宋体"/>
          <w:bCs/>
          <w:spacing w:val="-7"/>
          <w:kern w:val="0"/>
          <w:szCs w:val="21"/>
          <w:u w:val="single"/>
        </w:rPr>
        <w:t xml:space="preserve"> </w:t>
      </w:r>
      <w:r>
        <w:rPr>
          <w:rFonts w:ascii="宋体" w:hAnsi="宋体"/>
          <w:bCs/>
          <w:spacing w:val="-7"/>
          <w:kern w:val="0"/>
          <w:szCs w:val="21"/>
          <w:u w:val="single"/>
        </w:rPr>
        <w:tab/>
        <w:t xml:space="preserve">  </w:t>
      </w:r>
      <w:r>
        <w:rPr>
          <w:rFonts w:ascii="宋体" w:hAnsi="宋体"/>
          <w:bCs/>
          <w:spacing w:val="-7"/>
          <w:kern w:val="0"/>
          <w:szCs w:val="21"/>
        </w:rPr>
        <w:t>人，营业收入为</w:t>
      </w:r>
      <w:r>
        <w:rPr>
          <w:rFonts w:ascii="宋体" w:hAnsi="宋体"/>
          <w:bCs/>
          <w:spacing w:val="-7"/>
          <w:kern w:val="0"/>
          <w:szCs w:val="21"/>
          <w:u w:val="single"/>
        </w:rPr>
        <w:t xml:space="preserve"> </w:t>
      </w:r>
      <w:r>
        <w:rPr>
          <w:rFonts w:ascii="宋体" w:hAnsi="宋体"/>
          <w:bCs/>
          <w:spacing w:val="-7"/>
          <w:kern w:val="0"/>
          <w:szCs w:val="21"/>
          <w:u w:val="single"/>
        </w:rPr>
        <w:tab/>
        <w:t xml:space="preserve">   </w:t>
      </w:r>
      <w:r>
        <w:rPr>
          <w:rFonts w:ascii="宋体" w:hAnsi="宋体"/>
          <w:bCs/>
          <w:spacing w:val="-7"/>
          <w:kern w:val="0"/>
          <w:szCs w:val="21"/>
        </w:rPr>
        <w:t>万元，资产总额为</w:t>
      </w:r>
      <w:r>
        <w:rPr>
          <w:rFonts w:ascii="宋体" w:hAnsi="宋体"/>
          <w:bCs/>
          <w:spacing w:val="-7"/>
          <w:kern w:val="0"/>
          <w:szCs w:val="21"/>
          <w:u w:val="single"/>
        </w:rPr>
        <w:t xml:space="preserve"> </w:t>
      </w:r>
      <w:r>
        <w:rPr>
          <w:rFonts w:ascii="宋体" w:hAnsi="宋体"/>
          <w:bCs/>
          <w:spacing w:val="-7"/>
          <w:kern w:val="0"/>
          <w:szCs w:val="21"/>
          <w:u w:val="single"/>
        </w:rPr>
        <w:tab/>
        <w:t xml:space="preserve">  </w:t>
      </w:r>
      <w:r>
        <w:rPr>
          <w:rFonts w:ascii="宋体" w:hAnsi="宋体"/>
          <w:bCs/>
          <w:spacing w:val="-7"/>
          <w:kern w:val="0"/>
          <w:szCs w:val="21"/>
        </w:rPr>
        <w:t>万元，属于</w:t>
      </w:r>
      <w:r>
        <w:rPr>
          <w:rFonts w:ascii="宋体" w:hAnsi="宋体"/>
          <w:bCs/>
          <w:spacing w:val="-7"/>
          <w:kern w:val="0"/>
          <w:szCs w:val="21"/>
          <w:u w:val="single"/>
        </w:rPr>
        <w:t>（中型企业、小型企业、微型企业）</w:t>
      </w:r>
      <w:r>
        <w:rPr>
          <w:rFonts w:ascii="宋体" w:hAnsi="宋体"/>
          <w:bCs/>
          <w:spacing w:val="-7"/>
          <w:kern w:val="0"/>
          <w:szCs w:val="21"/>
        </w:rPr>
        <w:t>；</w:t>
      </w:r>
    </w:p>
    <w:p w14:paraId="205242B5" w14:textId="77777777" w:rsidR="00665172" w:rsidRDefault="001F50BE">
      <w:pPr>
        <w:widowControl/>
        <w:kinsoku w:val="0"/>
        <w:overflowPunct w:val="0"/>
        <w:spacing w:line="400" w:lineRule="exact"/>
        <w:ind w:firstLineChars="250" w:firstLine="490"/>
        <w:rPr>
          <w:rFonts w:ascii="宋体" w:hAnsi="宋体"/>
          <w:bCs/>
          <w:spacing w:val="-7"/>
          <w:kern w:val="0"/>
          <w:szCs w:val="21"/>
        </w:rPr>
      </w:pPr>
      <w:r>
        <w:rPr>
          <w:rFonts w:ascii="宋体" w:hAnsi="宋体"/>
          <w:bCs/>
          <w:spacing w:val="-7"/>
          <w:kern w:val="0"/>
          <w:szCs w:val="21"/>
        </w:rPr>
        <w:t xml:space="preserve">…… </w:t>
      </w:r>
    </w:p>
    <w:p w14:paraId="0ED5D480" w14:textId="77777777" w:rsidR="00665172" w:rsidRDefault="001F50BE">
      <w:pPr>
        <w:widowControl/>
        <w:kinsoku w:val="0"/>
        <w:overflowPunct w:val="0"/>
        <w:spacing w:line="400" w:lineRule="exact"/>
        <w:ind w:left="119" w:firstLineChars="200" w:firstLine="392"/>
        <w:rPr>
          <w:rFonts w:ascii="宋体" w:hAnsi="宋体"/>
          <w:bCs/>
          <w:spacing w:val="-7"/>
          <w:kern w:val="0"/>
          <w:szCs w:val="21"/>
        </w:rPr>
      </w:pPr>
      <w:r>
        <w:rPr>
          <w:rFonts w:ascii="宋体" w:hAnsi="宋体"/>
          <w:bCs/>
          <w:spacing w:val="-7"/>
          <w:kern w:val="0"/>
          <w:szCs w:val="21"/>
        </w:rPr>
        <w:t>以上企业，不属于大企业的分支机构，不存在控股股东为大企业的情形，也不存在与大企业的负责人为同一人的情形。</w:t>
      </w:r>
    </w:p>
    <w:p w14:paraId="3C45F590" w14:textId="77777777" w:rsidR="00665172" w:rsidRDefault="001F50BE">
      <w:pPr>
        <w:widowControl/>
        <w:kinsoku w:val="0"/>
        <w:overflowPunct w:val="0"/>
        <w:spacing w:line="400" w:lineRule="exact"/>
        <w:ind w:left="119" w:firstLineChars="200" w:firstLine="392"/>
        <w:rPr>
          <w:rFonts w:ascii="宋体" w:hAnsi="宋体"/>
          <w:bCs/>
          <w:spacing w:val="-7"/>
          <w:kern w:val="0"/>
          <w:szCs w:val="21"/>
        </w:rPr>
      </w:pPr>
      <w:r>
        <w:rPr>
          <w:rFonts w:ascii="宋体" w:hAnsi="宋体" w:hint="eastAsia"/>
          <w:bCs/>
          <w:spacing w:val="-7"/>
          <w:kern w:val="0"/>
          <w:szCs w:val="21"/>
        </w:rPr>
        <w:t>本</w:t>
      </w:r>
      <w:r>
        <w:rPr>
          <w:rFonts w:ascii="宋体" w:hAnsi="宋体" w:hint="eastAsia"/>
          <w:spacing w:val="-7"/>
          <w:kern w:val="0"/>
          <w:szCs w:val="21"/>
        </w:rPr>
        <w:t>投标人</w:t>
      </w:r>
      <w:r>
        <w:rPr>
          <w:rFonts w:ascii="宋体" w:hAnsi="宋体" w:hint="eastAsia"/>
          <w:bCs/>
          <w:spacing w:val="-7"/>
          <w:kern w:val="0"/>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号）第二十条规定，本公司按照本办法规定提供声明函内容不实的，属于提供虚假材料谋取中标、成交，依照《政府采购法》等政府采购有关法律法规规定承担相应责任。</w:t>
      </w:r>
    </w:p>
    <w:p w14:paraId="62EA5E97" w14:textId="77777777" w:rsidR="00665172" w:rsidRDefault="001F50BE">
      <w:pPr>
        <w:widowControl/>
        <w:kinsoku w:val="0"/>
        <w:overflowPunct w:val="0"/>
        <w:spacing w:line="400" w:lineRule="exact"/>
        <w:ind w:left="119" w:firstLineChars="200" w:firstLine="394"/>
        <w:rPr>
          <w:rFonts w:ascii="宋体" w:hAnsi="宋体"/>
          <w:b/>
          <w:bCs/>
          <w:spacing w:val="-7"/>
          <w:kern w:val="0"/>
          <w:szCs w:val="21"/>
        </w:rPr>
      </w:pPr>
      <w:r>
        <w:rPr>
          <w:rFonts w:ascii="宋体" w:hAnsi="宋体"/>
          <w:b/>
          <w:bCs/>
          <w:spacing w:val="-7"/>
          <w:kern w:val="0"/>
          <w:szCs w:val="21"/>
        </w:rPr>
        <w:t>本</w:t>
      </w:r>
      <w:r>
        <w:rPr>
          <w:rFonts w:ascii="宋体" w:hAnsi="宋体" w:hint="eastAsia"/>
          <w:b/>
          <w:bCs/>
          <w:spacing w:val="-7"/>
          <w:kern w:val="0"/>
          <w:szCs w:val="21"/>
        </w:rPr>
        <w:t>投标人</w:t>
      </w:r>
      <w:r>
        <w:rPr>
          <w:rFonts w:ascii="宋体" w:hAnsi="宋体"/>
          <w:b/>
          <w:bCs/>
          <w:spacing w:val="-7"/>
          <w:kern w:val="0"/>
          <w:szCs w:val="21"/>
        </w:rPr>
        <w:t>对上述声明内容的真实性负责。如有虚假，将依法承担相应责任。</w:t>
      </w:r>
    </w:p>
    <w:p w14:paraId="543BB96B" w14:textId="77777777" w:rsidR="00665172" w:rsidRDefault="001F50BE">
      <w:pPr>
        <w:widowControl/>
        <w:kinsoku w:val="0"/>
        <w:overflowPunct w:val="0"/>
        <w:adjustRightInd w:val="0"/>
        <w:snapToGrid w:val="0"/>
        <w:spacing w:before="240" w:after="120" w:line="400" w:lineRule="exact"/>
        <w:ind w:left="3637" w:right="1776" w:firstLineChars="350" w:firstLine="728"/>
        <w:jc w:val="left"/>
        <w:rPr>
          <w:rFonts w:ascii="宋体" w:hAnsi="宋体"/>
          <w:spacing w:val="-1"/>
          <w:kern w:val="0"/>
          <w:szCs w:val="21"/>
        </w:rPr>
      </w:pPr>
      <w:r>
        <w:rPr>
          <w:rFonts w:ascii="宋体" w:hAnsi="宋体" w:hint="eastAsia"/>
          <w:spacing w:val="-1"/>
          <w:kern w:val="0"/>
          <w:szCs w:val="21"/>
        </w:rPr>
        <w:t>投标人</w:t>
      </w:r>
      <w:r>
        <w:rPr>
          <w:rFonts w:ascii="宋体" w:hAnsi="宋体"/>
          <w:spacing w:val="-1"/>
          <w:kern w:val="0"/>
          <w:szCs w:val="21"/>
        </w:rPr>
        <w:t xml:space="preserve">名称（盖章）： </w:t>
      </w:r>
    </w:p>
    <w:p w14:paraId="124533A9" w14:textId="77777777" w:rsidR="00665172" w:rsidRDefault="001F50BE">
      <w:pPr>
        <w:widowControl/>
        <w:kinsoku w:val="0"/>
        <w:overflowPunct w:val="0"/>
        <w:adjustRightInd w:val="0"/>
        <w:snapToGrid w:val="0"/>
        <w:spacing w:before="43" w:after="120" w:line="400" w:lineRule="exact"/>
        <w:ind w:left="3637" w:right="1776" w:firstLineChars="350" w:firstLine="728"/>
        <w:jc w:val="left"/>
        <w:rPr>
          <w:rFonts w:ascii="宋体" w:hAnsi="宋体"/>
          <w:spacing w:val="-1"/>
          <w:kern w:val="0"/>
          <w:szCs w:val="21"/>
        </w:rPr>
      </w:pPr>
      <w:r>
        <w:rPr>
          <w:rFonts w:ascii="宋体" w:hAnsi="宋体"/>
          <w:spacing w:val="-1"/>
          <w:kern w:val="0"/>
          <w:szCs w:val="21"/>
        </w:rPr>
        <w:t>日 期：</w:t>
      </w:r>
    </w:p>
    <w:p w14:paraId="03DBA28E" w14:textId="77777777" w:rsidR="00665172" w:rsidRDefault="00665172">
      <w:pPr>
        <w:widowControl/>
        <w:kinsoku w:val="0"/>
        <w:overflowPunct w:val="0"/>
        <w:adjustRightInd w:val="0"/>
        <w:snapToGrid w:val="0"/>
        <w:spacing w:before="43" w:after="120" w:line="400" w:lineRule="exact"/>
        <w:ind w:left="3637" w:right="1776" w:firstLineChars="350" w:firstLine="728"/>
        <w:jc w:val="left"/>
        <w:rPr>
          <w:rFonts w:ascii="宋体" w:hAnsi="宋体"/>
          <w:spacing w:val="-1"/>
          <w:kern w:val="0"/>
          <w:szCs w:val="21"/>
        </w:rPr>
        <w:sectPr w:rsidR="00665172">
          <w:pgSz w:w="11906" w:h="16838"/>
          <w:pgMar w:top="1440" w:right="1800" w:bottom="1440" w:left="1800" w:header="708" w:footer="708" w:gutter="0"/>
          <w:cols w:space="708"/>
          <w:docGrid w:linePitch="360"/>
        </w:sectPr>
      </w:pPr>
    </w:p>
    <w:p w14:paraId="1BF7D1FE" w14:textId="77777777" w:rsidR="00665172" w:rsidRDefault="001F50BE">
      <w:pPr>
        <w:spacing w:line="360" w:lineRule="auto"/>
        <w:jc w:val="center"/>
        <w:rPr>
          <w:rFonts w:ascii="黑体" w:eastAsia="黑体" w:hAnsi="黑体"/>
          <w:b/>
          <w:sz w:val="32"/>
          <w:szCs w:val="32"/>
        </w:rPr>
      </w:pPr>
      <w:r>
        <w:rPr>
          <w:rFonts w:ascii="黑体" w:eastAsia="黑体" w:hAnsi="黑体" w:hint="eastAsia"/>
          <w:b/>
          <w:sz w:val="32"/>
          <w:szCs w:val="32"/>
        </w:rPr>
        <w:lastRenderedPageBreak/>
        <w:t>残疾人福利性单位声明函</w:t>
      </w:r>
      <w:r>
        <w:rPr>
          <w:rFonts w:ascii="黑体" w:eastAsia="黑体" w:hAnsi="黑体" w:hint="eastAsia"/>
          <w:b/>
          <w:color w:val="FF0000"/>
          <w:kern w:val="0"/>
          <w:sz w:val="32"/>
          <w:szCs w:val="32"/>
        </w:rPr>
        <w:t>（货物）</w:t>
      </w:r>
    </w:p>
    <w:p w14:paraId="0D3FBDCA" w14:textId="77777777" w:rsidR="00665172" w:rsidRDefault="001F50BE">
      <w:pPr>
        <w:spacing w:afterLines="50" w:after="120"/>
        <w:jc w:val="center"/>
        <w:rPr>
          <w:b/>
          <w:color w:val="0070C0"/>
          <w:w w:val="95"/>
          <w:sz w:val="28"/>
          <w:szCs w:val="28"/>
        </w:rPr>
      </w:pPr>
      <w:r>
        <w:rPr>
          <w:rFonts w:hint="eastAsia"/>
          <w:b/>
          <w:color w:val="0070C0"/>
          <w:w w:val="95"/>
          <w:sz w:val="28"/>
          <w:szCs w:val="28"/>
        </w:rPr>
        <w:t>（如投标人不属于残疾人福利性单位无须提供）</w:t>
      </w:r>
    </w:p>
    <w:p w14:paraId="6160B0EB" w14:textId="77777777" w:rsidR="00665172" w:rsidRDefault="001F50BE">
      <w:pPr>
        <w:spacing w:line="400" w:lineRule="exact"/>
        <w:ind w:firstLineChars="200" w:firstLine="420"/>
        <w:rPr>
          <w:rFonts w:ascii="宋体" w:hAnsi="宋体"/>
          <w:szCs w:val="21"/>
        </w:rPr>
      </w:pPr>
      <w:r>
        <w:rPr>
          <w:rFonts w:ascii="宋体" w:hAnsi="宋体"/>
          <w:szCs w:val="21"/>
        </w:rPr>
        <w:t>本</w:t>
      </w:r>
      <w:r>
        <w:rPr>
          <w:rFonts w:ascii="宋体" w:hAnsi="宋体" w:hint="eastAsia"/>
          <w:szCs w:val="21"/>
        </w:rPr>
        <w:t>投标人郑重声明，根据《财政部民政部中国残疾人联合会关于促进残疾人就业政府采购政策的通知》（财库〔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 xml:space="preserve">141 </w:t>
      </w:r>
      <w:r>
        <w:rPr>
          <w:rFonts w:ascii="宋体" w:hAnsi="宋体" w:hint="eastAsia"/>
          <w:szCs w:val="21"/>
        </w:rPr>
        <w:t>号）的规定，本投标人</w:t>
      </w:r>
      <w:r>
        <w:rPr>
          <w:rFonts w:ascii="宋体" w:hAnsi="宋体"/>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残疾人福利性单位</w:t>
      </w:r>
      <w:r>
        <w:rPr>
          <w:rFonts w:ascii="宋体" w:hAnsi="宋体"/>
          <w:szCs w:val="21"/>
        </w:rPr>
        <w:t>制造。相关</w:t>
      </w:r>
      <w:r>
        <w:rPr>
          <w:rFonts w:ascii="宋体" w:hAnsi="宋体" w:hint="eastAsia"/>
          <w:szCs w:val="21"/>
        </w:rPr>
        <w:t>残疾人福利性单位</w:t>
      </w:r>
      <w:r>
        <w:rPr>
          <w:rFonts w:ascii="宋体" w:hAnsi="宋体"/>
          <w:szCs w:val="21"/>
        </w:rPr>
        <w:t>的具体情况如下：</w:t>
      </w:r>
    </w:p>
    <w:p w14:paraId="55700C99" w14:textId="77777777" w:rsidR="00665172" w:rsidRDefault="001F50BE">
      <w:pPr>
        <w:spacing w:line="400" w:lineRule="exact"/>
        <w:ind w:firstLineChars="200" w:firstLine="420"/>
        <w:rPr>
          <w:rFonts w:ascii="宋体" w:hAnsi="宋体"/>
          <w:szCs w:val="21"/>
        </w:rPr>
      </w:pPr>
      <w:r>
        <w:rPr>
          <w:rFonts w:ascii="宋体" w:hAnsi="宋体"/>
          <w:szCs w:val="21"/>
        </w:rPr>
        <w:t>1.</w:t>
      </w:r>
      <w:r>
        <w:rPr>
          <w:rFonts w:ascii="宋体" w:hAnsi="宋体"/>
          <w:b/>
          <w:bCs/>
          <w:szCs w:val="21"/>
          <w:u w:val="single"/>
        </w:rPr>
        <w:t xml:space="preserve"> （</w:t>
      </w:r>
      <w:r>
        <w:rPr>
          <w:rFonts w:ascii="宋体" w:hAnsi="宋体" w:hint="eastAsia"/>
          <w:b/>
          <w:bCs/>
          <w:szCs w:val="21"/>
          <w:u w:val="single"/>
        </w:rPr>
        <w:t>货物名称/</w:t>
      </w:r>
      <w:r>
        <w:rPr>
          <w:rFonts w:ascii="宋体" w:hAnsi="宋体"/>
          <w:b/>
          <w:bCs/>
          <w:szCs w:val="21"/>
          <w:u w:val="single"/>
        </w:rPr>
        <w:t>标的名称）</w:t>
      </w:r>
      <w:r>
        <w:rPr>
          <w:rFonts w:ascii="宋体" w:hAnsi="宋体"/>
          <w:szCs w:val="21"/>
        </w:rPr>
        <w:t xml:space="preserve"> </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szCs w:val="21"/>
        </w:rPr>
        <w:t>；</w:t>
      </w:r>
    </w:p>
    <w:p w14:paraId="46A032A2" w14:textId="77777777" w:rsidR="00665172" w:rsidRDefault="001F50BE">
      <w:pPr>
        <w:spacing w:line="400" w:lineRule="exact"/>
        <w:ind w:firstLineChars="200" w:firstLine="420"/>
        <w:rPr>
          <w:rFonts w:ascii="宋体" w:hAnsi="宋体"/>
          <w:szCs w:val="21"/>
        </w:rPr>
      </w:pPr>
      <w:r>
        <w:rPr>
          <w:rFonts w:ascii="宋体" w:hAnsi="宋体"/>
          <w:szCs w:val="21"/>
        </w:rPr>
        <w:t>2.</w:t>
      </w:r>
      <w:r>
        <w:rPr>
          <w:rFonts w:ascii="宋体" w:hAnsi="宋体"/>
          <w:b/>
          <w:bCs/>
          <w:szCs w:val="21"/>
          <w:u w:val="single"/>
        </w:rPr>
        <w:t xml:space="preserve"> （</w:t>
      </w:r>
      <w:r>
        <w:rPr>
          <w:rFonts w:ascii="宋体" w:hAnsi="宋体" w:hint="eastAsia"/>
          <w:b/>
          <w:bCs/>
          <w:szCs w:val="21"/>
          <w:u w:val="single"/>
        </w:rPr>
        <w:t>货物名称/</w:t>
      </w:r>
      <w:r>
        <w:rPr>
          <w:rFonts w:ascii="宋体" w:hAnsi="宋体"/>
          <w:b/>
          <w:bCs/>
          <w:szCs w:val="21"/>
          <w:u w:val="single"/>
        </w:rPr>
        <w:t>标的名称）</w:t>
      </w:r>
      <w:r>
        <w:rPr>
          <w:rFonts w:ascii="宋体" w:hAnsi="宋体"/>
          <w:szCs w:val="21"/>
        </w:rPr>
        <w:t xml:space="preserve"> </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hint="eastAsia"/>
          <w:szCs w:val="21"/>
        </w:rPr>
        <w:t>。</w:t>
      </w:r>
    </w:p>
    <w:p w14:paraId="0AC33DA8" w14:textId="77777777" w:rsidR="00665172" w:rsidRDefault="001F50BE">
      <w:pPr>
        <w:spacing w:line="400" w:lineRule="exact"/>
        <w:ind w:firstLineChars="200" w:firstLine="420"/>
        <w:rPr>
          <w:rFonts w:ascii="宋体" w:hAnsi="宋体"/>
          <w:szCs w:val="21"/>
        </w:rPr>
      </w:pPr>
      <w:r>
        <w:rPr>
          <w:rFonts w:ascii="宋体" w:hAnsi="宋体"/>
          <w:szCs w:val="21"/>
        </w:rPr>
        <w:t xml:space="preserve">…… </w:t>
      </w:r>
    </w:p>
    <w:p w14:paraId="7F211079" w14:textId="77777777" w:rsidR="00665172" w:rsidRDefault="001F50BE">
      <w:pPr>
        <w:spacing w:line="400" w:lineRule="exact"/>
        <w:ind w:firstLineChars="200" w:firstLine="420"/>
        <w:rPr>
          <w:rFonts w:ascii="宋体" w:hAnsi="宋体"/>
          <w:szCs w:val="21"/>
        </w:rPr>
      </w:pPr>
      <w:bookmarkStart w:id="10" w:name="_Hlk73562331"/>
      <w:bookmarkStart w:id="11" w:name="_Hlk73562245"/>
      <w:r>
        <w:rPr>
          <w:rFonts w:ascii="宋体" w:hAnsi="宋体" w:hint="eastAsia"/>
          <w:szCs w:val="21"/>
        </w:rPr>
        <w:t>本</w:t>
      </w:r>
      <w:r>
        <w:rPr>
          <w:rFonts w:ascii="宋体" w:hAnsi="宋体"/>
          <w:szCs w:val="21"/>
        </w:rPr>
        <w:t>投标人</w:t>
      </w:r>
      <w:r>
        <w:rPr>
          <w:rFonts w:ascii="宋体" w:hAnsi="宋体" w:hint="eastAsia"/>
          <w:szCs w:val="21"/>
        </w:rPr>
        <w:t>已</w:t>
      </w:r>
      <w:r>
        <w:rPr>
          <w:rFonts w:ascii="宋体" w:hAnsi="宋体"/>
          <w:szCs w:val="21"/>
        </w:rPr>
        <w:t>知悉</w:t>
      </w:r>
      <w:r>
        <w:rPr>
          <w:rFonts w:ascii="宋体" w:hAnsi="宋体" w:hint="eastAsia"/>
          <w:szCs w:val="21"/>
        </w:rPr>
        <w:t>《财政部民政部中国残疾人联合会关于促进残疾人就业政府采购政策的通知》（财库〔2017〕141 号）</w:t>
      </w:r>
      <w:r>
        <w:rPr>
          <w:rFonts w:ascii="宋体" w:hAnsi="宋体"/>
          <w:szCs w:val="21"/>
        </w:rPr>
        <w:t>的规定，承诺提供的声明函内容是真实的，如提供声明函内容不实，则依法追究相关法律责任</w:t>
      </w:r>
      <w:r>
        <w:rPr>
          <w:rFonts w:ascii="宋体" w:hAnsi="宋体" w:hint="eastAsia"/>
          <w:szCs w:val="21"/>
        </w:rPr>
        <w:t>。</w:t>
      </w:r>
      <w:bookmarkEnd w:id="10"/>
    </w:p>
    <w:bookmarkEnd w:id="11"/>
    <w:p w14:paraId="3281E5DF" w14:textId="77777777" w:rsidR="00665172" w:rsidRDefault="001F50BE">
      <w:pPr>
        <w:kinsoku w:val="0"/>
        <w:overflowPunct w:val="0"/>
        <w:autoSpaceDE w:val="0"/>
        <w:autoSpaceDN w:val="0"/>
        <w:adjustRightInd w:val="0"/>
        <w:spacing w:before="47" w:line="400" w:lineRule="exact"/>
        <w:ind w:right="130" w:firstLineChars="200" w:firstLine="446"/>
        <w:rPr>
          <w:rFonts w:ascii="宋体" w:hAnsi="宋体"/>
          <w:b/>
          <w:kern w:val="0"/>
          <w:szCs w:val="21"/>
        </w:rPr>
      </w:pPr>
      <w:r>
        <w:rPr>
          <w:rFonts w:ascii="宋体" w:hAnsi="宋体"/>
          <w:b/>
          <w:spacing w:val="6"/>
          <w:kern w:val="0"/>
          <w:szCs w:val="21"/>
        </w:rPr>
        <w:t>本</w:t>
      </w:r>
      <w:r>
        <w:rPr>
          <w:rFonts w:ascii="宋体" w:hAnsi="宋体" w:hint="eastAsia"/>
          <w:b/>
          <w:spacing w:val="6"/>
          <w:kern w:val="0"/>
          <w:szCs w:val="21"/>
        </w:rPr>
        <w:t>投标人</w:t>
      </w:r>
      <w:r>
        <w:rPr>
          <w:rFonts w:ascii="宋体" w:hAnsi="宋体"/>
          <w:b/>
          <w:spacing w:val="6"/>
          <w:kern w:val="0"/>
          <w:szCs w:val="21"/>
        </w:rPr>
        <w:t>对上述声明的真实性负责。如有虚假，将依法</w:t>
      </w:r>
      <w:r>
        <w:rPr>
          <w:rFonts w:ascii="宋体" w:hAnsi="宋体"/>
          <w:b/>
          <w:spacing w:val="11"/>
          <w:kern w:val="0"/>
          <w:szCs w:val="21"/>
        </w:rPr>
        <w:t>承担相应责任。</w:t>
      </w:r>
    </w:p>
    <w:p w14:paraId="3C5C75DA" w14:textId="77777777" w:rsidR="00665172" w:rsidRDefault="00665172">
      <w:pPr>
        <w:widowControl/>
        <w:adjustRightInd w:val="0"/>
        <w:snapToGrid w:val="0"/>
        <w:spacing w:after="200" w:line="220" w:lineRule="atLeast"/>
        <w:jc w:val="left"/>
        <w:rPr>
          <w:rFonts w:ascii="Tahoma" w:eastAsia="微软雅黑" w:hAnsi="Tahoma"/>
          <w:kern w:val="0"/>
          <w:sz w:val="22"/>
          <w:szCs w:val="22"/>
        </w:rPr>
      </w:pPr>
    </w:p>
    <w:p w14:paraId="4221FDDE" w14:textId="77777777" w:rsidR="00665172" w:rsidRDefault="001F50BE">
      <w:pPr>
        <w:widowControl/>
        <w:kinsoku w:val="0"/>
        <w:overflowPunct w:val="0"/>
        <w:adjustRightInd w:val="0"/>
        <w:snapToGrid w:val="0"/>
        <w:spacing w:before="43" w:after="120" w:line="400" w:lineRule="exact"/>
        <w:ind w:left="3637" w:right="1776" w:firstLineChars="350" w:firstLine="728"/>
        <w:jc w:val="left"/>
        <w:rPr>
          <w:rFonts w:ascii="宋体" w:hAnsi="宋体"/>
          <w:spacing w:val="-157"/>
          <w:kern w:val="0"/>
          <w:szCs w:val="21"/>
        </w:rPr>
      </w:pPr>
      <w:r>
        <w:rPr>
          <w:rFonts w:ascii="宋体" w:hAnsi="宋体" w:hint="eastAsia"/>
          <w:spacing w:val="-1"/>
          <w:kern w:val="0"/>
          <w:szCs w:val="21"/>
        </w:rPr>
        <w:t>投标人</w:t>
      </w:r>
      <w:r>
        <w:rPr>
          <w:rFonts w:ascii="宋体" w:hAnsi="宋体"/>
          <w:spacing w:val="-1"/>
          <w:kern w:val="0"/>
          <w:szCs w:val="21"/>
        </w:rPr>
        <w:t>名称（盖章）：</w:t>
      </w:r>
      <w:r>
        <w:rPr>
          <w:rFonts w:ascii="宋体" w:hAnsi="宋体"/>
          <w:spacing w:val="-157"/>
          <w:kern w:val="0"/>
          <w:szCs w:val="21"/>
        </w:rPr>
        <w:t xml:space="preserve"> </w:t>
      </w:r>
    </w:p>
    <w:p w14:paraId="2D15070A" w14:textId="77777777" w:rsidR="00665172" w:rsidRDefault="001F50BE">
      <w:pPr>
        <w:widowControl/>
        <w:kinsoku w:val="0"/>
        <w:overflowPunct w:val="0"/>
        <w:adjustRightInd w:val="0"/>
        <w:snapToGrid w:val="0"/>
        <w:spacing w:before="43" w:after="120" w:line="400" w:lineRule="exact"/>
        <w:ind w:left="3637" w:right="1776" w:firstLineChars="350" w:firstLine="735"/>
        <w:jc w:val="left"/>
        <w:rPr>
          <w:rFonts w:ascii="宋体" w:hAnsi="宋体"/>
          <w:kern w:val="0"/>
          <w:szCs w:val="21"/>
        </w:rPr>
      </w:pPr>
      <w:r>
        <w:rPr>
          <w:rFonts w:ascii="宋体" w:hAnsi="宋体"/>
          <w:kern w:val="0"/>
          <w:szCs w:val="21"/>
        </w:rPr>
        <w:t>日</w:t>
      </w:r>
      <w:r>
        <w:rPr>
          <w:rFonts w:ascii="宋体" w:hAnsi="宋体"/>
          <w:spacing w:val="-2"/>
          <w:kern w:val="0"/>
          <w:szCs w:val="21"/>
        </w:rPr>
        <w:t xml:space="preserve"> </w:t>
      </w:r>
      <w:r>
        <w:rPr>
          <w:rFonts w:ascii="宋体" w:hAnsi="宋体"/>
          <w:kern w:val="0"/>
          <w:szCs w:val="21"/>
        </w:rPr>
        <w:t>期：</w:t>
      </w:r>
    </w:p>
    <w:p w14:paraId="1ABBD8DC" w14:textId="77777777" w:rsidR="00665172" w:rsidRDefault="00665172">
      <w:pPr>
        <w:widowControl/>
        <w:adjustRightInd w:val="0"/>
        <w:snapToGrid w:val="0"/>
        <w:spacing w:after="200" w:line="220" w:lineRule="atLeast"/>
        <w:jc w:val="left"/>
        <w:rPr>
          <w:rFonts w:ascii="Tahoma" w:eastAsia="微软雅黑" w:hAnsi="Tahoma"/>
          <w:kern w:val="0"/>
          <w:sz w:val="22"/>
          <w:szCs w:val="22"/>
        </w:rPr>
      </w:pPr>
    </w:p>
    <w:p w14:paraId="337B3BAD" w14:textId="77777777" w:rsidR="00665172" w:rsidRDefault="001F50BE">
      <w:pPr>
        <w:spacing w:afterLines="25" w:after="60" w:line="300" w:lineRule="auto"/>
        <w:ind w:firstLineChars="200" w:firstLine="422"/>
        <w:rPr>
          <w:rFonts w:ascii="宋体" w:hAnsi="宋体" w:cs="宋体"/>
          <w:szCs w:val="21"/>
        </w:rPr>
      </w:pPr>
      <w:r>
        <w:rPr>
          <w:rFonts w:ascii="宋体" w:hAnsi="宋体" w:cs="宋体" w:hint="eastAsia"/>
          <w:b/>
          <w:szCs w:val="21"/>
        </w:rPr>
        <w:t>说明：</w:t>
      </w:r>
      <w:r>
        <w:rPr>
          <w:rFonts w:ascii="宋体" w:hAnsi="宋体" w:cs="宋体" w:hint="eastAsia"/>
          <w:szCs w:val="21"/>
        </w:rPr>
        <w:t>根据财库〔2017〕141号文件的规定,享受政府采购支持政策的残疾人福利性单位应当同时满足以下条件：</w:t>
      </w:r>
    </w:p>
    <w:p w14:paraId="19AD27D4" w14:textId="77777777" w:rsidR="00665172" w:rsidRDefault="001F50BE">
      <w:pPr>
        <w:spacing w:afterLines="25" w:after="60" w:line="300" w:lineRule="auto"/>
        <w:ind w:firstLineChars="200" w:firstLine="420"/>
        <w:rPr>
          <w:rFonts w:ascii="宋体" w:hAnsi="宋体" w:cs="宋体"/>
          <w:szCs w:val="21"/>
        </w:rPr>
      </w:pPr>
      <w:r>
        <w:rPr>
          <w:rFonts w:ascii="宋体" w:hAnsi="宋体" w:cs="宋体" w:hint="eastAsia"/>
          <w:szCs w:val="21"/>
        </w:rPr>
        <w:t>（一）</w:t>
      </w:r>
      <w:r>
        <w:rPr>
          <w:rFonts w:ascii="宋体" w:hAnsi="宋体" w:cs="宋体" w:hint="eastAsia"/>
          <w:b/>
          <w:szCs w:val="21"/>
        </w:rPr>
        <w:t>安置的残疾人占本单位在职职工人数的比例不低于25%（含25%），并且安置的残疾人人数不少于10人（含10人）</w:t>
      </w:r>
      <w:r>
        <w:rPr>
          <w:rFonts w:ascii="宋体" w:hAnsi="宋体" w:cs="宋体" w:hint="eastAsia"/>
          <w:szCs w:val="21"/>
        </w:rPr>
        <w:t>；</w:t>
      </w:r>
    </w:p>
    <w:p w14:paraId="22DDAA89" w14:textId="77777777" w:rsidR="00665172" w:rsidRDefault="001F50BE">
      <w:pPr>
        <w:spacing w:afterLines="25" w:after="60" w:line="300" w:lineRule="auto"/>
        <w:ind w:firstLineChars="200" w:firstLine="420"/>
        <w:rPr>
          <w:rFonts w:ascii="宋体" w:hAnsi="宋体" w:cs="宋体"/>
          <w:szCs w:val="21"/>
        </w:rPr>
      </w:pPr>
      <w:r>
        <w:rPr>
          <w:rFonts w:ascii="宋体" w:hAnsi="宋体" w:cs="宋体" w:hint="eastAsia"/>
          <w:szCs w:val="21"/>
        </w:rPr>
        <w:t>（二）依法与安置的每位残疾人签订了一年以上（含一年）的劳动合同或服务协议；</w:t>
      </w:r>
    </w:p>
    <w:p w14:paraId="2CE41E4A" w14:textId="77777777" w:rsidR="00665172" w:rsidRDefault="001F50BE">
      <w:pPr>
        <w:spacing w:afterLines="25" w:after="60" w:line="300" w:lineRule="auto"/>
        <w:ind w:firstLineChars="200" w:firstLine="420"/>
        <w:rPr>
          <w:rFonts w:ascii="宋体" w:hAnsi="宋体" w:cs="宋体"/>
          <w:szCs w:val="21"/>
        </w:rPr>
      </w:pPr>
      <w:r>
        <w:rPr>
          <w:rFonts w:ascii="宋体" w:hAnsi="宋体" w:cs="宋体" w:hint="eastAsia"/>
          <w:szCs w:val="21"/>
        </w:rPr>
        <w:t>（三）为安置的每位残疾人按月足额缴纳了基本养老保险、基本医疗保险、失业保险、工伤保险和生育保险等社会保险费；</w:t>
      </w:r>
    </w:p>
    <w:p w14:paraId="466AD287" w14:textId="77777777" w:rsidR="00665172" w:rsidRDefault="001F50BE">
      <w:pPr>
        <w:spacing w:afterLines="25" w:after="60" w:line="300" w:lineRule="auto"/>
        <w:ind w:firstLineChars="200" w:firstLine="420"/>
        <w:rPr>
          <w:rFonts w:ascii="宋体" w:hAnsi="宋体" w:cs="宋体"/>
          <w:szCs w:val="21"/>
        </w:rPr>
      </w:pPr>
      <w:r>
        <w:rPr>
          <w:rFonts w:ascii="宋体" w:hAnsi="宋体" w:cs="宋体" w:hint="eastAsia"/>
          <w:szCs w:val="21"/>
        </w:rPr>
        <w:t>（四）通过银行等金融机构向安置的每位残疾人，按月支付了不低于单位所在区县适用的经省级人民政府批准的月最低工资标准的工资；</w:t>
      </w:r>
    </w:p>
    <w:p w14:paraId="0B1B5020" w14:textId="77777777" w:rsidR="00665172" w:rsidRDefault="001F50BE">
      <w:pPr>
        <w:spacing w:afterLines="25" w:after="60" w:line="300" w:lineRule="auto"/>
        <w:ind w:firstLineChars="200" w:firstLine="420"/>
        <w:rPr>
          <w:rFonts w:ascii="宋体" w:hAnsi="宋体" w:cs="宋体"/>
          <w:szCs w:val="21"/>
        </w:rPr>
      </w:pPr>
      <w:r>
        <w:rPr>
          <w:rFonts w:ascii="宋体" w:hAnsi="宋体" w:cs="宋体" w:hint="eastAsia"/>
          <w:szCs w:val="21"/>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1DD8F40" w14:textId="77777777" w:rsidR="00665172" w:rsidRDefault="00665172">
      <w:pPr>
        <w:spacing w:afterLines="25" w:after="60" w:line="300" w:lineRule="auto"/>
        <w:ind w:firstLineChars="200" w:firstLine="420"/>
        <w:rPr>
          <w:rFonts w:ascii="宋体" w:hAnsi="宋体" w:cs="宋体"/>
          <w:szCs w:val="21"/>
        </w:rPr>
        <w:sectPr w:rsidR="00665172">
          <w:pgSz w:w="11910" w:h="16840"/>
          <w:pgMar w:top="1580" w:right="1640" w:bottom="1080" w:left="1680" w:header="0" w:footer="898" w:gutter="0"/>
          <w:cols w:space="720" w:equalWidth="0">
            <w:col w:w="8590"/>
          </w:cols>
        </w:sectPr>
      </w:pPr>
    </w:p>
    <w:p w14:paraId="1BCD69DC" w14:textId="77777777" w:rsidR="00665172" w:rsidRDefault="001F50BE">
      <w:pPr>
        <w:jc w:val="center"/>
        <w:rPr>
          <w:rFonts w:ascii="黑体" w:eastAsia="黑体" w:hAnsi="黑体"/>
          <w:b/>
          <w:sz w:val="32"/>
          <w:szCs w:val="32"/>
        </w:rPr>
      </w:pPr>
      <w:r>
        <w:rPr>
          <w:rFonts w:ascii="黑体" w:eastAsia="黑体" w:hAnsi="黑体" w:hint="eastAsia"/>
          <w:b/>
          <w:sz w:val="32"/>
          <w:szCs w:val="32"/>
        </w:rPr>
        <w:lastRenderedPageBreak/>
        <w:t>监狱企业声明函</w:t>
      </w:r>
      <w:r>
        <w:rPr>
          <w:rFonts w:ascii="黑体" w:eastAsia="黑体" w:hAnsi="黑体" w:hint="eastAsia"/>
          <w:b/>
          <w:color w:val="FF0000"/>
          <w:sz w:val="32"/>
          <w:szCs w:val="32"/>
        </w:rPr>
        <w:t>（货物）</w:t>
      </w:r>
    </w:p>
    <w:p w14:paraId="3262EE12" w14:textId="77777777" w:rsidR="00665172" w:rsidRDefault="001F50BE">
      <w:pPr>
        <w:jc w:val="center"/>
        <w:rPr>
          <w:b/>
          <w:color w:val="0070C0"/>
          <w:w w:val="95"/>
          <w:sz w:val="28"/>
          <w:szCs w:val="28"/>
        </w:rPr>
      </w:pPr>
      <w:r>
        <w:rPr>
          <w:rFonts w:hint="eastAsia"/>
          <w:b/>
          <w:color w:val="0070C0"/>
          <w:w w:val="95"/>
          <w:sz w:val="28"/>
          <w:szCs w:val="28"/>
        </w:rPr>
        <w:t>（如投标人不属于监狱企业无须提供）</w:t>
      </w:r>
    </w:p>
    <w:p w14:paraId="1853F784" w14:textId="77777777" w:rsidR="00665172" w:rsidRDefault="001F50BE">
      <w:pPr>
        <w:spacing w:afterLines="25" w:after="60" w:line="400" w:lineRule="exact"/>
        <w:ind w:firstLineChars="200" w:firstLine="420"/>
        <w:rPr>
          <w:rFonts w:ascii="宋体" w:hAnsi="宋体" w:cs="宋体"/>
          <w:szCs w:val="21"/>
        </w:rPr>
      </w:pPr>
      <w:r>
        <w:rPr>
          <w:rFonts w:ascii="宋体" w:hAnsi="宋体" w:cs="宋体" w:hint="eastAsia"/>
          <w:szCs w:val="21"/>
        </w:rPr>
        <w:t>本投标人郑重声明，根据《财政部司法部关于政府采购支持监狱企业发展有关问题的通知》（财库〔2014〕68号）的规定，本投标人参加</w:t>
      </w:r>
      <w:r>
        <w:rPr>
          <w:rFonts w:ascii="宋体" w:hAnsi="宋体" w:cs="宋体" w:hint="eastAsia"/>
          <w:b/>
          <w:bCs/>
          <w:szCs w:val="21"/>
          <w:u w:val="single"/>
        </w:rPr>
        <w:t>（采购人名称）</w:t>
      </w:r>
      <w:r>
        <w:rPr>
          <w:rFonts w:ascii="宋体" w:hAnsi="宋体" w:cs="宋体" w:hint="eastAsia"/>
          <w:szCs w:val="21"/>
        </w:rPr>
        <w:t>的</w:t>
      </w:r>
      <w:r>
        <w:rPr>
          <w:rFonts w:ascii="宋体" w:hAnsi="宋体" w:cs="宋体" w:hint="eastAsia"/>
          <w:b/>
          <w:bCs/>
          <w:szCs w:val="21"/>
          <w:u w:val="single"/>
        </w:rPr>
        <w:t>（项目名称）</w:t>
      </w:r>
      <w:r>
        <w:rPr>
          <w:rFonts w:ascii="宋体" w:hAnsi="宋体" w:cs="宋体" w:hint="eastAsia"/>
          <w:szCs w:val="21"/>
        </w:rPr>
        <w:t>采购活动，提供的货物全部由符合政策要求的监狱企业制造。相关监狱企业的具体情况如下：</w:t>
      </w:r>
    </w:p>
    <w:p w14:paraId="684B47A9" w14:textId="77777777" w:rsidR="00665172" w:rsidRDefault="001F50BE">
      <w:pPr>
        <w:spacing w:afterLines="25" w:after="60" w:line="40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b/>
          <w:bCs/>
          <w:szCs w:val="21"/>
          <w:u w:val="single"/>
        </w:rPr>
        <w:t xml:space="preserve"> （</w:t>
      </w:r>
      <w:r>
        <w:rPr>
          <w:rFonts w:ascii="宋体" w:hAnsi="宋体" w:hint="eastAsia"/>
          <w:b/>
          <w:bCs/>
          <w:szCs w:val="21"/>
          <w:u w:val="single"/>
        </w:rPr>
        <w:t>货物名称/</w:t>
      </w:r>
      <w:r>
        <w:rPr>
          <w:rFonts w:ascii="宋体" w:hAnsi="宋体" w:cs="宋体" w:hint="eastAsia"/>
          <w:b/>
          <w:bCs/>
          <w:szCs w:val="21"/>
          <w:u w:val="single"/>
        </w:rPr>
        <w:t>标的名称）</w:t>
      </w:r>
      <w:r>
        <w:rPr>
          <w:rFonts w:ascii="宋体" w:hAnsi="宋体" w:cs="宋体" w:hint="eastAsia"/>
          <w:szCs w:val="21"/>
        </w:rPr>
        <w:t>，制造商为</w:t>
      </w:r>
      <w:r>
        <w:rPr>
          <w:rFonts w:ascii="宋体" w:hAnsi="宋体" w:cs="宋体" w:hint="eastAsia"/>
          <w:b/>
          <w:bCs/>
          <w:szCs w:val="21"/>
          <w:u w:val="single"/>
        </w:rPr>
        <w:t>（企业名称）</w:t>
      </w:r>
      <w:r>
        <w:rPr>
          <w:rFonts w:ascii="宋体" w:hAnsi="宋体" w:cs="宋体" w:hint="eastAsia"/>
          <w:szCs w:val="21"/>
        </w:rPr>
        <w:t>，属于</w:t>
      </w:r>
      <w:r>
        <w:rPr>
          <w:rFonts w:ascii="宋体" w:hAnsi="宋体" w:cs="宋体" w:hint="eastAsia"/>
          <w:b/>
          <w:bCs/>
          <w:szCs w:val="21"/>
          <w:u w:val="single"/>
        </w:rPr>
        <w:t>监狱企业</w:t>
      </w:r>
      <w:r>
        <w:rPr>
          <w:rFonts w:ascii="宋体" w:hAnsi="宋体" w:cs="宋体" w:hint="eastAsia"/>
          <w:szCs w:val="21"/>
        </w:rPr>
        <w:t>；</w:t>
      </w:r>
    </w:p>
    <w:p w14:paraId="2B090DE4" w14:textId="77777777" w:rsidR="00665172" w:rsidRDefault="001F50BE">
      <w:pPr>
        <w:spacing w:afterLines="25" w:after="60" w:line="40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b/>
          <w:bCs/>
          <w:szCs w:val="21"/>
          <w:u w:val="single"/>
        </w:rPr>
        <w:t xml:space="preserve"> （</w:t>
      </w:r>
      <w:r>
        <w:rPr>
          <w:rFonts w:ascii="宋体" w:hAnsi="宋体" w:hint="eastAsia"/>
          <w:b/>
          <w:bCs/>
          <w:szCs w:val="21"/>
          <w:u w:val="single"/>
        </w:rPr>
        <w:t>货物名称/</w:t>
      </w:r>
      <w:r>
        <w:rPr>
          <w:rFonts w:ascii="宋体" w:hAnsi="宋体" w:cs="宋体" w:hint="eastAsia"/>
          <w:b/>
          <w:bCs/>
          <w:szCs w:val="21"/>
          <w:u w:val="single"/>
        </w:rPr>
        <w:t>标的名称）</w:t>
      </w:r>
      <w:r>
        <w:rPr>
          <w:rFonts w:ascii="宋体" w:hAnsi="宋体" w:cs="宋体" w:hint="eastAsia"/>
          <w:szCs w:val="21"/>
        </w:rPr>
        <w:t>，制造商为</w:t>
      </w:r>
      <w:r>
        <w:rPr>
          <w:rFonts w:ascii="宋体" w:hAnsi="宋体" w:cs="宋体" w:hint="eastAsia"/>
          <w:b/>
          <w:bCs/>
          <w:szCs w:val="21"/>
          <w:u w:val="single"/>
        </w:rPr>
        <w:t>（企业名称）</w:t>
      </w:r>
      <w:r>
        <w:rPr>
          <w:rFonts w:ascii="宋体" w:hAnsi="宋体" w:cs="宋体" w:hint="eastAsia"/>
          <w:szCs w:val="21"/>
        </w:rPr>
        <w:t>，属于</w:t>
      </w:r>
      <w:r>
        <w:rPr>
          <w:rFonts w:ascii="宋体" w:hAnsi="宋体" w:cs="宋体" w:hint="eastAsia"/>
          <w:b/>
          <w:bCs/>
          <w:szCs w:val="21"/>
          <w:u w:val="single"/>
        </w:rPr>
        <w:t>监狱企业</w:t>
      </w:r>
      <w:r>
        <w:rPr>
          <w:rFonts w:ascii="宋体" w:hAnsi="宋体" w:cs="宋体" w:hint="eastAsia"/>
          <w:szCs w:val="21"/>
        </w:rPr>
        <w:t>。</w:t>
      </w:r>
    </w:p>
    <w:p w14:paraId="1566A219" w14:textId="77777777" w:rsidR="00665172" w:rsidRDefault="001F50BE">
      <w:pPr>
        <w:spacing w:afterLines="25" w:after="60" w:line="400" w:lineRule="exact"/>
        <w:ind w:firstLineChars="200" w:firstLine="420"/>
        <w:rPr>
          <w:rFonts w:ascii="宋体" w:hAnsi="宋体" w:cs="宋体"/>
          <w:szCs w:val="21"/>
        </w:rPr>
      </w:pPr>
      <w:r>
        <w:rPr>
          <w:rFonts w:ascii="宋体" w:hAnsi="宋体" w:cs="宋体" w:hint="eastAsia"/>
          <w:szCs w:val="21"/>
        </w:rPr>
        <w:t xml:space="preserve">…… </w:t>
      </w:r>
    </w:p>
    <w:p w14:paraId="1D654A63" w14:textId="77777777" w:rsidR="00665172" w:rsidRDefault="001F50BE">
      <w:pPr>
        <w:spacing w:afterLines="25" w:after="60" w:line="400" w:lineRule="exact"/>
        <w:ind w:firstLineChars="200" w:firstLine="420"/>
        <w:rPr>
          <w:rFonts w:ascii="宋体" w:hAnsi="宋体"/>
          <w:kern w:val="0"/>
          <w:szCs w:val="21"/>
        </w:rPr>
      </w:pPr>
      <w:r>
        <w:rPr>
          <w:rFonts w:ascii="宋体" w:hAnsi="宋体"/>
          <w:kern w:val="0"/>
          <w:szCs w:val="21"/>
        </w:rPr>
        <w:t>本</w:t>
      </w:r>
      <w:r>
        <w:rPr>
          <w:rFonts w:ascii="宋体" w:hAnsi="宋体" w:hint="eastAsia"/>
          <w:kern w:val="0"/>
          <w:szCs w:val="21"/>
        </w:rPr>
        <w:t>投标人</w:t>
      </w:r>
      <w:r>
        <w:rPr>
          <w:rFonts w:ascii="宋体" w:hAnsi="宋体"/>
          <w:kern w:val="0"/>
          <w:szCs w:val="21"/>
        </w:rPr>
        <w:t>已知悉《关于政府采购支持监狱企业发展有关问题的通知》（财库〔2014〕68号）的规定，承诺提供的声明函内容是真实的，如提供声明函内容不实，则依法承担相关法律责任。</w:t>
      </w:r>
    </w:p>
    <w:p w14:paraId="51E37F5F" w14:textId="77777777" w:rsidR="00665172" w:rsidRDefault="001F50BE">
      <w:pPr>
        <w:spacing w:afterLines="25" w:after="60" w:line="400" w:lineRule="exact"/>
        <w:ind w:firstLineChars="200" w:firstLine="446"/>
        <w:rPr>
          <w:rFonts w:ascii="宋体" w:hAnsi="宋体" w:cs="宋体"/>
          <w:szCs w:val="21"/>
        </w:rPr>
      </w:pPr>
      <w:r>
        <w:rPr>
          <w:rFonts w:ascii="宋体" w:hAnsi="宋体"/>
          <w:b/>
          <w:spacing w:val="6"/>
          <w:kern w:val="0"/>
          <w:szCs w:val="21"/>
        </w:rPr>
        <w:t>本</w:t>
      </w:r>
      <w:r>
        <w:rPr>
          <w:rFonts w:ascii="宋体" w:hAnsi="宋体" w:hint="eastAsia"/>
          <w:b/>
          <w:spacing w:val="6"/>
          <w:kern w:val="0"/>
          <w:szCs w:val="21"/>
        </w:rPr>
        <w:t>投标人</w:t>
      </w:r>
      <w:r>
        <w:rPr>
          <w:rFonts w:ascii="宋体" w:hAnsi="宋体"/>
          <w:b/>
          <w:spacing w:val="6"/>
          <w:kern w:val="0"/>
          <w:szCs w:val="21"/>
        </w:rPr>
        <w:t>对上述声明的真实性负责。如有虚假，将依法</w:t>
      </w:r>
      <w:r>
        <w:rPr>
          <w:rFonts w:ascii="宋体" w:hAnsi="宋体"/>
          <w:b/>
          <w:spacing w:val="11"/>
          <w:kern w:val="0"/>
          <w:szCs w:val="21"/>
        </w:rPr>
        <w:t>承担相应责任。</w:t>
      </w:r>
    </w:p>
    <w:p w14:paraId="1F9A3D53" w14:textId="77777777" w:rsidR="00665172" w:rsidRDefault="001F50BE">
      <w:pPr>
        <w:spacing w:afterLines="25" w:after="60" w:line="400" w:lineRule="exact"/>
        <w:ind w:firstLineChars="200" w:firstLine="422"/>
        <w:rPr>
          <w:rFonts w:ascii="宋体" w:hAnsi="宋体" w:cs="宋体"/>
          <w:b/>
          <w:szCs w:val="21"/>
        </w:rPr>
      </w:pPr>
      <w:r>
        <w:rPr>
          <w:rFonts w:ascii="宋体" w:hAnsi="宋体" w:cs="宋体" w:hint="eastAsia"/>
          <w:b/>
          <w:szCs w:val="21"/>
        </w:rPr>
        <w:t>附：省级以上监狱管理局、戒毒管理局（含新疆生产建设兵团）出具的监狱企业证明文件。</w:t>
      </w:r>
    </w:p>
    <w:p w14:paraId="7B2F5C82" w14:textId="77777777" w:rsidR="00665172" w:rsidRDefault="00665172">
      <w:pPr>
        <w:tabs>
          <w:tab w:val="left" w:pos="4372"/>
        </w:tabs>
        <w:kinsoku w:val="0"/>
        <w:overflowPunct w:val="0"/>
        <w:spacing w:before="233" w:after="120" w:line="355" w:lineRule="auto"/>
        <w:ind w:right="2127"/>
        <w:rPr>
          <w:szCs w:val="20"/>
        </w:rPr>
      </w:pPr>
    </w:p>
    <w:p w14:paraId="62FCF2BE" w14:textId="77777777" w:rsidR="00665172" w:rsidRDefault="001F50BE">
      <w:pPr>
        <w:spacing w:afterLines="25" w:after="60" w:line="300" w:lineRule="auto"/>
        <w:ind w:firstLineChars="200" w:firstLine="562"/>
        <w:rPr>
          <w:rFonts w:ascii="宋体" w:hAnsi="宋体" w:cs="宋体"/>
          <w:b/>
          <w:color w:val="FF0000"/>
          <w:sz w:val="28"/>
          <w:szCs w:val="28"/>
        </w:rPr>
      </w:pPr>
      <w:r>
        <w:rPr>
          <w:rFonts w:ascii="宋体" w:hAnsi="宋体" w:cs="宋体" w:hint="eastAsia"/>
          <w:b/>
          <w:color w:val="FF0000"/>
          <w:sz w:val="28"/>
          <w:szCs w:val="28"/>
        </w:rPr>
        <w:t>说明：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14:paraId="1CF94542" w14:textId="77777777" w:rsidR="00665172" w:rsidRDefault="001F50BE">
      <w:pPr>
        <w:spacing w:afterLines="25" w:after="60" w:line="300" w:lineRule="auto"/>
        <w:ind w:firstLineChars="200" w:firstLine="562"/>
        <w:rPr>
          <w:rFonts w:ascii="宋体" w:hAnsi="宋体" w:cs="宋体"/>
          <w:b/>
          <w:color w:val="FF0000"/>
          <w:sz w:val="28"/>
          <w:szCs w:val="28"/>
        </w:rPr>
      </w:pPr>
      <w:r>
        <w:rPr>
          <w:rFonts w:ascii="宋体" w:hAnsi="宋体" w:cs="宋体" w:hint="eastAsia"/>
          <w:b/>
          <w:color w:val="FF0000"/>
          <w:sz w:val="28"/>
          <w:szCs w:val="28"/>
        </w:rPr>
        <w:t>该部分内容由供应商根据自身情况填写相关声明，不符合要求的供应商可以不填写或删除相应的声明函。投标人对声明函的真实性负责。供应商提供《中小企业声明函》内容不实的，属于“隐瞒真实情况，提供虚假资料的”情形，依照《深圳经济特区政府采购条例》的有关规定追究相应责任。</w:t>
      </w:r>
    </w:p>
    <w:p w14:paraId="21E2AD7A" w14:textId="77777777" w:rsidR="00665172" w:rsidRDefault="00665172">
      <w:pPr>
        <w:spacing w:afterLines="25" w:after="60" w:line="300" w:lineRule="auto"/>
        <w:ind w:firstLineChars="200" w:firstLine="482"/>
        <w:rPr>
          <w:rFonts w:ascii="宋体" w:hAnsi="宋体" w:cs="宋体"/>
          <w:b/>
          <w:color w:val="FF0000"/>
          <w:sz w:val="24"/>
        </w:rPr>
      </w:pPr>
    </w:p>
    <w:p w14:paraId="1025D327" w14:textId="77777777" w:rsidR="00665172" w:rsidRDefault="00665172">
      <w:pPr>
        <w:tabs>
          <w:tab w:val="left" w:pos="4372"/>
        </w:tabs>
        <w:kinsoku w:val="0"/>
        <w:overflowPunct w:val="0"/>
        <w:spacing w:before="233" w:after="120" w:line="355" w:lineRule="auto"/>
        <w:ind w:right="2127"/>
        <w:rPr>
          <w:szCs w:val="20"/>
        </w:rPr>
      </w:pPr>
    </w:p>
    <w:p w14:paraId="16222AA1" w14:textId="77777777" w:rsidR="00665172" w:rsidRDefault="00665172">
      <w:pPr>
        <w:tabs>
          <w:tab w:val="left" w:pos="4372"/>
        </w:tabs>
        <w:kinsoku w:val="0"/>
        <w:overflowPunct w:val="0"/>
        <w:spacing w:before="233" w:after="120" w:line="355" w:lineRule="auto"/>
        <w:ind w:right="2127"/>
        <w:rPr>
          <w:szCs w:val="20"/>
        </w:rPr>
        <w:sectPr w:rsidR="00665172">
          <w:pgSz w:w="11910" w:h="16840"/>
          <w:pgMar w:top="1580" w:right="1640" w:bottom="1080" w:left="1680" w:header="0" w:footer="898" w:gutter="0"/>
          <w:cols w:space="720" w:equalWidth="0">
            <w:col w:w="8590"/>
          </w:cols>
        </w:sectPr>
      </w:pPr>
    </w:p>
    <w:p w14:paraId="37CA2374" w14:textId="77777777" w:rsidR="00665172" w:rsidRDefault="001F50BE">
      <w:pPr>
        <w:keepNext/>
        <w:keepLines/>
        <w:tabs>
          <w:tab w:val="left" w:pos="780"/>
        </w:tabs>
        <w:spacing w:before="260" w:after="260"/>
        <w:outlineLvl w:val="1"/>
        <w:rPr>
          <w:rFonts w:asciiTheme="majorEastAsia" w:eastAsiaTheme="majorEastAsia" w:hAnsiTheme="majorEastAsia"/>
          <w:b/>
          <w:bCs/>
          <w:sz w:val="30"/>
          <w:szCs w:val="30"/>
        </w:rPr>
      </w:pPr>
      <w:r>
        <w:rPr>
          <w:rFonts w:asciiTheme="majorEastAsia" w:eastAsiaTheme="majorEastAsia" w:hAnsiTheme="majorEastAsia" w:hint="eastAsia"/>
          <w:b/>
          <w:bCs/>
          <w:sz w:val="30"/>
          <w:szCs w:val="30"/>
          <w:highlight w:val="lightGray"/>
        </w:rPr>
        <w:lastRenderedPageBreak/>
        <w:t>六、</w:t>
      </w:r>
      <w:r>
        <w:rPr>
          <w:rFonts w:asciiTheme="majorEastAsia" w:eastAsiaTheme="majorEastAsia" w:hAnsiTheme="majorEastAsia" w:hint="eastAsia"/>
          <w:b/>
          <w:bCs/>
          <w:sz w:val="30"/>
          <w:szCs w:val="30"/>
        </w:rPr>
        <w:t>零配件、消耗品和延续保修合同报价明细清单</w:t>
      </w:r>
    </w:p>
    <w:p w14:paraId="60BEDF1F" w14:textId="77777777" w:rsidR="00665172" w:rsidRDefault="00665172"/>
    <w:p w14:paraId="15829B21" w14:textId="77777777" w:rsidR="00665172" w:rsidRDefault="001F50BE">
      <w:pPr>
        <w:adjustRightInd w:val="0"/>
        <w:snapToGrid w:val="0"/>
        <w:spacing w:line="300" w:lineRule="auto"/>
        <w:rPr>
          <w:rFonts w:hAnsi="宋体"/>
          <w:szCs w:val="21"/>
        </w:rPr>
      </w:pPr>
      <w:r>
        <w:rPr>
          <w:rFonts w:hAnsi="宋体" w:hint="eastAsia"/>
          <w:szCs w:val="21"/>
        </w:rPr>
        <w:t>投标人名称</w:t>
      </w:r>
      <w:r>
        <w:rPr>
          <w:rFonts w:hAnsi="宋体" w:hint="eastAsia"/>
          <w:szCs w:val="21"/>
          <w:u w:val="single"/>
        </w:rPr>
        <w:t xml:space="preserve">                          </w:t>
      </w:r>
      <w:r>
        <w:rPr>
          <w:rFonts w:hAnsi="宋体" w:hint="eastAsia"/>
          <w:szCs w:val="21"/>
        </w:rPr>
        <w:t xml:space="preserve">             </w:t>
      </w:r>
      <w:r>
        <w:rPr>
          <w:rFonts w:hAnsi="宋体" w:hint="eastAsia"/>
          <w:szCs w:val="21"/>
        </w:rPr>
        <w:t>招标期号</w:t>
      </w:r>
      <w:r>
        <w:rPr>
          <w:rFonts w:hAnsi="宋体" w:hint="eastAsia"/>
          <w:szCs w:val="21"/>
          <w:u w:val="single"/>
        </w:rPr>
        <w:t xml:space="preserve">                            </w:t>
      </w:r>
      <w:r>
        <w:rPr>
          <w:rFonts w:hAnsi="宋体" w:hint="eastAsia"/>
          <w:szCs w:val="21"/>
        </w:rPr>
        <w:t xml:space="preserve"> </w:t>
      </w:r>
    </w:p>
    <w:p w14:paraId="4E8605EC" w14:textId="77777777" w:rsidR="00665172" w:rsidRDefault="00665172">
      <w:pPr>
        <w:adjustRightInd w:val="0"/>
        <w:snapToGrid w:val="0"/>
        <w:spacing w:line="300" w:lineRule="auto"/>
        <w:rPr>
          <w:rFonts w:hAnsi="宋体"/>
          <w:szCs w:val="21"/>
        </w:rPr>
      </w:pPr>
    </w:p>
    <w:p w14:paraId="069E0CC6" w14:textId="77777777" w:rsidR="00665172" w:rsidRDefault="001F50BE">
      <w:pPr>
        <w:adjustRightInd w:val="0"/>
        <w:snapToGrid w:val="0"/>
        <w:spacing w:line="300" w:lineRule="auto"/>
        <w:jc w:val="center"/>
        <w:rPr>
          <w:rFonts w:hAnsi="宋体"/>
          <w:b/>
          <w:szCs w:val="21"/>
        </w:rPr>
      </w:pPr>
      <w:r>
        <w:rPr>
          <w:rFonts w:hAnsi="宋体" w:hint="eastAsia"/>
          <w:b/>
          <w:szCs w:val="21"/>
        </w:rPr>
        <w:t>（不包括在投标总价内）</w:t>
      </w:r>
    </w:p>
    <w:p w14:paraId="785CB9D4" w14:textId="77777777" w:rsidR="00665172" w:rsidRDefault="00665172">
      <w:pPr>
        <w:adjustRightInd w:val="0"/>
        <w:snapToGrid w:val="0"/>
        <w:spacing w:line="300" w:lineRule="auto"/>
        <w:jc w:val="center"/>
        <w:rPr>
          <w:rFonts w:ascii="宋体" w:hAnsi="宋体" w:cs="宋体"/>
          <w:b/>
          <w:color w:val="000000"/>
          <w:kern w:val="0"/>
          <w:sz w:val="24"/>
        </w:rPr>
      </w:pPr>
    </w:p>
    <w:tbl>
      <w:tblPr>
        <w:tblW w:w="880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28"/>
        <w:gridCol w:w="1136"/>
        <w:gridCol w:w="1843"/>
        <w:gridCol w:w="1417"/>
        <w:gridCol w:w="1134"/>
        <w:gridCol w:w="823"/>
        <w:gridCol w:w="1619"/>
      </w:tblGrid>
      <w:tr w:rsidR="00665172" w14:paraId="75A71B29" w14:textId="77777777">
        <w:trPr>
          <w:cantSplit/>
          <w:jc w:val="center"/>
        </w:trPr>
        <w:tc>
          <w:tcPr>
            <w:tcW w:w="828" w:type="dxa"/>
            <w:vAlign w:val="center"/>
          </w:tcPr>
          <w:p w14:paraId="1851F92C" w14:textId="77777777" w:rsidR="00665172" w:rsidRDefault="001F50BE">
            <w:pPr>
              <w:adjustRightInd w:val="0"/>
              <w:snapToGrid w:val="0"/>
              <w:spacing w:line="300" w:lineRule="auto"/>
              <w:jc w:val="center"/>
              <w:rPr>
                <w:snapToGrid w:val="0"/>
                <w:color w:val="000000"/>
                <w:kern w:val="0"/>
              </w:rPr>
            </w:pPr>
            <w:r>
              <w:rPr>
                <w:snapToGrid w:val="0"/>
                <w:color w:val="000000"/>
                <w:kern w:val="0"/>
              </w:rPr>
              <w:t>序号</w:t>
            </w:r>
          </w:p>
        </w:tc>
        <w:tc>
          <w:tcPr>
            <w:tcW w:w="1136" w:type="dxa"/>
            <w:vAlign w:val="center"/>
          </w:tcPr>
          <w:p w14:paraId="1BD0C9E7" w14:textId="77777777" w:rsidR="00665172" w:rsidRDefault="001F50BE">
            <w:pPr>
              <w:adjustRightInd w:val="0"/>
              <w:snapToGrid w:val="0"/>
              <w:spacing w:line="300" w:lineRule="auto"/>
              <w:jc w:val="center"/>
              <w:rPr>
                <w:snapToGrid w:val="0"/>
                <w:kern w:val="0"/>
              </w:rPr>
            </w:pPr>
            <w:r>
              <w:rPr>
                <w:rFonts w:hint="eastAsia"/>
                <w:snapToGrid w:val="0"/>
                <w:kern w:val="0"/>
              </w:rPr>
              <w:t>货物</w:t>
            </w:r>
            <w:r>
              <w:rPr>
                <w:snapToGrid w:val="0"/>
                <w:kern w:val="0"/>
              </w:rPr>
              <w:t>名称</w:t>
            </w:r>
          </w:p>
        </w:tc>
        <w:tc>
          <w:tcPr>
            <w:tcW w:w="1843" w:type="dxa"/>
            <w:vAlign w:val="center"/>
          </w:tcPr>
          <w:p w14:paraId="33DE703F" w14:textId="77777777" w:rsidR="00665172" w:rsidRDefault="001F50BE">
            <w:pPr>
              <w:adjustRightInd w:val="0"/>
              <w:snapToGrid w:val="0"/>
              <w:spacing w:line="300" w:lineRule="auto"/>
              <w:jc w:val="center"/>
              <w:rPr>
                <w:snapToGrid w:val="0"/>
                <w:kern w:val="0"/>
              </w:rPr>
            </w:pPr>
            <w:r>
              <w:rPr>
                <w:rFonts w:hint="eastAsia"/>
                <w:szCs w:val="21"/>
              </w:rPr>
              <w:t>规格</w:t>
            </w:r>
            <w:r>
              <w:rPr>
                <w:rFonts w:hint="eastAsia"/>
                <w:szCs w:val="21"/>
              </w:rPr>
              <w:t>/</w:t>
            </w:r>
            <w:r>
              <w:rPr>
                <w:rFonts w:hint="eastAsia"/>
                <w:szCs w:val="21"/>
              </w:rPr>
              <w:t>型号</w:t>
            </w:r>
          </w:p>
        </w:tc>
        <w:tc>
          <w:tcPr>
            <w:tcW w:w="1417" w:type="dxa"/>
            <w:vAlign w:val="center"/>
          </w:tcPr>
          <w:p w14:paraId="7784E5BE" w14:textId="77777777" w:rsidR="00665172" w:rsidRDefault="001F50BE">
            <w:pPr>
              <w:adjustRightInd w:val="0"/>
              <w:snapToGrid w:val="0"/>
              <w:spacing w:line="300" w:lineRule="auto"/>
              <w:jc w:val="center"/>
              <w:rPr>
                <w:snapToGrid w:val="0"/>
                <w:kern w:val="0"/>
              </w:rPr>
            </w:pPr>
            <w:r>
              <w:rPr>
                <w:snapToGrid w:val="0"/>
                <w:kern w:val="0"/>
              </w:rPr>
              <w:t>制造厂商</w:t>
            </w:r>
          </w:p>
        </w:tc>
        <w:tc>
          <w:tcPr>
            <w:tcW w:w="1134" w:type="dxa"/>
            <w:vAlign w:val="center"/>
          </w:tcPr>
          <w:p w14:paraId="406EA774" w14:textId="77777777" w:rsidR="00665172" w:rsidRDefault="001F50BE">
            <w:pPr>
              <w:adjustRightInd w:val="0"/>
              <w:snapToGrid w:val="0"/>
              <w:spacing w:line="300" w:lineRule="auto"/>
              <w:jc w:val="center"/>
              <w:rPr>
                <w:snapToGrid w:val="0"/>
                <w:kern w:val="0"/>
              </w:rPr>
            </w:pPr>
            <w:r>
              <w:rPr>
                <w:rFonts w:hint="eastAsia"/>
                <w:snapToGrid w:val="0"/>
                <w:kern w:val="0"/>
              </w:rPr>
              <w:t>原产地</w:t>
            </w:r>
          </w:p>
        </w:tc>
        <w:tc>
          <w:tcPr>
            <w:tcW w:w="823" w:type="dxa"/>
          </w:tcPr>
          <w:p w14:paraId="701AE9AD" w14:textId="77777777" w:rsidR="00665172" w:rsidRDefault="001F50BE">
            <w:pPr>
              <w:jc w:val="center"/>
              <w:rPr>
                <w:szCs w:val="21"/>
              </w:rPr>
            </w:pPr>
            <w:r>
              <w:rPr>
                <w:rFonts w:hint="eastAsia"/>
                <w:szCs w:val="21"/>
              </w:rPr>
              <w:t>单位</w:t>
            </w:r>
          </w:p>
        </w:tc>
        <w:tc>
          <w:tcPr>
            <w:tcW w:w="1619" w:type="dxa"/>
            <w:vAlign w:val="center"/>
          </w:tcPr>
          <w:p w14:paraId="53837833" w14:textId="77777777" w:rsidR="00665172" w:rsidRDefault="001F50BE">
            <w:pPr>
              <w:jc w:val="center"/>
              <w:rPr>
                <w:szCs w:val="21"/>
              </w:rPr>
            </w:pPr>
            <w:r>
              <w:rPr>
                <w:rFonts w:hint="eastAsia"/>
                <w:szCs w:val="21"/>
              </w:rPr>
              <w:t>优惠单价</w:t>
            </w:r>
            <w:r>
              <w:rPr>
                <w:rFonts w:hint="eastAsia"/>
                <w:szCs w:val="21"/>
              </w:rPr>
              <w:t>(</w:t>
            </w:r>
            <w:r>
              <w:rPr>
                <w:rFonts w:hint="eastAsia"/>
                <w:szCs w:val="21"/>
              </w:rPr>
              <w:t>元</w:t>
            </w:r>
            <w:r>
              <w:rPr>
                <w:rFonts w:hint="eastAsia"/>
                <w:szCs w:val="21"/>
              </w:rPr>
              <w:t>)</w:t>
            </w:r>
          </w:p>
        </w:tc>
      </w:tr>
      <w:tr w:rsidR="00665172" w14:paraId="1D1018EA" w14:textId="77777777">
        <w:trPr>
          <w:cantSplit/>
          <w:jc w:val="center"/>
        </w:trPr>
        <w:tc>
          <w:tcPr>
            <w:tcW w:w="828" w:type="dxa"/>
            <w:vAlign w:val="center"/>
          </w:tcPr>
          <w:p w14:paraId="26C9DD8C" w14:textId="77777777" w:rsidR="00665172" w:rsidRDefault="001F50BE">
            <w:pPr>
              <w:adjustRightInd w:val="0"/>
              <w:snapToGrid w:val="0"/>
              <w:spacing w:line="300" w:lineRule="auto"/>
              <w:jc w:val="center"/>
              <w:rPr>
                <w:snapToGrid w:val="0"/>
                <w:color w:val="000000"/>
                <w:kern w:val="0"/>
              </w:rPr>
            </w:pPr>
            <w:r>
              <w:rPr>
                <w:rFonts w:hint="eastAsia"/>
                <w:snapToGrid w:val="0"/>
                <w:color w:val="000000"/>
                <w:kern w:val="0"/>
              </w:rPr>
              <w:t>1</w:t>
            </w:r>
          </w:p>
        </w:tc>
        <w:tc>
          <w:tcPr>
            <w:tcW w:w="1136" w:type="dxa"/>
            <w:vAlign w:val="center"/>
          </w:tcPr>
          <w:p w14:paraId="2944FBD5" w14:textId="77777777" w:rsidR="00665172" w:rsidRDefault="00665172">
            <w:pPr>
              <w:adjustRightInd w:val="0"/>
              <w:snapToGrid w:val="0"/>
              <w:spacing w:line="300" w:lineRule="auto"/>
              <w:jc w:val="center"/>
              <w:rPr>
                <w:snapToGrid w:val="0"/>
                <w:color w:val="000000"/>
                <w:kern w:val="0"/>
              </w:rPr>
            </w:pPr>
          </w:p>
        </w:tc>
        <w:tc>
          <w:tcPr>
            <w:tcW w:w="1843" w:type="dxa"/>
            <w:vAlign w:val="center"/>
          </w:tcPr>
          <w:p w14:paraId="567DE827" w14:textId="77777777" w:rsidR="00665172" w:rsidRDefault="00665172">
            <w:pPr>
              <w:adjustRightInd w:val="0"/>
              <w:snapToGrid w:val="0"/>
              <w:spacing w:line="300" w:lineRule="auto"/>
              <w:jc w:val="center"/>
              <w:rPr>
                <w:snapToGrid w:val="0"/>
                <w:color w:val="000000"/>
                <w:kern w:val="0"/>
              </w:rPr>
            </w:pPr>
          </w:p>
        </w:tc>
        <w:tc>
          <w:tcPr>
            <w:tcW w:w="1417" w:type="dxa"/>
            <w:vAlign w:val="center"/>
          </w:tcPr>
          <w:p w14:paraId="37400ED7" w14:textId="77777777" w:rsidR="00665172" w:rsidRDefault="00665172">
            <w:pPr>
              <w:adjustRightInd w:val="0"/>
              <w:snapToGrid w:val="0"/>
              <w:spacing w:line="300" w:lineRule="auto"/>
              <w:jc w:val="center"/>
              <w:rPr>
                <w:snapToGrid w:val="0"/>
                <w:color w:val="000000"/>
                <w:kern w:val="0"/>
              </w:rPr>
            </w:pPr>
          </w:p>
        </w:tc>
        <w:tc>
          <w:tcPr>
            <w:tcW w:w="1134" w:type="dxa"/>
            <w:vAlign w:val="center"/>
          </w:tcPr>
          <w:p w14:paraId="2F860C72" w14:textId="77777777" w:rsidR="00665172" w:rsidRDefault="00665172">
            <w:pPr>
              <w:adjustRightInd w:val="0"/>
              <w:snapToGrid w:val="0"/>
              <w:spacing w:line="300" w:lineRule="auto"/>
              <w:jc w:val="center"/>
              <w:rPr>
                <w:snapToGrid w:val="0"/>
                <w:color w:val="000000"/>
                <w:kern w:val="0"/>
              </w:rPr>
            </w:pPr>
          </w:p>
        </w:tc>
        <w:tc>
          <w:tcPr>
            <w:tcW w:w="823" w:type="dxa"/>
          </w:tcPr>
          <w:p w14:paraId="4498500C" w14:textId="77777777" w:rsidR="00665172" w:rsidRDefault="00665172">
            <w:pPr>
              <w:adjustRightInd w:val="0"/>
              <w:snapToGrid w:val="0"/>
              <w:spacing w:line="300" w:lineRule="auto"/>
              <w:jc w:val="center"/>
              <w:rPr>
                <w:snapToGrid w:val="0"/>
                <w:color w:val="000000"/>
                <w:kern w:val="0"/>
              </w:rPr>
            </w:pPr>
          </w:p>
        </w:tc>
        <w:tc>
          <w:tcPr>
            <w:tcW w:w="1619" w:type="dxa"/>
          </w:tcPr>
          <w:p w14:paraId="2243C603" w14:textId="77777777" w:rsidR="00665172" w:rsidRDefault="00665172">
            <w:pPr>
              <w:adjustRightInd w:val="0"/>
              <w:snapToGrid w:val="0"/>
              <w:spacing w:line="300" w:lineRule="auto"/>
              <w:jc w:val="center"/>
              <w:rPr>
                <w:snapToGrid w:val="0"/>
                <w:color w:val="000000"/>
                <w:kern w:val="0"/>
              </w:rPr>
            </w:pPr>
          </w:p>
        </w:tc>
      </w:tr>
      <w:tr w:rsidR="00665172" w14:paraId="04436C19" w14:textId="77777777">
        <w:trPr>
          <w:cantSplit/>
          <w:jc w:val="center"/>
        </w:trPr>
        <w:tc>
          <w:tcPr>
            <w:tcW w:w="828" w:type="dxa"/>
            <w:vAlign w:val="center"/>
          </w:tcPr>
          <w:p w14:paraId="0D9888DA" w14:textId="77777777" w:rsidR="00665172" w:rsidRDefault="001F50BE">
            <w:pPr>
              <w:adjustRightInd w:val="0"/>
              <w:snapToGrid w:val="0"/>
              <w:spacing w:line="300" w:lineRule="auto"/>
              <w:jc w:val="center"/>
              <w:rPr>
                <w:snapToGrid w:val="0"/>
                <w:color w:val="000000"/>
                <w:kern w:val="0"/>
              </w:rPr>
            </w:pPr>
            <w:r>
              <w:rPr>
                <w:rFonts w:hint="eastAsia"/>
                <w:snapToGrid w:val="0"/>
                <w:color w:val="000000"/>
                <w:kern w:val="0"/>
              </w:rPr>
              <w:t>...</w:t>
            </w:r>
          </w:p>
        </w:tc>
        <w:tc>
          <w:tcPr>
            <w:tcW w:w="1136" w:type="dxa"/>
            <w:vAlign w:val="center"/>
          </w:tcPr>
          <w:p w14:paraId="2FC6BD62" w14:textId="77777777" w:rsidR="00665172" w:rsidRDefault="00665172">
            <w:pPr>
              <w:adjustRightInd w:val="0"/>
              <w:snapToGrid w:val="0"/>
              <w:spacing w:line="300" w:lineRule="auto"/>
              <w:jc w:val="center"/>
              <w:rPr>
                <w:snapToGrid w:val="0"/>
                <w:color w:val="000000"/>
                <w:kern w:val="0"/>
              </w:rPr>
            </w:pPr>
          </w:p>
        </w:tc>
        <w:tc>
          <w:tcPr>
            <w:tcW w:w="1843" w:type="dxa"/>
            <w:vAlign w:val="center"/>
          </w:tcPr>
          <w:p w14:paraId="765C1631" w14:textId="77777777" w:rsidR="00665172" w:rsidRDefault="00665172">
            <w:pPr>
              <w:adjustRightInd w:val="0"/>
              <w:snapToGrid w:val="0"/>
              <w:spacing w:line="300" w:lineRule="auto"/>
              <w:jc w:val="center"/>
              <w:rPr>
                <w:snapToGrid w:val="0"/>
                <w:color w:val="000000"/>
                <w:kern w:val="0"/>
              </w:rPr>
            </w:pPr>
          </w:p>
        </w:tc>
        <w:tc>
          <w:tcPr>
            <w:tcW w:w="1417" w:type="dxa"/>
            <w:vAlign w:val="center"/>
          </w:tcPr>
          <w:p w14:paraId="45CC3B7A" w14:textId="77777777" w:rsidR="00665172" w:rsidRDefault="00665172">
            <w:pPr>
              <w:adjustRightInd w:val="0"/>
              <w:snapToGrid w:val="0"/>
              <w:spacing w:line="300" w:lineRule="auto"/>
              <w:jc w:val="center"/>
              <w:rPr>
                <w:snapToGrid w:val="0"/>
                <w:color w:val="000000"/>
                <w:kern w:val="0"/>
              </w:rPr>
            </w:pPr>
          </w:p>
        </w:tc>
        <w:tc>
          <w:tcPr>
            <w:tcW w:w="1134" w:type="dxa"/>
            <w:vAlign w:val="center"/>
          </w:tcPr>
          <w:p w14:paraId="4712A3E4" w14:textId="77777777" w:rsidR="00665172" w:rsidRDefault="00665172">
            <w:pPr>
              <w:adjustRightInd w:val="0"/>
              <w:snapToGrid w:val="0"/>
              <w:spacing w:line="300" w:lineRule="auto"/>
              <w:jc w:val="center"/>
              <w:rPr>
                <w:snapToGrid w:val="0"/>
                <w:color w:val="000000"/>
                <w:kern w:val="0"/>
              </w:rPr>
            </w:pPr>
          </w:p>
        </w:tc>
        <w:tc>
          <w:tcPr>
            <w:tcW w:w="823" w:type="dxa"/>
          </w:tcPr>
          <w:p w14:paraId="3126433C" w14:textId="77777777" w:rsidR="00665172" w:rsidRDefault="00665172">
            <w:pPr>
              <w:adjustRightInd w:val="0"/>
              <w:snapToGrid w:val="0"/>
              <w:spacing w:line="300" w:lineRule="auto"/>
              <w:jc w:val="center"/>
              <w:rPr>
                <w:snapToGrid w:val="0"/>
                <w:color w:val="000000"/>
                <w:kern w:val="0"/>
              </w:rPr>
            </w:pPr>
          </w:p>
        </w:tc>
        <w:tc>
          <w:tcPr>
            <w:tcW w:w="1619" w:type="dxa"/>
          </w:tcPr>
          <w:p w14:paraId="23EE33BC" w14:textId="77777777" w:rsidR="00665172" w:rsidRDefault="00665172">
            <w:pPr>
              <w:adjustRightInd w:val="0"/>
              <w:snapToGrid w:val="0"/>
              <w:spacing w:line="300" w:lineRule="auto"/>
              <w:jc w:val="center"/>
              <w:rPr>
                <w:snapToGrid w:val="0"/>
                <w:color w:val="000000"/>
                <w:kern w:val="0"/>
              </w:rPr>
            </w:pPr>
          </w:p>
        </w:tc>
      </w:tr>
      <w:tr w:rsidR="00665172" w14:paraId="7857D2FF" w14:textId="77777777">
        <w:trPr>
          <w:cantSplit/>
          <w:jc w:val="center"/>
        </w:trPr>
        <w:tc>
          <w:tcPr>
            <w:tcW w:w="828" w:type="dxa"/>
            <w:vAlign w:val="center"/>
          </w:tcPr>
          <w:p w14:paraId="2996A26C" w14:textId="77777777" w:rsidR="00665172" w:rsidRDefault="00665172">
            <w:pPr>
              <w:adjustRightInd w:val="0"/>
              <w:snapToGrid w:val="0"/>
              <w:spacing w:line="300" w:lineRule="auto"/>
              <w:jc w:val="center"/>
              <w:rPr>
                <w:snapToGrid w:val="0"/>
                <w:color w:val="000000"/>
                <w:kern w:val="0"/>
              </w:rPr>
            </w:pPr>
          </w:p>
        </w:tc>
        <w:tc>
          <w:tcPr>
            <w:tcW w:w="1136" w:type="dxa"/>
            <w:vAlign w:val="center"/>
          </w:tcPr>
          <w:p w14:paraId="12E1CA93" w14:textId="77777777" w:rsidR="00665172" w:rsidRDefault="00665172">
            <w:pPr>
              <w:adjustRightInd w:val="0"/>
              <w:snapToGrid w:val="0"/>
              <w:spacing w:line="300" w:lineRule="auto"/>
              <w:jc w:val="center"/>
              <w:rPr>
                <w:snapToGrid w:val="0"/>
                <w:color w:val="000000"/>
                <w:kern w:val="0"/>
              </w:rPr>
            </w:pPr>
          </w:p>
        </w:tc>
        <w:tc>
          <w:tcPr>
            <w:tcW w:w="1843" w:type="dxa"/>
            <w:vAlign w:val="center"/>
          </w:tcPr>
          <w:p w14:paraId="7B252BDC" w14:textId="77777777" w:rsidR="00665172" w:rsidRDefault="00665172">
            <w:pPr>
              <w:adjustRightInd w:val="0"/>
              <w:snapToGrid w:val="0"/>
              <w:spacing w:line="300" w:lineRule="auto"/>
              <w:jc w:val="center"/>
              <w:rPr>
                <w:snapToGrid w:val="0"/>
                <w:color w:val="000000"/>
                <w:kern w:val="0"/>
              </w:rPr>
            </w:pPr>
          </w:p>
        </w:tc>
        <w:tc>
          <w:tcPr>
            <w:tcW w:w="1417" w:type="dxa"/>
            <w:vAlign w:val="center"/>
          </w:tcPr>
          <w:p w14:paraId="5C109B8B" w14:textId="77777777" w:rsidR="00665172" w:rsidRDefault="00665172">
            <w:pPr>
              <w:adjustRightInd w:val="0"/>
              <w:snapToGrid w:val="0"/>
              <w:spacing w:line="300" w:lineRule="auto"/>
              <w:jc w:val="center"/>
              <w:rPr>
                <w:snapToGrid w:val="0"/>
                <w:color w:val="000000"/>
                <w:kern w:val="0"/>
              </w:rPr>
            </w:pPr>
          </w:p>
        </w:tc>
        <w:tc>
          <w:tcPr>
            <w:tcW w:w="1134" w:type="dxa"/>
            <w:vAlign w:val="center"/>
          </w:tcPr>
          <w:p w14:paraId="042C10D2" w14:textId="77777777" w:rsidR="00665172" w:rsidRDefault="00665172">
            <w:pPr>
              <w:adjustRightInd w:val="0"/>
              <w:snapToGrid w:val="0"/>
              <w:spacing w:line="300" w:lineRule="auto"/>
              <w:jc w:val="center"/>
              <w:rPr>
                <w:snapToGrid w:val="0"/>
                <w:color w:val="000000"/>
                <w:kern w:val="0"/>
              </w:rPr>
            </w:pPr>
          </w:p>
        </w:tc>
        <w:tc>
          <w:tcPr>
            <w:tcW w:w="823" w:type="dxa"/>
          </w:tcPr>
          <w:p w14:paraId="298DFC4A" w14:textId="77777777" w:rsidR="00665172" w:rsidRDefault="00665172">
            <w:pPr>
              <w:adjustRightInd w:val="0"/>
              <w:snapToGrid w:val="0"/>
              <w:spacing w:line="300" w:lineRule="auto"/>
              <w:jc w:val="center"/>
              <w:rPr>
                <w:snapToGrid w:val="0"/>
                <w:color w:val="000000"/>
                <w:kern w:val="0"/>
              </w:rPr>
            </w:pPr>
          </w:p>
        </w:tc>
        <w:tc>
          <w:tcPr>
            <w:tcW w:w="1619" w:type="dxa"/>
          </w:tcPr>
          <w:p w14:paraId="47147EF8" w14:textId="77777777" w:rsidR="00665172" w:rsidRDefault="00665172">
            <w:pPr>
              <w:adjustRightInd w:val="0"/>
              <w:snapToGrid w:val="0"/>
              <w:spacing w:line="300" w:lineRule="auto"/>
              <w:jc w:val="center"/>
              <w:rPr>
                <w:snapToGrid w:val="0"/>
                <w:color w:val="000000"/>
                <w:kern w:val="0"/>
              </w:rPr>
            </w:pPr>
          </w:p>
        </w:tc>
      </w:tr>
    </w:tbl>
    <w:p w14:paraId="5C4677D9" w14:textId="77777777" w:rsidR="00665172" w:rsidRDefault="00665172">
      <w:pPr>
        <w:adjustRightInd w:val="0"/>
        <w:snapToGrid w:val="0"/>
        <w:spacing w:line="300" w:lineRule="auto"/>
        <w:rPr>
          <w:snapToGrid w:val="0"/>
          <w:color w:val="000000"/>
          <w:kern w:val="0"/>
        </w:rPr>
      </w:pPr>
    </w:p>
    <w:tbl>
      <w:tblPr>
        <w:tblW w:w="907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1"/>
        <w:gridCol w:w="2543"/>
        <w:gridCol w:w="2797"/>
        <w:gridCol w:w="2693"/>
      </w:tblGrid>
      <w:tr w:rsidR="00665172" w14:paraId="51157A83" w14:textId="77777777">
        <w:trPr>
          <w:jc w:val="center"/>
        </w:trPr>
        <w:tc>
          <w:tcPr>
            <w:tcW w:w="1041" w:type="dxa"/>
          </w:tcPr>
          <w:p w14:paraId="16709960" w14:textId="77777777" w:rsidR="00665172" w:rsidRDefault="001F50BE">
            <w:pPr>
              <w:jc w:val="center"/>
              <w:rPr>
                <w:szCs w:val="21"/>
              </w:rPr>
            </w:pPr>
            <w:r>
              <w:rPr>
                <w:rFonts w:hint="eastAsia"/>
                <w:szCs w:val="21"/>
              </w:rPr>
              <w:t>序号</w:t>
            </w:r>
          </w:p>
        </w:tc>
        <w:tc>
          <w:tcPr>
            <w:tcW w:w="2543" w:type="dxa"/>
          </w:tcPr>
          <w:p w14:paraId="78B8ADAC" w14:textId="77777777" w:rsidR="00665172" w:rsidRDefault="001F50BE">
            <w:pPr>
              <w:jc w:val="center"/>
              <w:rPr>
                <w:szCs w:val="21"/>
              </w:rPr>
            </w:pPr>
            <w:r>
              <w:rPr>
                <w:rFonts w:hint="eastAsia"/>
                <w:szCs w:val="21"/>
              </w:rPr>
              <w:t>服务名称</w:t>
            </w:r>
          </w:p>
        </w:tc>
        <w:tc>
          <w:tcPr>
            <w:tcW w:w="2797" w:type="dxa"/>
          </w:tcPr>
          <w:p w14:paraId="5FEB895B" w14:textId="77777777" w:rsidR="00665172" w:rsidRDefault="001F50BE">
            <w:pPr>
              <w:jc w:val="center"/>
              <w:rPr>
                <w:szCs w:val="21"/>
              </w:rPr>
            </w:pPr>
            <w:r>
              <w:rPr>
                <w:rFonts w:hint="eastAsia"/>
                <w:szCs w:val="21"/>
              </w:rPr>
              <w:t>服务内容</w:t>
            </w:r>
          </w:p>
        </w:tc>
        <w:tc>
          <w:tcPr>
            <w:tcW w:w="2693" w:type="dxa"/>
          </w:tcPr>
          <w:p w14:paraId="6A015B39" w14:textId="77777777" w:rsidR="00665172" w:rsidRDefault="001F50BE">
            <w:pPr>
              <w:jc w:val="center"/>
              <w:rPr>
                <w:szCs w:val="21"/>
              </w:rPr>
            </w:pPr>
            <w:r>
              <w:rPr>
                <w:rFonts w:hint="eastAsia"/>
                <w:szCs w:val="21"/>
              </w:rPr>
              <w:t>价格（元）</w:t>
            </w:r>
          </w:p>
        </w:tc>
      </w:tr>
      <w:tr w:rsidR="00665172" w14:paraId="11610BEB" w14:textId="77777777">
        <w:trPr>
          <w:jc w:val="center"/>
        </w:trPr>
        <w:tc>
          <w:tcPr>
            <w:tcW w:w="1041" w:type="dxa"/>
          </w:tcPr>
          <w:p w14:paraId="4009E781" w14:textId="77777777" w:rsidR="00665172" w:rsidRDefault="001F50BE">
            <w:pPr>
              <w:ind w:rightChars="-33" w:right="-69"/>
              <w:jc w:val="center"/>
              <w:rPr>
                <w:szCs w:val="21"/>
              </w:rPr>
            </w:pPr>
            <w:r>
              <w:rPr>
                <w:rFonts w:hint="eastAsia"/>
                <w:szCs w:val="21"/>
              </w:rPr>
              <w:t>1</w:t>
            </w:r>
          </w:p>
        </w:tc>
        <w:tc>
          <w:tcPr>
            <w:tcW w:w="2543" w:type="dxa"/>
          </w:tcPr>
          <w:p w14:paraId="570319A0" w14:textId="77777777" w:rsidR="00665172" w:rsidRDefault="001F50BE">
            <w:pPr>
              <w:jc w:val="center"/>
              <w:rPr>
                <w:szCs w:val="21"/>
              </w:rPr>
            </w:pPr>
            <w:r>
              <w:rPr>
                <w:rFonts w:hint="eastAsia"/>
                <w:szCs w:val="21"/>
              </w:rPr>
              <w:t>延续保修合同</w:t>
            </w:r>
          </w:p>
        </w:tc>
        <w:tc>
          <w:tcPr>
            <w:tcW w:w="2797" w:type="dxa"/>
          </w:tcPr>
          <w:p w14:paraId="2CFB0031" w14:textId="77777777" w:rsidR="00665172" w:rsidRDefault="00665172">
            <w:pPr>
              <w:jc w:val="center"/>
              <w:rPr>
                <w:rFonts w:hAnsi="宋体"/>
                <w:b/>
                <w:bCs/>
                <w:szCs w:val="21"/>
              </w:rPr>
            </w:pPr>
          </w:p>
        </w:tc>
        <w:tc>
          <w:tcPr>
            <w:tcW w:w="2693" w:type="dxa"/>
          </w:tcPr>
          <w:p w14:paraId="34433550" w14:textId="77777777" w:rsidR="00665172" w:rsidRDefault="00665172">
            <w:pPr>
              <w:jc w:val="center"/>
              <w:rPr>
                <w:rFonts w:hAnsi="宋体"/>
                <w:b/>
                <w:bCs/>
                <w:szCs w:val="21"/>
              </w:rPr>
            </w:pPr>
          </w:p>
        </w:tc>
      </w:tr>
      <w:tr w:rsidR="00665172" w14:paraId="67E4E8E7" w14:textId="77777777">
        <w:trPr>
          <w:jc w:val="center"/>
        </w:trPr>
        <w:tc>
          <w:tcPr>
            <w:tcW w:w="1041" w:type="dxa"/>
          </w:tcPr>
          <w:p w14:paraId="5312DF48" w14:textId="77777777" w:rsidR="00665172" w:rsidRDefault="001F50BE">
            <w:pPr>
              <w:ind w:rightChars="-33" w:right="-69"/>
              <w:jc w:val="center"/>
              <w:rPr>
                <w:szCs w:val="21"/>
              </w:rPr>
            </w:pPr>
            <w:r>
              <w:rPr>
                <w:szCs w:val="21"/>
              </w:rPr>
              <w:t>…</w:t>
            </w:r>
          </w:p>
        </w:tc>
        <w:tc>
          <w:tcPr>
            <w:tcW w:w="2543" w:type="dxa"/>
          </w:tcPr>
          <w:p w14:paraId="160CADBE" w14:textId="77777777" w:rsidR="00665172" w:rsidRDefault="001F50BE">
            <w:pPr>
              <w:jc w:val="center"/>
              <w:rPr>
                <w:szCs w:val="21"/>
              </w:rPr>
            </w:pPr>
            <w:r>
              <w:rPr>
                <w:szCs w:val="21"/>
              </w:rPr>
              <w:t>部分备件与人工保修合同</w:t>
            </w:r>
          </w:p>
        </w:tc>
        <w:tc>
          <w:tcPr>
            <w:tcW w:w="2797" w:type="dxa"/>
          </w:tcPr>
          <w:p w14:paraId="7F720AAA" w14:textId="77777777" w:rsidR="00665172" w:rsidRDefault="00665172">
            <w:pPr>
              <w:jc w:val="center"/>
              <w:rPr>
                <w:rFonts w:hAnsi="宋体"/>
                <w:b/>
                <w:bCs/>
                <w:szCs w:val="21"/>
              </w:rPr>
            </w:pPr>
          </w:p>
        </w:tc>
        <w:tc>
          <w:tcPr>
            <w:tcW w:w="2693" w:type="dxa"/>
          </w:tcPr>
          <w:p w14:paraId="5510283F" w14:textId="77777777" w:rsidR="00665172" w:rsidRDefault="00665172">
            <w:pPr>
              <w:jc w:val="center"/>
              <w:rPr>
                <w:rFonts w:hAnsi="宋体"/>
                <w:b/>
                <w:bCs/>
                <w:szCs w:val="21"/>
              </w:rPr>
            </w:pPr>
          </w:p>
        </w:tc>
      </w:tr>
      <w:tr w:rsidR="00665172" w14:paraId="419CFF82" w14:textId="77777777">
        <w:trPr>
          <w:jc w:val="center"/>
        </w:trPr>
        <w:tc>
          <w:tcPr>
            <w:tcW w:w="1041" w:type="dxa"/>
          </w:tcPr>
          <w:p w14:paraId="53C7D4F6" w14:textId="77777777" w:rsidR="00665172" w:rsidRDefault="00665172">
            <w:pPr>
              <w:ind w:rightChars="-33" w:right="-69"/>
              <w:jc w:val="center"/>
              <w:rPr>
                <w:szCs w:val="21"/>
              </w:rPr>
            </w:pPr>
          </w:p>
        </w:tc>
        <w:tc>
          <w:tcPr>
            <w:tcW w:w="2543" w:type="dxa"/>
          </w:tcPr>
          <w:p w14:paraId="3441C28D" w14:textId="77777777" w:rsidR="00665172" w:rsidRDefault="001F50BE">
            <w:pPr>
              <w:jc w:val="center"/>
              <w:rPr>
                <w:szCs w:val="21"/>
              </w:rPr>
            </w:pPr>
            <w:r>
              <w:rPr>
                <w:szCs w:val="21"/>
              </w:rPr>
              <w:t>仅人工保修合同</w:t>
            </w:r>
          </w:p>
        </w:tc>
        <w:tc>
          <w:tcPr>
            <w:tcW w:w="2797" w:type="dxa"/>
          </w:tcPr>
          <w:p w14:paraId="59D16540" w14:textId="77777777" w:rsidR="00665172" w:rsidRDefault="00665172">
            <w:pPr>
              <w:jc w:val="center"/>
              <w:rPr>
                <w:rFonts w:hAnsi="宋体"/>
                <w:b/>
                <w:bCs/>
                <w:szCs w:val="21"/>
              </w:rPr>
            </w:pPr>
          </w:p>
        </w:tc>
        <w:tc>
          <w:tcPr>
            <w:tcW w:w="2693" w:type="dxa"/>
          </w:tcPr>
          <w:p w14:paraId="512633C5" w14:textId="77777777" w:rsidR="00665172" w:rsidRDefault="00665172">
            <w:pPr>
              <w:jc w:val="center"/>
              <w:rPr>
                <w:rFonts w:hAnsi="宋体"/>
                <w:b/>
                <w:bCs/>
                <w:szCs w:val="21"/>
              </w:rPr>
            </w:pPr>
          </w:p>
        </w:tc>
      </w:tr>
    </w:tbl>
    <w:p w14:paraId="3F02EA21" w14:textId="77777777" w:rsidR="00665172" w:rsidRDefault="00665172">
      <w:pPr>
        <w:adjustRightInd w:val="0"/>
        <w:snapToGrid w:val="0"/>
        <w:spacing w:line="300" w:lineRule="auto"/>
        <w:ind w:firstLineChars="135" w:firstLine="285"/>
        <w:jc w:val="left"/>
        <w:rPr>
          <w:rFonts w:asciiTheme="minorEastAsia" w:eastAsiaTheme="minorEastAsia" w:hAnsiTheme="minorEastAsia"/>
          <w:b/>
          <w:snapToGrid w:val="0"/>
          <w:color w:val="000000"/>
          <w:kern w:val="0"/>
        </w:rPr>
      </w:pPr>
    </w:p>
    <w:p w14:paraId="6DDCCDE6" w14:textId="77777777" w:rsidR="00665172" w:rsidRDefault="001F50BE">
      <w:pPr>
        <w:adjustRightInd w:val="0"/>
        <w:snapToGrid w:val="0"/>
        <w:spacing w:line="300" w:lineRule="auto"/>
        <w:ind w:firstLineChars="135" w:firstLine="285"/>
        <w:jc w:val="left"/>
        <w:rPr>
          <w:rFonts w:asciiTheme="minorEastAsia" w:eastAsiaTheme="minorEastAsia" w:hAnsiTheme="minorEastAsia"/>
          <w:b/>
          <w:snapToGrid w:val="0"/>
          <w:color w:val="000000"/>
          <w:kern w:val="0"/>
        </w:rPr>
      </w:pPr>
      <w:r>
        <w:rPr>
          <w:rFonts w:asciiTheme="minorEastAsia" w:eastAsiaTheme="minorEastAsia" w:hAnsiTheme="minorEastAsia" w:hint="eastAsia"/>
          <w:b/>
          <w:snapToGrid w:val="0"/>
          <w:color w:val="000000"/>
          <w:kern w:val="0"/>
        </w:rPr>
        <w:t>注：价格最高的前</w:t>
      </w:r>
      <w:r>
        <w:rPr>
          <w:rFonts w:asciiTheme="minorEastAsia" w:eastAsiaTheme="minorEastAsia" w:hAnsiTheme="minorEastAsia"/>
          <w:b/>
          <w:snapToGrid w:val="0"/>
          <w:color w:val="000000"/>
          <w:kern w:val="0"/>
        </w:rPr>
        <w:t>5</w:t>
      </w:r>
      <w:r>
        <w:rPr>
          <w:rFonts w:asciiTheme="minorEastAsia" w:eastAsiaTheme="minorEastAsia" w:hAnsiTheme="minorEastAsia" w:hint="eastAsia"/>
          <w:b/>
          <w:snapToGrid w:val="0"/>
          <w:color w:val="000000"/>
          <w:kern w:val="0"/>
        </w:rPr>
        <w:t>项零配件、消耗品和延续保修合同的报价明细需填写于此表。</w:t>
      </w:r>
    </w:p>
    <w:p w14:paraId="4AD3EF8F" w14:textId="77777777" w:rsidR="00665172" w:rsidRDefault="00665172">
      <w:pPr>
        <w:spacing w:line="360" w:lineRule="auto"/>
      </w:pPr>
    </w:p>
    <w:p w14:paraId="3F9A164B" w14:textId="77777777" w:rsidR="00665172" w:rsidRDefault="00665172">
      <w:pPr>
        <w:spacing w:line="360" w:lineRule="auto"/>
      </w:pPr>
    </w:p>
    <w:p w14:paraId="155610D1" w14:textId="77777777" w:rsidR="00665172" w:rsidRDefault="00665172">
      <w:pPr>
        <w:spacing w:line="360" w:lineRule="auto"/>
      </w:pPr>
    </w:p>
    <w:p w14:paraId="21CFE60A" w14:textId="77777777" w:rsidR="00665172" w:rsidRDefault="00665172">
      <w:pPr>
        <w:spacing w:line="360" w:lineRule="auto"/>
      </w:pPr>
    </w:p>
    <w:p w14:paraId="3FB8C561" w14:textId="77777777" w:rsidR="00665172" w:rsidRDefault="00665172">
      <w:pPr>
        <w:spacing w:line="360" w:lineRule="auto"/>
      </w:pPr>
    </w:p>
    <w:p w14:paraId="2E78F979" w14:textId="77777777" w:rsidR="00665172" w:rsidRDefault="00665172">
      <w:pPr>
        <w:spacing w:line="360" w:lineRule="auto"/>
      </w:pPr>
    </w:p>
    <w:p w14:paraId="72076BA0" w14:textId="77777777" w:rsidR="00665172" w:rsidRDefault="001F50BE">
      <w:pPr>
        <w:spacing w:line="360" w:lineRule="auto"/>
        <w:rPr>
          <w:u w:val="single"/>
        </w:rPr>
      </w:pPr>
      <w:r>
        <w:t>投标人代表签字</w:t>
      </w:r>
      <w:r>
        <w:rPr>
          <w:rFonts w:hint="eastAsia"/>
        </w:rPr>
        <w:t>：</w:t>
      </w:r>
      <w:r>
        <w:rPr>
          <w:rFonts w:hint="eastAsia"/>
          <w:u w:val="single"/>
        </w:rPr>
        <w:t xml:space="preserve">                            </w:t>
      </w:r>
    </w:p>
    <w:p w14:paraId="21B8BCB5" w14:textId="77777777" w:rsidR="00665172" w:rsidRDefault="001F50BE">
      <w:pPr>
        <w:spacing w:line="360" w:lineRule="auto"/>
      </w:pPr>
      <w:r>
        <w:rPr>
          <w:rFonts w:hint="eastAsia"/>
        </w:rPr>
        <w:t>单位盖章（公章）：</w:t>
      </w:r>
      <w:r>
        <w:rPr>
          <w:rFonts w:hint="eastAsia"/>
          <w:u w:val="single"/>
        </w:rPr>
        <w:t xml:space="preserve">                           </w:t>
      </w:r>
      <w:r>
        <w:rPr>
          <w:rFonts w:hint="eastAsia"/>
        </w:rPr>
        <w:t xml:space="preserve">                           </w:t>
      </w:r>
    </w:p>
    <w:p w14:paraId="472C2EAA" w14:textId="77777777" w:rsidR="00665172" w:rsidRDefault="00665172">
      <w:pPr>
        <w:spacing w:line="360" w:lineRule="auto"/>
      </w:pPr>
    </w:p>
    <w:p w14:paraId="05071178" w14:textId="77777777" w:rsidR="00665172" w:rsidRDefault="00665172">
      <w:pPr>
        <w:spacing w:line="360" w:lineRule="auto"/>
      </w:pPr>
    </w:p>
    <w:p w14:paraId="7B35D6AC" w14:textId="77777777" w:rsidR="00665172" w:rsidRDefault="00665172">
      <w:pPr>
        <w:spacing w:line="360" w:lineRule="auto"/>
      </w:pPr>
    </w:p>
    <w:p w14:paraId="5B797985" w14:textId="77777777" w:rsidR="00665172" w:rsidRDefault="00665172">
      <w:pPr>
        <w:spacing w:line="360" w:lineRule="auto"/>
      </w:pPr>
    </w:p>
    <w:p w14:paraId="5E37D907" w14:textId="77777777" w:rsidR="00665172" w:rsidRDefault="00665172">
      <w:pPr>
        <w:spacing w:line="360" w:lineRule="auto"/>
      </w:pPr>
    </w:p>
    <w:p w14:paraId="1F8DC919" w14:textId="77777777" w:rsidR="00665172" w:rsidRDefault="00665172">
      <w:pPr>
        <w:spacing w:line="360" w:lineRule="auto"/>
      </w:pPr>
    </w:p>
    <w:p w14:paraId="1D68789C" w14:textId="77777777" w:rsidR="00665172" w:rsidRDefault="00665172">
      <w:pPr>
        <w:spacing w:line="360" w:lineRule="auto"/>
      </w:pPr>
    </w:p>
    <w:p w14:paraId="4BE7B8CF" w14:textId="77777777" w:rsidR="00665172" w:rsidRDefault="00665172">
      <w:pPr>
        <w:spacing w:line="360" w:lineRule="auto"/>
      </w:pPr>
    </w:p>
    <w:p w14:paraId="13A9C9A0" w14:textId="77777777" w:rsidR="00665172" w:rsidRDefault="001F50BE">
      <w:pPr>
        <w:keepNext/>
        <w:keepLines/>
        <w:spacing w:before="260" w:after="260" w:line="416" w:lineRule="auto"/>
        <w:ind w:left="420"/>
        <w:outlineLvl w:val="1"/>
        <w:rPr>
          <w:rFonts w:ascii="Cambria" w:hAnsi="Cambria"/>
          <w:b/>
          <w:bCs/>
          <w:sz w:val="32"/>
          <w:szCs w:val="32"/>
        </w:rPr>
      </w:pPr>
      <w:bookmarkStart w:id="12" w:name="_Toc138923544"/>
      <w:r>
        <w:rPr>
          <w:rFonts w:ascii="Cambria" w:hAnsi="Cambria" w:hint="eastAsia"/>
          <w:b/>
          <w:bCs/>
          <w:sz w:val="32"/>
          <w:szCs w:val="32"/>
        </w:rPr>
        <w:lastRenderedPageBreak/>
        <w:t>七、商务条款对照说明表</w:t>
      </w:r>
      <w:bookmarkEnd w:id="12"/>
    </w:p>
    <w:p w14:paraId="73A8AC3B" w14:textId="77777777" w:rsidR="00665172" w:rsidRDefault="001F50BE">
      <w:pPr>
        <w:spacing w:line="360" w:lineRule="auto"/>
        <w:rPr>
          <w:rFonts w:ascii="宋体" w:hAnsi="宋体"/>
          <w:szCs w:val="21"/>
          <w:u w:val="single"/>
        </w:rPr>
      </w:pPr>
      <w:r>
        <w:rPr>
          <w:rFonts w:ascii="宋体" w:hAnsi="宋体" w:hint="eastAsia"/>
          <w:szCs w:val="21"/>
        </w:rPr>
        <w:t>投标人名称</w:t>
      </w:r>
      <w:r>
        <w:rPr>
          <w:rFonts w:ascii="宋体" w:hAnsi="宋体" w:hint="eastAsia"/>
          <w:szCs w:val="21"/>
          <w:u w:val="single"/>
        </w:rPr>
        <w:t xml:space="preserve">                               </w:t>
      </w:r>
      <w:r>
        <w:rPr>
          <w:rFonts w:ascii="宋体" w:hAnsi="宋体" w:hint="eastAsia"/>
          <w:szCs w:val="21"/>
        </w:rPr>
        <w:t xml:space="preserve">            </w:t>
      </w:r>
      <w:r>
        <w:rPr>
          <w:rFonts w:hAnsi="宋体"/>
          <w:szCs w:val="21"/>
        </w:rPr>
        <w:t>招标期号</w:t>
      </w:r>
      <w:r>
        <w:rPr>
          <w:rFonts w:hAnsi="宋体"/>
          <w:szCs w:val="21"/>
          <w:u w:val="single"/>
        </w:rPr>
        <w:t xml:space="preserve">           </w:t>
      </w:r>
      <w:r>
        <w:rPr>
          <w:rFonts w:hAnsi="宋体" w:hint="eastAsia"/>
          <w:szCs w:val="21"/>
          <w:u w:val="single"/>
        </w:rPr>
        <w:t xml:space="preserve">          </w:t>
      </w:r>
      <w:r>
        <w:rPr>
          <w:rFonts w:hAnsi="宋体"/>
          <w:szCs w:val="21"/>
        </w:rPr>
        <w:t xml:space="preserve">  </w:t>
      </w:r>
    </w:p>
    <w:tbl>
      <w:tblPr>
        <w:tblpPr w:leftFromText="180" w:rightFromText="180"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824"/>
        <w:gridCol w:w="1136"/>
        <w:gridCol w:w="1132"/>
        <w:gridCol w:w="308"/>
        <w:gridCol w:w="1251"/>
        <w:gridCol w:w="1701"/>
      </w:tblGrid>
      <w:tr w:rsidR="00665172" w14:paraId="3328A387" w14:textId="77777777">
        <w:trPr>
          <w:trHeight w:val="420"/>
        </w:trPr>
        <w:tc>
          <w:tcPr>
            <w:tcW w:w="828" w:type="dxa"/>
            <w:vAlign w:val="center"/>
          </w:tcPr>
          <w:p w14:paraId="28E43A9D" w14:textId="77777777" w:rsidR="00665172" w:rsidRDefault="001F50BE">
            <w:pPr>
              <w:jc w:val="center"/>
              <w:rPr>
                <w:rFonts w:ascii="宋体" w:hAnsi="宋体"/>
                <w:szCs w:val="21"/>
              </w:rPr>
            </w:pPr>
            <w:r>
              <w:rPr>
                <w:rFonts w:ascii="宋体" w:hAnsi="宋体" w:hint="eastAsia"/>
                <w:szCs w:val="21"/>
              </w:rPr>
              <w:t>序号</w:t>
            </w:r>
          </w:p>
        </w:tc>
        <w:tc>
          <w:tcPr>
            <w:tcW w:w="2824" w:type="dxa"/>
            <w:vAlign w:val="center"/>
          </w:tcPr>
          <w:p w14:paraId="56A95128" w14:textId="77777777" w:rsidR="00665172" w:rsidRDefault="001F50BE">
            <w:pPr>
              <w:jc w:val="center"/>
              <w:rPr>
                <w:rFonts w:ascii="宋体" w:hAnsi="宋体"/>
                <w:szCs w:val="21"/>
              </w:rPr>
            </w:pPr>
            <w:r>
              <w:rPr>
                <w:rFonts w:ascii="宋体" w:hAnsi="宋体" w:hint="eastAsia"/>
                <w:szCs w:val="21"/>
              </w:rPr>
              <w:t>招标商务条款</w:t>
            </w:r>
          </w:p>
        </w:tc>
        <w:tc>
          <w:tcPr>
            <w:tcW w:w="1136" w:type="dxa"/>
            <w:vAlign w:val="center"/>
          </w:tcPr>
          <w:p w14:paraId="389B473F" w14:textId="77777777" w:rsidR="00665172" w:rsidRDefault="001F50BE">
            <w:pPr>
              <w:jc w:val="center"/>
              <w:rPr>
                <w:rFonts w:ascii="宋体" w:hAnsi="宋体"/>
                <w:szCs w:val="21"/>
              </w:rPr>
            </w:pPr>
            <w:r>
              <w:rPr>
                <w:rFonts w:ascii="宋体" w:hAnsi="宋体" w:hint="eastAsia"/>
                <w:szCs w:val="21"/>
              </w:rPr>
              <w:t>投标商务条款</w:t>
            </w:r>
          </w:p>
        </w:tc>
        <w:tc>
          <w:tcPr>
            <w:tcW w:w="1440" w:type="dxa"/>
            <w:gridSpan w:val="2"/>
            <w:vAlign w:val="center"/>
          </w:tcPr>
          <w:p w14:paraId="3808FBF4" w14:textId="77777777" w:rsidR="00665172" w:rsidRDefault="001F50BE">
            <w:pPr>
              <w:jc w:val="center"/>
              <w:rPr>
                <w:rFonts w:ascii="宋体" w:hAnsi="宋体"/>
                <w:szCs w:val="21"/>
              </w:rPr>
            </w:pPr>
            <w:r>
              <w:rPr>
                <w:rFonts w:ascii="宋体" w:hAnsi="宋体" w:hint="eastAsia"/>
                <w:szCs w:val="21"/>
              </w:rPr>
              <w:t>满足与否</w:t>
            </w:r>
          </w:p>
        </w:tc>
        <w:tc>
          <w:tcPr>
            <w:tcW w:w="2952" w:type="dxa"/>
            <w:gridSpan w:val="2"/>
            <w:vAlign w:val="center"/>
          </w:tcPr>
          <w:p w14:paraId="4BB67EBB" w14:textId="77777777" w:rsidR="00665172" w:rsidRDefault="001F50BE">
            <w:pPr>
              <w:jc w:val="center"/>
              <w:rPr>
                <w:rFonts w:ascii="宋体" w:hAnsi="宋体"/>
                <w:szCs w:val="21"/>
              </w:rPr>
            </w:pPr>
            <w:r>
              <w:rPr>
                <w:rFonts w:ascii="宋体" w:hAnsi="宋体" w:hint="eastAsia"/>
                <w:szCs w:val="21"/>
              </w:rPr>
              <w:t>说明</w:t>
            </w:r>
          </w:p>
        </w:tc>
      </w:tr>
      <w:tr w:rsidR="00665172" w14:paraId="239B7A9E" w14:textId="77777777">
        <w:tc>
          <w:tcPr>
            <w:tcW w:w="9180" w:type="dxa"/>
            <w:gridSpan w:val="7"/>
          </w:tcPr>
          <w:p w14:paraId="3916327B" w14:textId="77777777" w:rsidR="00665172" w:rsidRDefault="001F50BE">
            <w:pPr>
              <w:rPr>
                <w:rFonts w:ascii="宋体" w:hAnsi="宋体"/>
                <w:b/>
                <w:szCs w:val="21"/>
              </w:rPr>
            </w:pPr>
            <w:r>
              <w:rPr>
                <w:rFonts w:ascii="宋体" w:hAnsi="宋体" w:hint="eastAsia"/>
                <w:b/>
                <w:szCs w:val="21"/>
              </w:rPr>
              <w:t>（一）免费保修期内售后服务条款偏离表</w:t>
            </w:r>
          </w:p>
        </w:tc>
      </w:tr>
      <w:tr w:rsidR="00665172" w14:paraId="276D2804" w14:textId="77777777">
        <w:tc>
          <w:tcPr>
            <w:tcW w:w="828" w:type="dxa"/>
          </w:tcPr>
          <w:p w14:paraId="1EBBC263" w14:textId="77777777" w:rsidR="00665172" w:rsidRDefault="001F50BE">
            <w:pPr>
              <w:rPr>
                <w:rFonts w:ascii="宋体" w:hAnsi="宋体"/>
                <w:szCs w:val="21"/>
              </w:rPr>
            </w:pPr>
            <w:r>
              <w:rPr>
                <w:rFonts w:ascii="宋体" w:hAnsi="宋体" w:hint="eastAsia"/>
                <w:szCs w:val="21"/>
              </w:rPr>
              <w:t>1</w:t>
            </w:r>
          </w:p>
        </w:tc>
        <w:tc>
          <w:tcPr>
            <w:tcW w:w="2824" w:type="dxa"/>
          </w:tcPr>
          <w:p w14:paraId="241D1247" w14:textId="77777777" w:rsidR="00665172" w:rsidRDefault="00665172">
            <w:pPr>
              <w:rPr>
                <w:rFonts w:ascii="宋体" w:hAnsi="宋体"/>
                <w:szCs w:val="21"/>
              </w:rPr>
            </w:pPr>
          </w:p>
        </w:tc>
        <w:tc>
          <w:tcPr>
            <w:tcW w:w="1136" w:type="dxa"/>
          </w:tcPr>
          <w:p w14:paraId="0A52FE1F" w14:textId="77777777" w:rsidR="00665172" w:rsidRDefault="00665172">
            <w:pPr>
              <w:rPr>
                <w:rFonts w:ascii="宋体" w:hAnsi="宋体"/>
                <w:szCs w:val="21"/>
              </w:rPr>
            </w:pPr>
          </w:p>
        </w:tc>
        <w:tc>
          <w:tcPr>
            <w:tcW w:w="1440" w:type="dxa"/>
            <w:gridSpan w:val="2"/>
          </w:tcPr>
          <w:p w14:paraId="2CEB93F3" w14:textId="77777777" w:rsidR="00665172" w:rsidRDefault="00665172">
            <w:pPr>
              <w:rPr>
                <w:rFonts w:ascii="宋体" w:hAnsi="宋体"/>
                <w:szCs w:val="21"/>
              </w:rPr>
            </w:pPr>
          </w:p>
        </w:tc>
        <w:tc>
          <w:tcPr>
            <w:tcW w:w="2952" w:type="dxa"/>
            <w:gridSpan w:val="2"/>
          </w:tcPr>
          <w:p w14:paraId="64979CF4" w14:textId="77777777" w:rsidR="00665172" w:rsidRDefault="00665172">
            <w:pPr>
              <w:rPr>
                <w:rFonts w:ascii="宋体" w:hAnsi="宋体"/>
                <w:szCs w:val="21"/>
              </w:rPr>
            </w:pPr>
          </w:p>
        </w:tc>
      </w:tr>
      <w:tr w:rsidR="00665172" w14:paraId="5A9CCE66" w14:textId="77777777">
        <w:tc>
          <w:tcPr>
            <w:tcW w:w="828" w:type="dxa"/>
          </w:tcPr>
          <w:p w14:paraId="21A4E018" w14:textId="77777777" w:rsidR="00665172" w:rsidRDefault="001F50BE">
            <w:pPr>
              <w:rPr>
                <w:rFonts w:ascii="宋体" w:hAnsi="宋体"/>
                <w:szCs w:val="21"/>
              </w:rPr>
            </w:pPr>
            <w:r>
              <w:rPr>
                <w:rFonts w:ascii="宋体" w:hAnsi="宋体" w:hint="eastAsia"/>
                <w:szCs w:val="21"/>
              </w:rPr>
              <w:t>2</w:t>
            </w:r>
          </w:p>
        </w:tc>
        <w:tc>
          <w:tcPr>
            <w:tcW w:w="2824" w:type="dxa"/>
          </w:tcPr>
          <w:p w14:paraId="4D35CCDD" w14:textId="77777777" w:rsidR="00665172" w:rsidRDefault="00665172">
            <w:pPr>
              <w:rPr>
                <w:rFonts w:ascii="宋体" w:hAnsi="宋体"/>
                <w:szCs w:val="21"/>
              </w:rPr>
            </w:pPr>
          </w:p>
        </w:tc>
        <w:tc>
          <w:tcPr>
            <w:tcW w:w="1136" w:type="dxa"/>
          </w:tcPr>
          <w:p w14:paraId="24011374" w14:textId="77777777" w:rsidR="00665172" w:rsidRDefault="00665172">
            <w:pPr>
              <w:rPr>
                <w:rFonts w:ascii="宋体" w:hAnsi="宋体"/>
                <w:szCs w:val="21"/>
              </w:rPr>
            </w:pPr>
          </w:p>
        </w:tc>
        <w:tc>
          <w:tcPr>
            <w:tcW w:w="1440" w:type="dxa"/>
            <w:gridSpan w:val="2"/>
          </w:tcPr>
          <w:p w14:paraId="58540276" w14:textId="77777777" w:rsidR="00665172" w:rsidRDefault="00665172">
            <w:pPr>
              <w:rPr>
                <w:rFonts w:ascii="宋体" w:hAnsi="宋体"/>
                <w:szCs w:val="21"/>
              </w:rPr>
            </w:pPr>
          </w:p>
        </w:tc>
        <w:tc>
          <w:tcPr>
            <w:tcW w:w="2952" w:type="dxa"/>
            <w:gridSpan w:val="2"/>
          </w:tcPr>
          <w:p w14:paraId="29EF40FC" w14:textId="77777777" w:rsidR="00665172" w:rsidRDefault="00665172">
            <w:pPr>
              <w:rPr>
                <w:rFonts w:ascii="宋体" w:hAnsi="宋体"/>
                <w:szCs w:val="21"/>
              </w:rPr>
            </w:pPr>
          </w:p>
        </w:tc>
      </w:tr>
      <w:tr w:rsidR="00665172" w14:paraId="393DF806" w14:textId="77777777">
        <w:tc>
          <w:tcPr>
            <w:tcW w:w="828" w:type="dxa"/>
          </w:tcPr>
          <w:p w14:paraId="4CA70A80" w14:textId="77777777" w:rsidR="00665172" w:rsidRDefault="001F50BE">
            <w:pPr>
              <w:rPr>
                <w:rFonts w:ascii="宋体" w:hAnsi="宋体"/>
                <w:szCs w:val="21"/>
              </w:rPr>
            </w:pPr>
            <w:r>
              <w:rPr>
                <w:rFonts w:ascii="宋体" w:hAnsi="宋体" w:hint="eastAsia"/>
                <w:szCs w:val="21"/>
              </w:rPr>
              <w:t>3</w:t>
            </w:r>
          </w:p>
        </w:tc>
        <w:tc>
          <w:tcPr>
            <w:tcW w:w="2824" w:type="dxa"/>
          </w:tcPr>
          <w:p w14:paraId="3F4ABC79" w14:textId="77777777" w:rsidR="00665172" w:rsidRDefault="00665172">
            <w:pPr>
              <w:rPr>
                <w:rFonts w:ascii="宋体" w:hAnsi="宋体"/>
                <w:szCs w:val="21"/>
              </w:rPr>
            </w:pPr>
          </w:p>
        </w:tc>
        <w:tc>
          <w:tcPr>
            <w:tcW w:w="1136" w:type="dxa"/>
          </w:tcPr>
          <w:p w14:paraId="312D3DFB" w14:textId="77777777" w:rsidR="00665172" w:rsidRDefault="00665172">
            <w:pPr>
              <w:rPr>
                <w:rFonts w:ascii="宋体" w:hAnsi="宋体"/>
                <w:szCs w:val="21"/>
              </w:rPr>
            </w:pPr>
          </w:p>
        </w:tc>
        <w:tc>
          <w:tcPr>
            <w:tcW w:w="1440" w:type="dxa"/>
            <w:gridSpan w:val="2"/>
          </w:tcPr>
          <w:p w14:paraId="2FAF9FB9" w14:textId="77777777" w:rsidR="00665172" w:rsidRDefault="00665172">
            <w:pPr>
              <w:rPr>
                <w:rFonts w:ascii="宋体" w:hAnsi="宋体"/>
                <w:szCs w:val="21"/>
              </w:rPr>
            </w:pPr>
          </w:p>
        </w:tc>
        <w:tc>
          <w:tcPr>
            <w:tcW w:w="2952" w:type="dxa"/>
            <w:gridSpan w:val="2"/>
          </w:tcPr>
          <w:p w14:paraId="7F8F585E" w14:textId="77777777" w:rsidR="00665172" w:rsidRDefault="00665172">
            <w:pPr>
              <w:rPr>
                <w:rFonts w:ascii="宋体" w:hAnsi="宋体"/>
                <w:szCs w:val="21"/>
              </w:rPr>
            </w:pPr>
          </w:p>
        </w:tc>
      </w:tr>
      <w:tr w:rsidR="00665172" w14:paraId="5D8C23E9" w14:textId="77777777">
        <w:tc>
          <w:tcPr>
            <w:tcW w:w="828" w:type="dxa"/>
          </w:tcPr>
          <w:p w14:paraId="1960CAFC" w14:textId="77777777" w:rsidR="00665172" w:rsidRDefault="001F50BE">
            <w:pPr>
              <w:rPr>
                <w:rFonts w:ascii="宋体" w:hAnsi="宋体"/>
                <w:szCs w:val="21"/>
              </w:rPr>
            </w:pPr>
            <w:r>
              <w:rPr>
                <w:rFonts w:ascii="宋体" w:hAnsi="宋体" w:hint="eastAsia"/>
                <w:szCs w:val="21"/>
              </w:rPr>
              <w:t>4</w:t>
            </w:r>
          </w:p>
        </w:tc>
        <w:tc>
          <w:tcPr>
            <w:tcW w:w="2824" w:type="dxa"/>
          </w:tcPr>
          <w:p w14:paraId="3157DFFE" w14:textId="77777777" w:rsidR="00665172" w:rsidRDefault="00665172">
            <w:pPr>
              <w:rPr>
                <w:rFonts w:ascii="宋体" w:hAnsi="宋体" w:cs="宋体"/>
                <w:kern w:val="0"/>
                <w:sz w:val="18"/>
                <w:szCs w:val="18"/>
              </w:rPr>
            </w:pPr>
          </w:p>
        </w:tc>
        <w:tc>
          <w:tcPr>
            <w:tcW w:w="1136" w:type="dxa"/>
          </w:tcPr>
          <w:p w14:paraId="1338E0D4" w14:textId="77777777" w:rsidR="00665172" w:rsidRDefault="00665172">
            <w:pPr>
              <w:rPr>
                <w:rFonts w:ascii="宋体" w:hAnsi="宋体"/>
                <w:szCs w:val="21"/>
              </w:rPr>
            </w:pPr>
          </w:p>
        </w:tc>
        <w:tc>
          <w:tcPr>
            <w:tcW w:w="1440" w:type="dxa"/>
            <w:gridSpan w:val="2"/>
          </w:tcPr>
          <w:p w14:paraId="0815D86C" w14:textId="77777777" w:rsidR="00665172" w:rsidRDefault="00665172">
            <w:pPr>
              <w:rPr>
                <w:rFonts w:ascii="宋体" w:hAnsi="宋体"/>
                <w:szCs w:val="21"/>
              </w:rPr>
            </w:pPr>
          </w:p>
        </w:tc>
        <w:tc>
          <w:tcPr>
            <w:tcW w:w="2952" w:type="dxa"/>
            <w:gridSpan w:val="2"/>
          </w:tcPr>
          <w:p w14:paraId="491C4B93" w14:textId="77777777" w:rsidR="00665172" w:rsidRDefault="00665172">
            <w:pPr>
              <w:rPr>
                <w:rFonts w:ascii="宋体" w:hAnsi="宋体"/>
                <w:szCs w:val="21"/>
              </w:rPr>
            </w:pPr>
          </w:p>
        </w:tc>
      </w:tr>
      <w:tr w:rsidR="00665172" w14:paraId="1C63E833" w14:textId="77777777">
        <w:tc>
          <w:tcPr>
            <w:tcW w:w="9180" w:type="dxa"/>
            <w:gridSpan w:val="7"/>
          </w:tcPr>
          <w:p w14:paraId="644A95DB" w14:textId="77777777" w:rsidR="00665172" w:rsidRDefault="001F50BE">
            <w:pPr>
              <w:rPr>
                <w:rFonts w:ascii="宋体" w:hAnsi="宋体"/>
                <w:b/>
                <w:szCs w:val="21"/>
              </w:rPr>
            </w:pPr>
            <w:r>
              <w:rPr>
                <w:rFonts w:ascii="宋体" w:hAnsi="宋体" w:hint="eastAsia"/>
                <w:b/>
                <w:szCs w:val="21"/>
              </w:rPr>
              <w:t>（二）免费保修期外售后服务条款偏离表</w:t>
            </w:r>
          </w:p>
        </w:tc>
      </w:tr>
      <w:tr w:rsidR="00665172" w14:paraId="5FB55782" w14:textId="77777777">
        <w:tc>
          <w:tcPr>
            <w:tcW w:w="828" w:type="dxa"/>
          </w:tcPr>
          <w:p w14:paraId="3FCFA6BF" w14:textId="77777777" w:rsidR="00665172" w:rsidRDefault="001F50BE">
            <w:pPr>
              <w:rPr>
                <w:rFonts w:ascii="宋体" w:hAnsi="宋体"/>
                <w:szCs w:val="21"/>
              </w:rPr>
            </w:pPr>
            <w:r>
              <w:rPr>
                <w:rFonts w:ascii="宋体" w:hAnsi="宋体" w:hint="eastAsia"/>
                <w:szCs w:val="21"/>
              </w:rPr>
              <w:t>1</w:t>
            </w:r>
          </w:p>
        </w:tc>
        <w:tc>
          <w:tcPr>
            <w:tcW w:w="2824" w:type="dxa"/>
          </w:tcPr>
          <w:p w14:paraId="1C3CCC66" w14:textId="77777777" w:rsidR="00665172" w:rsidRDefault="00665172">
            <w:pPr>
              <w:rPr>
                <w:rFonts w:ascii="宋体" w:hAnsi="宋体"/>
                <w:szCs w:val="21"/>
              </w:rPr>
            </w:pPr>
          </w:p>
        </w:tc>
        <w:tc>
          <w:tcPr>
            <w:tcW w:w="2268" w:type="dxa"/>
            <w:gridSpan w:val="2"/>
          </w:tcPr>
          <w:p w14:paraId="637A24D1" w14:textId="77777777" w:rsidR="00665172" w:rsidRDefault="00665172">
            <w:pPr>
              <w:rPr>
                <w:rFonts w:ascii="宋体" w:hAnsi="宋体"/>
                <w:szCs w:val="21"/>
              </w:rPr>
            </w:pPr>
          </w:p>
        </w:tc>
        <w:tc>
          <w:tcPr>
            <w:tcW w:w="1559" w:type="dxa"/>
            <w:gridSpan w:val="2"/>
          </w:tcPr>
          <w:p w14:paraId="5FE355DE" w14:textId="77777777" w:rsidR="00665172" w:rsidRDefault="00665172">
            <w:pPr>
              <w:rPr>
                <w:rFonts w:ascii="宋体" w:hAnsi="宋体"/>
                <w:szCs w:val="21"/>
              </w:rPr>
            </w:pPr>
          </w:p>
        </w:tc>
        <w:tc>
          <w:tcPr>
            <w:tcW w:w="1701" w:type="dxa"/>
          </w:tcPr>
          <w:p w14:paraId="2F620DBA" w14:textId="77777777" w:rsidR="00665172" w:rsidRDefault="00665172">
            <w:pPr>
              <w:rPr>
                <w:rFonts w:ascii="宋体" w:hAnsi="宋体"/>
                <w:szCs w:val="21"/>
              </w:rPr>
            </w:pPr>
          </w:p>
        </w:tc>
      </w:tr>
      <w:tr w:rsidR="00665172" w14:paraId="73F40D0C" w14:textId="77777777">
        <w:tc>
          <w:tcPr>
            <w:tcW w:w="828" w:type="dxa"/>
          </w:tcPr>
          <w:p w14:paraId="4AEB063E" w14:textId="77777777" w:rsidR="00665172" w:rsidRDefault="001F50BE">
            <w:pPr>
              <w:rPr>
                <w:rFonts w:ascii="宋体" w:hAnsi="宋体"/>
                <w:szCs w:val="21"/>
              </w:rPr>
            </w:pPr>
            <w:r>
              <w:rPr>
                <w:rFonts w:ascii="宋体" w:hAnsi="宋体" w:hint="eastAsia"/>
                <w:szCs w:val="21"/>
              </w:rPr>
              <w:t>2</w:t>
            </w:r>
          </w:p>
        </w:tc>
        <w:tc>
          <w:tcPr>
            <w:tcW w:w="2824" w:type="dxa"/>
          </w:tcPr>
          <w:p w14:paraId="355B6791" w14:textId="77777777" w:rsidR="00665172" w:rsidRDefault="00665172">
            <w:pPr>
              <w:rPr>
                <w:rFonts w:ascii="宋体" w:hAnsi="宋体"/>
                <w:szCs w:val="21"/>
              </w:rPr>
            </w:pPr>
          </w:p>
        </w:tc>
        <w:tc>
          <w:tcPr>
            <w:tcW w:w="2268" w:type="dxa"/>
            <w:gridSpan w:val="2"/>
          </w:tcPr>
          <w:p w14:paraId="0EA106DC" w14:textId="77777777" w:rsidR="00665172" w:rsidRDefault="00665172">
            <w:pPr>
              <w:rPr>
                <w:rFonts w:ascii="宋体" w:hAnsi="宋体"/>
                <w:szCs w:val="21"/>
              </w:rPr>
            </w:pPr>
          </w:p>
        </w:tc>
        <w:tc>
          <w:tcPr>
            <w:tcW w:w="1559" w:type="dxa"/>
            <w:gridSpan w:val="2"/>
          </w:tcPr>
          <w:p w14:paraId="5290EFF3" w14:textId="77777777" w:rsidR="00665172" w:rsidRDefault="00665172">
            <w:pPr>
              <w:rPr>
                <w:rFonts w:ascii="宋体" w:hAnsi="宋体"/>
                <w:szCs w:val="21"/>
              </w:rPr>
            </w:pPr>
          </w:p>
        </w:tc>
        <w:tc>
          <w:tcPr>
            <w:tcW w:w="1701" w:type="dxa"/>
          </w:tcPr>
          <w:p w14:paraId="1D5228CD" w14:textId="77777777" w:rsidR="00665172" w:rsidRDefault="00665172">
            <w:pPr>
              <w:rPr>
                <w:rFonts w:ascii="宋体" w:hAnsi="宋体"/>
                <w:szCs w:val="21"/>
              </w:rPr>
            </w:pPr>
          </w:p>
        </w:tc>
      </w:tr>
      <w:tr w:rsidR="00665172" w14:paraId="302EE64B" w14:textId="77777777">
        <w:tc>
          <w:tcPr>
            <w:tcW w:w="828" w:type="dxa"/>
          </w:tcPr>
          <w:p w14:paraId="74A5779F" w14:textId="77777777" w:rsidR="00665172" w:rsidRDefault="001F50BE">
            <w:pPr>
              <w:rPr>
                <w:rFonts w:ascii="宋体" w:hAnsi="宋体"/>
                <w:szCs w:val="21"/>
              </w:rPr>
            </w:pPr>
            <w:r>
              <w:rPr>
                <w:rFonts w:ascii="宋体" w:hAnsi="宋体" w:hint="eastAsia"/>
                <w:szCs w:val="21"/>
              </w:rPr>
              <w:t>3</w:t>
            </w:r>
          </w:p>
        </w:tc>
        <w:tc>
          <w:tcPr>
            <w:tcW w:w="2824" w:type="dxa"/>
          </w:tcPr>
          <w:p w14:paraId="0AEB0F1E" w14:textId="77777777" w:rsidR="00665172" w:rsidRDefault="00665172">
            <w:pPr>
              <w:rPr>
                <w:rFonts w:ascii="宋体" w:hAnsi="宋体"/>
                <w:szCs w:val="21"/>
              </w:rPr>
            </w:pPr>
          </w:p>
        </w:tc>
        <w:tc>
          <w:tcPr>
            <w:tcW w:w="2268" w:type="dxa"/>
            <w:gridSpan w:val="2"/>
          </w:tcPr>
          <w:p w14:paraId="76AFAB37" w14:textId="77777777" w:rsidR="00665172" w:rsidRDefault="00665172">
            <w:pPr>
              <w:rPr>
                <w:rFonts w:ascii="宋体" w:hAnsi="宋体"/>
                <w:szCs w:val="21"/>
              </w:rPr>
            </w:pPr>
          </w:p>
        </w:tc>
        <w:tc>
          <w:tcPr>
            <w:tcW w:w="1559" w:type="dxa"/>
            <w:gridSpan w:val="2"/>
          </w:tcPr>
          <w:p w14:paraId="4C485B76" w14:textId="77777777" w:rsidR="00665172" w:rsidRDefault="00665172">
            <w:pPr>
              <w:rPr>
                <w:rFonts w:ascii="宋体" w:hAnsi="宋体"/>
                <w:szCs w:val="21"/>
              </w:rPr>
            </w:pPr>
          </w:p>
        </w:tc>
        <w:tc>
          <w:tcPr>
            <w:tcW w:w="1701" w:type="dxa"/>
          </w:tcPr>
          <w:p w14:paraId="0EE988B9" w14:textId="77777777" w:rsidR="00665172" w:rsidRDefault="00665172">
            <w:pPr>
              <w:rPr>
                <w:rFonts w:ascii="宋体" w:hAnsi="宋体"/>
                <w:szCs w:val="21"/>
              </w:rPr>
            </w:pPr>
          </w:p>
        </w:tc>
      </w:tr>
      <w:tr w:rsidR="00665172" w14:paraId="5C2B61A2" w14:textId="77777777">
        <w:tc>
          <w:tcPr>
            <w:tcW w:w="828" w:type="dxa"/>
          </w:tcPr>
          <w:p w14:paraId="124590DC" w14:textId="77777777" w:rsidR="00665172" w:rsidRDefault="001F50BE">
            <w:pPr>
              <w:rPr>
                <w:rFonts w:ascii="宋体" w:hAnsi="宋体"/>
                <w:szCs w:val="21"/>
              </w:rPr>
            </w:pPr>
            <w:r>
              <w:rPr>
                <w:rFonts w:ascii="宋体" w:hAnsi="宋体" w:hint="eastAsia"/>
                <w:szCs w:val="21"/>
              </w:rPr>
              <w:t>4</w:t>
            </w:r>
          </w:p>
        </w:tc>
        <w:tc>
          <w:tcPr>
            <w:tcW w:w="2824" w:type="dxa"/>
          </w:tcPr>
          <w:p w14:paraId="11D2F196" w14:textId="77777777" w:rsidR="00665172" w:rsidRDefault="00665172">
            <w:pPr>
              <w:rPr>
                <w:rFonts w:ascii="宋体" w:hAnsi="宋体" w:cs="宋体"/>
                <w:kern w:val="0"/>
                <w:sz w:val="18"/>
                <w:szCs w:val="18"/>
              </w:rPr>
            </w:pPr>
          </w:p>
        </w:tc>
        <w:tc>
          <w:tcPr>
            <w:tcW w:w="2268" w:type="dxa"/>
            <w:gridSpan w:val="2"/>
          </w:tcPr>
          <w:p w14:paraId="648ABAAB" w14:textId="77777777" w:rsidR="00665172" w:rsidRDefault="00665172">
            <w:pPr>
              <w:rPr>
                <w:rFonts w:ascii="宋体" w:hAnsi="宋体"/>
                <w:szCs w:val="21"/>
              </w:rPr>
            </w:pPr>
          </w:p>
        </w:tc>
        <w:tc>
          <w:tcPr>
            <w:tcW w:w="1559" w:type="dxa"/>
            <w:gridSpan w:val="2"/>
          </w:tcPr>
          <w:p w14:paraId="39280E49" w14:textId="77777777" w:rsidR="00665172" w:rsidRDefault="00665172">
            <w:pPr>
              <w:rPr>
                <w:rFonts w:ascii="宋体" w:hAnsi="宋体"/>
                <w:szCs w:val="21"/>
              </w:rPr>
            </w:pPr>
          </w:p>
        </w:tc>
        <w:tc>
          <w:tcPr>
            <w:tcW w:w="1701" w:type="dxa"/>
          </w:tcPr>
          <w:p w14:paraId="50B8CA07" w14:textId="77777777" w:rsidR="00665172" w:rsidRDefault="00665172">
            <w:pPr>
              <w:rPr>
                <w:rFonts w:ascii="宋体" w:hAnsi="宋体"/>
                <w:szCs w:val="21"/>
              </w:rPr>
            </w:pPr>
          </w:p>
        </w:tc>
      </w:tr>
      <w:tr w:rsidR="00665172" w14:paraId="1017ADF2" w14:textId="77777777">
        <w:tc>
          <w:tcPr>
            <w:tcW w:w="828" w:type="dxa"/>
          </w:tcPr>
          <w:p w14:paraId="074D5DB2" w14:textId="77777777" w:rsidR="00665172" w:rsidRDefault="001F50BE">
            <w:pPr>
              <w:rPr>
                <w:rFonts w:ascii="宋体" w:hAnsi="宋体"/>
                <w:szCs w:val="21"/>
              </w:rPr>
            </w:pPr>
            <w:r>
              <w:rPr>
                <w:rFonts w:ascii="宋体" w:hAnsi="宋体" w:hint="eastAsia"/>
                <w:szCs w:val="21"/>
              </w:rPr>
              <w:t>5</w:t>
            </w:r>
          </w:p>
        </w:tc>
        <w:tc>
          <w:tcPr>
            <w:tcW w:w="2824" w:type="dxa"/>
          </w:tcPr>
          <w:p w14:paraId="3E1020F9" w14:textId="77777777" w:rsidR="00665172" w:rsidRDefault="00665172">
            <w:pPr>
              <w:rPr>
                <w:rFonts w:ascii="宋体" w:hAnsi="宋体" w:cs="宋体"/>
                <w:kern w:val="0"/>
                <w:sz w:val="18"/>
                <w:szCs w:val="18"/>
              </w:rPr>
            </w:pPr>
          </w:p>
        </w:tc>
        <w:tc>
          <w:tcPr>
            <w:tcW w:w="2268" w:type="dxa"/>
            <w:gridSpan w:val="2"/>
          </w:tcPr>
          <w:p w14:paraId="0BCDC9DA" w14:textId="77777777" w:rsidR="00665172" w:rsidRDefault="00665172">
            <w:pPr>
              <w:rPr>
                <w:rFonts w:ascii="宋体" w:hAnsi="宋体"/>
                <w:szCs w:val="21"/>
              </w:rPr>
            </w:pPr>
          </w:p>
        </w:tc>
        <w:tc>
          <w:tcPr>
            <w:tcW w:w="1559" w:type="dxa"/>
            <w:gridSpan w:val="2"/>
          </w:tcPr>
          <w:p w14:paraId="70C5580E" w14:textId="77777777" w:rsidR="00665172" w:rsidRDefault="00665172">
            <w:pPr>
              <w:rPr>
                <w:rFonts w:ascii="宋体" w:hAnsi="宋体"/>
                <w:szCs w:val="21"/>
              </w:rPr>
            </w:pPr>
          </w:p>
        </w:tc>
        <w:tc>
          <w:tcPr>
            <w:tcW w:w="1701" w:type="dxa"/>
          </w:tcPr>
          <w:p w14:paraId="5DD00333" w14:textId="77777777" w:rsidR="00665172" w:rsidRDefault="00665172">
            <w:pPr>
              <w:rPr>
                <w:rFonts w:ascii="宋体" w:hAnsi="宋体"/>
                <w:szCs w:val="21"/>
              </w:rPr>
            </w:pPr>
          </w:p>
        </w:tc>
      </w:tr>
      <w:tr w:rsidR="00665172" w14:paraId="72F8E5D0" w14:textId="77777777">
        <w:tc>
          <w:tcPr>
            <w:tcW w:w="9180" w:type="dxa"/>
            <w:gridSpan w:val="7"/>
          </w:tcPr>
          <w:p w14:paraId="7778DE66" w14:textId="77777777" w:rsidR="00665172" w:rsidRDefault="001F50BE">
            <w:pPr>
              <w:rPr>
                <w:rFonts w:ascii="宋体" w:hAnsi="宋体"/>
                <w:b/>
                <w:szCs w:val="21"/>
              </w:rPr>
            </w:pPr>
            <w:r>
              <w:rPr>
                <w:rFonts w:ascii="宋体" w:hAnsi="宋体" w:hint="eastAsia"/>
                <w:b/>
                <w:szCs w:val="21"/>
              </w:rPr>
              <w:t>（三）其他商务条款偏离表</w:t>
            </w:r>
          </w:p>
        </w:tc>
      </w:tr>
      <w:tr w:rsidR="00665172" w14:paraId="48A28C81" w14:textId="77777777">
        <w:tc>
          <w:tcPr>
            <w:tcW w:w="828" w:type="dxa"/>
          </w:tcPr>
          <w:p w14:paraId="51955905" w14:textId="77777777" w:rsidR="00665172" w:rsidRDefault="001F50BE">
            <w:pPr>
              <w:rPr>
                <w:rFonts w:ascii="宋体" w:hAnsi="宋体"/>
                <w:szCs w:val="21"/>
              </w:rPr>
            </w:pPr>
            <w:r>
              <w:rPr>
                <w:rFonts w:ascii="宋体" w:hAnsi="宋体" w:hint="eastAsia"/>
                <w:szCs w:val="21"/>
              </w:rPr>
              <w:t>1</w:t>
            </w:r>
          </w:p>
        </w:tc>
        <w:tc>
          <w:tcPr>
            <w:tcW w:w="2824" w:type="dxa"/>
          </w:tcPr>
          <w:p w14:paraId="6984E36A" w14:textId="77777777" w:rsidR="00665172" w:rsidRDefault="00665172">
            <w:pPr>
              <w:rPr>
                <w:rFonts w:ascii="宋体" w:hAnsi="宋体"/>
                <w:szCs w:val="21"/>
              </w:rPr>
            </w:pPr>
          </w:p>
        </w:tc>
        <w:tc>
          <w:tcPr>
            <w:tcW w:w="2268" w:type="dxa"/>
            <w:gridSpan w:val="2"/>
          </w:tcPr>
          <w:p w14:paraId="2A15481B" w14:textId="77777777" w:rsidR="00665172" w:rsidRDefault="00665172">
            <w:pPr>
              <w:rPr>
                <w:rFonts w:ascii="宋体" w:hAnsi="宋体"/>
                <w:szCs w:val="21"/>
              </w:rPr>
            </w:pPr>
          </w:p>
        </w:tc>
        <w:tc>
          <w:tcPr>
            <w:tcW w:w="1559" w:type="dxa"/>
            <w:gridSpan w:val="2"/>
          </w:tcPr>
          <w:p w14:paraId="0D7BEB2F" w14:textId="77777777" w:rsidR="00665172" w:rsidRDefault="00665172">
            <w:pPr>
              <w:rPr>
                <w:rFonts w:ascii="宋体" w:hAnsi="宋体"/>
                <w:szCs w:val="21"/>
              </w:rPr>
            </w:pPr>
          </w:p>
        </w:tc>
        <w:tc>
          <w:tcPr>
            <w:tcW w:w="1701" w:type="dxa"/>
          </w:tcPr>
          <w:p w14:paraId="65FA2677" w14:textId="77777777" w:rsidR="00665172" w:rsidRDefault="00665172">
            <w:pPr>
              <w:rPr>
                <w:rFonts w:ascii="宋体" w:hAnsi="宋体"/>
                <w:szCs w:val="21"/>
              </w:rPr>
            </w:pPr>
          </w:p>
        </w:tc>
      </w:tr>
      <w:tr w:rsidR="00665172" w14:paraId="265C7ED3" w14:textId="77777777">
        <w:tc>
          <w:tcPr>
            <w:tcW w:w="828" w:type="dxa"/>
          </w:tcPr>
          <w:p w14:paraId="1EF51292" w14:textId="77777777" w:rsidR="00665172" w:rsidRDefault="001F50BE">
            <w:pPr>
              <w:rPr>
                <w:rFonts w:ascii="宋体" w:hAnsi="宋体"/>
                <w:szCs w:val="21"/>
              </w:rPr>
            </w:pPr>
            <w:r>
              <w:rPr>
                <w:rFonts w:ascii="宋体" w:hAnsi="宋体" w:hint="eastAsia"/>
                <w:szCs w:val="21"/>
              </w:rPr>
              <w:t>2</w:t>
            </w:r>
          </w:p>
        </w:tc>
        <w:tc>
          <w:tcPr>
            <w:tcW w:w="2824" w:type="dxa"/>
          </w:tcPr>
          <w:p w14:paraId="3AD63F7C" w14:textId="77777777" w:rsidR="00665172" w:rsidRDefault="00665172">
            <w:pPr>
              <w:rPr>
                <w:rFonts w:ascii="宋体" w:hAnsi="宋体"/>
                <w:szCs w:val="21"/>
              </w:rPr>
            </w:pPr>
          </w:p>
        </w:tc>
        <w:tc>
          <w:tcPr>
            <w:tcW w:w="2268" w:type="dxa"/>
            <w:gridSpan w:val="2"/>
          </w:tcPr>
          <w:p w14:paraId="484E46B9" w14:textId="77777777" w:rsidR="00665172" w:rsidRDefault="00665172">
            <w:pPr>
              <w:rPr>
                <w:rFonts w:ascii="宋体" w:hAnsi="宋体"/>
                <w:szCs w:val="21"/>
              </w:rPr>
            </w:pPr>
          </w:p>
        </w:tc>
        <w:tc>
          <w:tcPr>
            <w:tcW w:w="1559" w:type="dxa"/>
            <w:gridSpan w:val="2"/>
          </w:tcPr>
          <w:p w14:paraId="7DFBF667" w14:textId="77777777" w:rsidR="00665172" w:rsidRDefault="00665172">
            <w:pPr>
              <w:rPr>
                <w:rFonts w:ascii="宋体" w:hAnsi="宋体"/>
                <w:szCs w:val="21"/>
              </w:rPr>
            </w:pPr>
          </w:p>
        </w:tc>
        <w:tc>
          <w:tcPr>
            <w:tcW w:w="1701" w:type="dxa"/>
          </w:tcPr>
          <w:p w14:paraId="4628CD65" w14:textId="77777777" w:rsidR="00665172" w:rsidRDefault="00665172">
            <w:pPr>
              <w:rPr>
                <w:rFonts w:ascii="宋体" w:hAnsi="宋体"/>
                <w:szCs w:val="21"/>
              </w:rPr>
            </w:pPr>
          </w:p>
        </w:tc>
      </w:tr>
      <w:tr w:rsidR="00665172" w14:paraId="180E15AF" w14:textId="77777777">
        <w:tc>
          <w:tcPr>
            <w:tcW w:w="828" w:type="dxa"/>
          </w:tcPr>
          <w:p w14:paraId="457A240B" w14:textId="77777777" w:rsidR="00665172" w:rsidRDefault="001F50BE">
            <w:pPr>
              <w:rPr>
                <w:rFonts w:ascii="宋体" w:hAnsi="宋体"/>
                <w:szCs w:val="21"/>
              </w:rPr>
            </w:pPr>
            <w:r>
              <w:rPr>
                <w:rFonts w:ascii="宋体" w:hAnsi="宋体" w:hint="eastAsia"/>
                <w:szCs w:val="21"/>
              </w:rPr>
              <w:t>3</w:t>
            </w:r>
          </w:p>
        </w:tc>
        <w:tc>
          <w:tcPr>
            <w:tcW w:w="2824" w:type="dxa"/>
          </w:tcPr>
          <w:p w14:paraId="79C58718" w14:textId="77777777" w:rsidR="00665172" w:rsidRDefault="00665172">
            <w:pPr>
              <w:rPr>
                <w:rFonts w:ascii="宋体" w:hAnsi="宋体"/>
                <w:szCs w:val="21"/>
              </w:rPr>
            </w:pPr>
          </w:p>
        </w:tc>
        <w:tc>
          <w:tcPr>
            <w:tcW w:w="2268" w:type="dxa"/>
            <w:gridSpan w:val="2"/>
          </w:tcPr>
          <w:p w14:paraId="29DCA067" w14:textId="77777777" w:rsidR="00665172" w:rsidRDefault="00665172">
            <w:pPr>
              <w:rPr>
                <w:rFonts w:ascii="宋体" w:hAnsi="宋体"/>
                <w:szCs w:val="21"/>
              </w:rPr>
            </w:pPr>
          </w:p>
        </w:tc>
        <w:tc>
          <w:tcPr>
            <w:tcW w:w="1559" w:type="dxa"/>
            <w:gridSpan w:val="2"/>
          </w:tcPr>
          <w:p w14:paraId="10024C7D" w14:textId="77777777" w:rsidR="00665172" w:rsidRDefault="00665172">
            <w:pPr>
              <w:rPr>
                <w:rFonts w:ascii="宋体" w:hAnsi="宋体"/>
                <w:szCs w:val="21"/>
              </w:rPr>
            </w:pPr>
          </w:p>
        </w:tc>
        <w:tc>
          <w:tcPr>
            <w:tcW w:w="1701" w:type="dxa"/>
          </w:tcPr>
          <w:p w14:paraId="433D0C4F" w14:textId="77777777" w:rsidR="00665172" w:rsidRDefault="00665172">
            <w:pPr>
              <w:rPr>
                <w:rFonts w:ascii="宋体" w:hAnsi="宋体"/>
                <w:szCs w:val="21"/>
              </w:rPr>
            </w:pPr>
          </w:p>
        </w:tc>
      </w:tr>
      <w:tr w:rsidR="00665172" w14:paraId="164444C6" w14:textId="77777777">
        <w:tc>
          <w:tcPr>
            <w:tcW w:w="828" w:type="dxa"/>
          </w:tcPr>
          <w:p w14:paraId="6F628C06" w14:textId="77777777" w:rsidR="00665172" w:rsidRDefault="001F50BE">
            <w:pPr>
              <w:rPr>
                <w:rFonts w:ascii="宋体" w:hAnsi="宋体"/>
                <w:szCs w:val="21"/>
              </w:rPr>
            </w:pPr>
            <w:r>
              <w:rPr>
                <w:rFonts w:ascii="宋体" w:hAnsi="宋体" w:hint="eastAsia"/>
                <w:szCs w:val="21"/>
              </w:rPr>
              <w:t>4</w:t>
            </w:r>
          </w:p>
        </w:tc>
        <w:tc>
          <w:tcPr>
            <w:tcW w:w="2824" w:type="dxa"/>
          </w:tcPr>
          <w:p w14:paraId="32A2BDE3" w14:textId="77777777" w:rsidR="00665172" w:rsidRDefault="00665172">
            <w:pPr>
              <w:rPr>
                <w:rFonts w:ascii="宋体" w:hAnsi="宋体" w:cs="宋体"/>
                <w:spacing w:val="-3"/>
                <w:kern w:val="0"/>
                <w:sz w:val="18"/>
                <w:szCs w:val="18"/>
              </w:rPr>
            </w:pPr>
          </w:p>
        </w:tc>
        <w:tc>
          <w:tcPr>
            <w:tcW w:w="2268" w:type="dxa"/>
            <w:gridSpan w:val="2"/>
          </w:tcPr>
          <w:p w14:paraId="285B831C" w14:textId="77777777" w:rsidR="00665172" w:rsidRDefault="00665172">
            <w:pPr>
              <w:rPr>
                <w:rFonts w:ascii="宋体" w:hAnsi="宋体"/>
                <w:szCs w:val="21"/>
              </w:rPr>
            </w:pPr>
          </w:p>
        </w:tc>
        <w:tc>
          <w:tcPr>
            <w:tcW w:w="1559" w:type="dxa"/>
            <w:gridSpan w:val="2"/>
          </w:tcPr>
          <w:p w14:paraId="59C19440" w14:textId="77777777" w:rsidR="00665172" w:rsidRDefault="00665172">
            <w:pPr>
              <w:rPr>
                <w:rFonts w:ascii="宋体" w:hAnsi="宋体"/>
                <w:szCs w:val="21"/>
              </w:rPr>
            </w:pPr>
          </w:p>
        </w:tc>
        <w:tc>
          <w:tcPr>
            <w:tcW w:w="1701" w:type="dxa"/>
          </w:tcPr>
          <w:p w14:paraId="7261353C" w14:textId="77777777" w:rsidR="00665172" w:rsidRDefault="00665172">
            <w:pPr>
              <w:rPr>
                <w:rFonts w:ascii="宋体" w:hAnsi="宋体"/>
                <w:szCs w:val="21"/>
              </w:rPr>
            </w:pPr>
          </w:p>
        </w:tc>
      </w:tr>
      <w:tr w:rsidR="00665172" w14:paraId="0BEB1225" w14:textId="77777777">
        <w:tc>
          <w:tcPr>
            <w:tcW w:w="828" w:type="dxa"/>
          </w:tcPr>
          <w:p w14:paraId="540F0AB6" w14:textId="77777777" w:rsidR="00665172" w:rsidRDefault="001F50BE">
            <w:pPr>
              <w:rPr>
                <w:rFonts w:ascii="宋体" w:hAnsi="宋体"/>
                <w:szCs w:val="21"/>
              </w:rPr>
            </w:pPr>
            <w:r>
              <w:rPr>
                <w:rFonts w:ascii="宋体" w:hAnsi="宋体" w:hint="eastAsia"/>
                <w:szCs w:val="21"/>
              </w:rPr>
              <w:t>5</w:t>
            </w:r>
          </w:p>
        </w:tc>
        <w:tc>
          <w:tcPr>
            <w:tcW w:w="2824" w:type="dxa"/>
          </w:tcPr>
          <w:p w14:paraId="601ADD74" w14:textId="77777777" w:rsidR="00665172" w:rsidRDefault="00665172">
            <w:pPr>
              <w:rPr>
                <w:rFonts w:ascii="宋体" w:hAnsi="宋体" w:cs="宋体"/>
                <w:kern w:val="0"/>
                <w:sz w:val="18"/>
                <w:szCs w:val="18"/>
              </w:rPr>
            </w:pPr>
          </w:p>
        </w:tc>
        <w:tc>
          <w:tcPr>
            <w:tcW w:w="2268" w:type="dxa"/>
            <w:gridSpan w:val="2"/>
          </w:tcPr>
          <w:p w14:paraId="01AE9638" w14:textId="77777777" w:rsidR="00665172" w:rsidRDefault="00665172">
            <w:pPr>
              <w:rPr>
                <w:rFonts w:ascii="宋体" w:hAnsi="宋体"/>
                <w:szCs w:val="21"/>
              </w:rPr>
            </w:pPr>
          </w:p>
        </w:tc>
        <w:tc>
          <w:tcPr>
            <w:tcW w:w="1559" w:type="dxa"/>
            <w:gridSpan w:val="2"/>
          </w:tcPr>
          <w:p w14:paraId="21C5851D" w14:textId="77777777" w:rsidR="00665172" w:rsidRDefault="00665172">
            <w:pPr>
              <w:rPr>
                <w:rFonts w:ascii="宋体" w:hAnsi="宋体"/>
                <w:szCs w:val="21"/>
              </w:rPr>
            </w:pPr>
          </w:p>
        </w:tc>
        <w:tc>
          <w:tcPr>
            <w:tcW w:w="1701" w:type="dxa"/>
          </w:tcPr>
          <w:p w14:paraId="319067CE" w14:textId="77777777" w:rsidR="00665172" w:rsidRDefault="00665172">
            <w:pPr>
              <w:rPr>
                <w:rFonts w:ascii="宋体" w:hAnsi="宋体"/>
                <w:szCs w:val="21"/>
              </w:rPr>
            </w:pPr>
          </w:p>
        </w:tc>
      </w:tr>
      <w:tr w:rsidR="00665172" w14:paraId="233C43EE" w14:textId="77777777">
        <w:tc>
          <w:tcPr>
            <w:tcW w:w="828" w:type="dxa"/>
          </w:tcPr>
          <w:p w14:paraId="5423D3C8" w14:textId="77777777" w:rsidR="00665172" w:rsidRDefault="001F50BE">
            <w:pPr>
              <w:rPr>
                <w:rFonts w:ascii="宋体" w:hAnsi="宋体"/>
                <w:szCs w:val="21"/>
              </w:rPr>
            </w:pPr>
            <w:r>
              <w:rPr>
                <w:rFonts w:ascii="宋体" w:hAnsi="宋体" w:hint="eastAsia"/>
                <w:szCs w:val="21"/>
              </w:rPr>
              <w:t>6</w:t>
            </w:r>
          </w:p>
        </w:tc>
        <w:tc>
          <w:tcPr>
            <w:tcW w:w="2824" w:type="dxa"/>
          </w:tcPr>
          <w:p w14:paraId="7D807E4A" w14:textId="77777777" w:rsidR="00665172" w:rsidRDefault="00665172">
            <w:pPr>
              <w:rPr>
                <w:rFonts w:ascii="宋体" w:hAnsi="宋体" w:cs="宋体"/>
                <w:kern w:val="0"/>
                <w:sz w:val="18"/>
                <w:szCs w:val="18"/>
              </w:rPr>
            </w:pPr>
          </w:p>
        </w:tc>
        <w:tc>
          <w:tcPr>
            <w:tcW w:w="2268" w:type="dxa"/>
            <w:gridSpan w:val="2"/>
          </w:tcPr>
          <w:p w14:paraId="4579C688" w14:textId="77777777" w:rsidR="00665172" w:rsidRDefault="00665172">
            <w:pPr>
              <w:rPr>
                <w:rFonts w:ascii="宋体" w:hAnsi="宋体"/>
                <w:szCs w:val="21"/>
              </w:rPr>
            </w:pPr>
          </w:p>
        </w:tc>
        <w:tc>
          <w:tcPr>
            <w:tcW w:w="1559" w:type="dxa"/>
            <w:gridSpan w:val="2"/>
          </w:tcPr>
          <w:p w14:paraId="6BC22DBD" w14:textId="77777777" w:rsidR="00665172" w:rsidRDefault="00665172">
            <w:pPr>
              <w:rPr>
                <w:rFonts w:ascii="宋体" w:hAnsi="宋体"/>
                <w:szCs w:val="21"/>
              </w:rPr>
            </w:pPr>
          </w:p>
        </w:tc>
        <w:tc>
          <w:tcPr>
            <w:tcW w:w="1701" w:type="dxa"/>
          </w:tcPr>
          <w:p w14:paraId="13619FCD" w14:textId="77777777" w:rsidR="00665172" w:rsidRDefault="00665172">
            <w:pPr>
              <w:rPr>
                <w:rFonts w:ascii="宋体" w:hAnsi="宋体"/>
                <w:szCs w:val="21"/>
              </w:rPr>
            </w:pPr>
          </w:p>
        </w:tc>
      </w:tr>
      <w:tr w:rsidR="00665172" w14:paraId="29CA3960" w14:textId="77777777">
        <w:tc>
          <w:tcPr>
            <w:tcW w:w="828" w:type="dxa"/>
          </w:tcPr>
          <w:p w14:paraId="5A06CDBD" w14:textId="77777777" w:rsidR="00665172" w:rsidRDefault="001F50BE">
            <w:pPr>
              <w:rPr>
                <w:rFonts w:ascii="宋体" w:hAnsi="宋体"/>
                <w:szCs w:val="21"/>
              </w:rPr>
            </w:pPr>
            <w:r>
              <w:rPr>
                <w:rFonts w:ascii="宋体" w:hAnsi="宋体" w:hint="eastAsia"/>
                <w:szCs w:val="21"/>
              </w:rPr>
              <w:t>7</w:t>
            </w:r>
          </w:p>
        </w:tc>
        <w:tc>
          <w:tcPr>
            <w:tcW w:w="2824" w:type="dxa"/>
          </w:tcPr>
          <w:p w14:paraId="520FA20D" w14:textId="77777777" w:rsidR="00665172" w:rsidRDefault="00665172">
            <w:pPr>
              <w:rPr>
                <w:rFonts w:ascii="宋体" w:hAnsi="宋体" w:cs="宋体"/>
                <w:kern w:val="0"/>
                <w:sz w:val="18"/>
                <w:szCs w:val="18"/>
              </w:rPr>
            </w:pPr>
          </w:p>
        </w:tc>
        <w:tc>
          <w:tcPr>
            <w:tcW w:w="2268" w:type="dxa"/>
            <w:gridSpan w:val="2"/>
          </w:tcPr>
          <w:p w14:paraId="3CC8B71F" w14:textId="77777777" w:rsidR="00665172" w:rsidRDefault="00665172">
            <w:pPr>
              <w:rPr>
                <w:rFonts w:ascii="宋体" w:hAnsi="宋体"/>
                <w:szCs w:val="21"/>
              </w:rPr>
            </w:pPr>
          </w:p>
        </w:tc>
        <w:tc>
          <w:tcPr>
            <w:tcW w:w="1559" w:type="dxa"/>
            <w:gridSpan w:val="2"/>
          </w:tcPr>
          <w:p w14:paraId="7B25F766" w14:textId="77777777" w:rsidR="00665172" w:rsidRDefault="00665172">
            <w:pPr>
              <w:rPr>
                <w:rFonts w:ascii="宋体" w:hAnsi="宋体"/>
                <w:szCs w:val="21"/>
              </w:rPr>
            </w:pPr>
          </w:p>
        </w:tc>
        <w:tc>
          <w:tcPr>
            <w:tcW w:w="1701" w:type="dxa"/>
          </w:tcPr>
          <w:p w14:paraId="7A910DC5" w14:textId="77777777" w:rsidR="00665172" w:rsidRDefault="00665172">
            <w:pPr>
              <w:rPr>
                <w:rFonts w:ascii="宋体" w:hAnsi="宋体"/>
                <w:szCs w:val="21"/>
              </w:rPr>
            </w:pPr>
          </w:p>
        </w:tc>
      </w:tr>
      <w:tr w:rsidR="00665172" w14:paraId="567C7158" w14:textId="77777777">
        <w:tc>
          <w:tcPr>
            <w:tcW w:w="828" w:type="dxa"/>
          </w:tcPr>
          <w:p w14:paraId="4E07E6A0" w14:textId="77777777" w:rsidR="00665172" w:rsidRDefault="001F50BE">
            <w:pPr>
              <w:rPr>
                <w:rFonts w:ascii="宋体" w:hAnsi="宋体"/>
                <w:szCs w:val="21"/>
              </w:rPr>
            </w:pPr>
            <w:r>
              <w:rPr>
                <w:rFonts w:ascii="宋体" w:hAnsi="宋体" w:hint="eastAsia"/>
                <w:szCs w:val="21"/>
              </w:rPr>
              <w:t>8</w:t>
            </w:r>
          </w:p>
        </w:tc>
        <w:tc>
          <w:tcPr>
            <w:tcW w:w="2824" w:type="dxa"/>
          </w:tcPr>
          <w:p w14:paraId="20275E4B" w14:textId="77777777" w:rsidR="00665172" w:rsidRDefault="00665172">
            <w:pPr>
              <w:rPr>
                <w:rFonts w:ascii="宋体" w:hAnsi="宋体" w:cs="宋体"/>
                <w:kern w:val="0"/>
                <w:sz w:val="18"/>
                <w:szCs w:val="18"/>
              </w:rPr>
            </w:pPr>
          </w:p>
        </w:tc>
        <w:tc>
          <w:tcPr>
            <w:tcW w:w="2268" w:type="dxa"/>
            <w:gridSpan w:val="2"/>
          </w:tcPr>
          <w:p w14:paraId="215938BE" w14:textId="77777777" w:rsidR="00665172" w:rsidRDefault="00665172">
            <w:pPr>
              <w:rPr>
                <w:rFonts w:ascii="宋体" w:hAnsi="宋体"/>
                <w:szCs w:val="21"/>
              </w:rPr>
            </w:pPr>
          </w:p>
        </w:tc>
        <w:tc>
          <w:tcPr>
            <w:tcW w:w="1559" w:type="dxa"/>
            <w:gridSpan w:val="2"/>
          </w:tcPr>
          <w:p w14:paraId="76E28E29" w14:textId="77777777" w:rsidR="00665172" w:rsidRDefault="00665172">
            <w:pPr>
              <w:rPr>
                <w:rFonts w:ascii="宋体" w:hAnsi="宋体"/>
                <w:szCs w:val="21"/>
              </w:rPr>
            </w:pPr>
          </w:p>
        </w:tc>
        <w:tc>
          <w:tcPr>
            <w:tcW w:w="1701" w:type="dxa"/>
          </w:tcPr>
          <w:p w14:paraId="6C74C37D" w14:textId="77777777" w:rsidR="00665172" w:rsidRDefault="00665172">
            <w:pPr>
              <w:rPr>
                <w:rFonts w:ascii="宋体" w:hAnsi="宋体"/>
                <w:szCs w:val="21"/>
              </w:rPr>
            </w:pPr>
          </w:p>
        </w:tc>
      </w:tr>
      <w:tr w:rsidR="00665172" w14:paraId="73AF884F" w14:textId="77777777">
        <w:tc>
          <w:tcPr>
            <w:tcW w:w="828" w:type="dxa"/>
          </w:tcPr>
          <w:p w14:paraId="7F151C33" w14:textId="77777777" w:rsidR="00665172" w:rsidRDefault="001F50BE">
            <w:pPr>
              <w:rPr>
                <w:rFonts w:ascii="宋体" w:hAnsi="宋体"/>
                <w:szCs w:val="21"/>
              </w:rPr>
            </w:pPr>
            <w:r>
              <w:rPr>
                <w:rFonts w:ascii="宋体" w:hAnsi="宋体" w:hint="eastAsia"/>
                <w:szCs w:val="21"/>
              </w:rPr>
              <w:t>9</w:t>
            </w:r>
          </w:p>
        </w:tc>
        <w:tc>
          <w:tcPr>
            <w:tcW w:w="2824" w:type="dxa"/>
          </w:tcPr>
          <w:p w14:paraId="67E7CB8F" w14:textId="77777777" w:rsidR="00665172" w:rsidRDefault="00665172">
            <w:pPr>
              <w:rPr>
                <w:rFonts w:ascii="宋体" w:hAnsi="宋体" w:cs="宋体"/>
                <w:kern w:val="0"/>
                <w:sz w:val="18"/>
                <w:szCs w:val="18"/>
              </w:rPr>
            </w:pPr>
          </w:p>
        </w:tc>
        <w:tc>
          <w:tcPr>
            <w:tcW w:w="2268" w:type="dxa"/>
            <w:gridSpan w:val="2"/>
          </w:tcPr>
          <w:p w14:paraId="427910AE" w14:textId="77777777" w:rsidR="00665172" w:rsidRDefault="00665172">
            <w:pPr>
              <w:rPr>
                <w:rFonts w:ascii="宋体" w:hAnsi="宋体"/>
                <w:szCs w:val="21"/>
              </w:rPr>
            </w:pPr>
          </w:p>
        </w:tc>
        <w:tc>
          <w:tcPr>
            <w:tcW w:w="1559" w:type="dxa"/>
            <w:gridSpan w:val="2"/>
          </w:tcPr>
          <w:p w14:paraId="3981B3FC" w14:textId="77777777" w:rsidR="00665172" w:rsidRDefault="00665172">
            <w:pPr>
              <w:rPr>
                <w:rFonts w:ascii="宋体" w:hAnsi="宋体"/>
                <w:szCs w:val="21"/>
              </w:rPr>
            </w:pPr>
          </w:p>
        </w:tc>
        <w:tc>
          <w:tcPr>
            <w:tcW w:w="1701" w:type="dxa"/>
          </w:tcPr>
          <w:p w14:paraId="3FE29D0B" w14:textId="77777777" w:rsidR="00665172" w:rsidRDefault="00665172">
            <w:pPr>
              <w:rPr>
                <w:rFonts w:ascii="宋体" w:hAnsi="宋体"/>
                <w:szCs w:val="21"/>
              </w:rPr>
            </w:pPr>
          </w:p>
        </w:tc>
      </w:tr>
      <w:tr w:rsidR="00665172" w14:paraId="5F65BB4D" w14:textId="77777777">
        <w:tc>
          <w:tcPr>
            <w:tcW w:w="828" w:type="dxa"/>
          </w:tcPr>
          <w:p w14:paraId="300D2C52" w14:textId="77777777" w:rsidR="00665172" w:rsidRDefault="001F50BE">
            <w:pPr>
              <w:rPr>
                <w:rFonts w:ascii="宋体" w:hAnsi="宋体"/>
                <w:szCs w:val="21"/>
              </w:rPr>
            </w:pPr>
            <w:r>
              <w:rPr>
                <w:rFonts w:ascii="宋体" w:hAnsi="宋体" w:hint="eastAsia"/>
                <w:szCs w:val="21"/>
              </w:rPr>
              <w:t>10</w:t>
            </w:r>
          </w:p>
        </w:tc>
        <w:tc>
          <w:tcPr>
            <w:tcW w:w="2824" w:type="dxa"/>
          </w:tcPr>
          <w:p w14:paraId="046A15BE" w14:textId="77777777" w:rsidR="00665172" w:rsidRDefault="00665172">
            <w:pPr>
              <w:rPr>
                <w:rFonts w:ascii="宋体" w:hAnsi="宋体" w:cs="宋体"/>
                <w:kern w:val="0"/>
                <w:sz w:val="18"/>
                <w:szCs w:val="18"/>
              </w:rPr>
            </w:pPr>
          </w:p>
        </w:tc>
        <w:tc>
          <w:tcPr>
            <w:tcW w:w="2268" w:type="dxa"/>
            <w:gridSpan w:val="2"/>
          </w:tcPr>
          <w:p w14:paraId="74D0C63A" w14:textId="77777777" w:rsidR="00665172" w:rsidRDefault="00665172">
            <w:pPr>
              <w:rPr>
                <w:rFonts w:ascii="宋体" w:hAnsi="宋体"/>
                <w:szCs w:val="21"/>
              </w:rPr>
            </w:pPr>
          </w:p>
        </w:tc>
        <w:tc>
          <w:tcPr>
            <w:tcW w:w="1559" w:type="dxa"/>
            <w:gridSpan w:val="2"/>
          </w:tcPr>
          <w:p w14:paraId="0851A5B8" w14:textId="77777777" w:rsidR="00665172" w:rsidRDefault="00665172">
            <w:pPr>
              <w:rPr>
                <w:rFonts w:ascii="宋体" w:hAnsi="宋体"/>
                <w:szCs w:val="21"/>
              </w:rPr>
            </w:pPr>
          </w:p>
        </w:tc>
        <w:tc>
          <w:tcPr>
            <w:tcW w:w="1701" w:type="dxa"/>
          </w:tcPr>
          <w:p w14:paraId="3F4F470E" w14:textId="77777777" w:rsidR="00665172" w:rsidRDefault="00665172">
            <w:pPr>
              <w:rPr>
                <w:rFonts w:ascii="宋体" w:hAnsi="宋体"/>
                <w:szCs w:val="21"/>
              </w:rPr>
            </w:pPr>
          </w:p>
        </w:tc>
      </w:tr>
      <w:tr w:rsidR="00665172" w14:paraId="5B5DDF0F" w14:textId="77777777">
        <w:tc>
          <w:tcPr>
            <w:tcW w:w="828" w:type="dxa"/>
          </w:tcPr>
          <w:p w14:paraId="5CCF634B" w14:textId="77777777" w:rsidR="00665172" w:rsidRDefault="001F50BE">
            <w:pPr>
              <w:rPr>
                <w:rFonts w:ascii="宋体" w:hAnsi="宋体"/>
                <w:szCs w:val="21"/>
              </w:rPr>
            </w:pPr>
            <w:r>
              <w:rPr>
                <w:rFonts w:ascii="宋体" w:hAnsi="宋体" w:hint="eastAsia"/>
                <w:szCs w:val="21"/>
              </w:rPr>
              <w:t>11</w:t>
            </w:r>
          </w:p>
        </w:tc>
        <w:tc>
          <w:tcPr>
            <w:tcW w:w="2824" w:type="dxa"/>
          </w:tcPr>
          <w:p w14:paraId="1B212AC9" w14:textId="77777777" w:rsidR="00665172" w:rsidRDefault="00665172">
            <w:pPr>
              <w:rPr>
                <w:rFonts w:ascii="宋体" w:hAnsi="宋体" w:cs="宋体"/>
                <w:kern w:val="0"/>
                <w:sz w:val="18"/>
                <w:szCs w:val="18"/>
              </w:rPr>
            </w:pPr>
          </w:p>
        </w:tc>
        <w:tc>
          <w:tcPr>
            <w:tcW w:w="2268" w:type="dxa"/>
            <w:gridSpan w:val="2"/>
          </w:tcPr>
          <w:p w14:paraId="62732221" w14:textId="77777777" w:rsidR="00665172" w:rsidRDefault="00665172">
            <w:pPr>
              <w:rPr>
                <w:rFonts w:ascii="宋体" w:hAnsi="宋体"/>
                <w:szCs w:val="21"/>
              </w:rPr>
            </w:pPr>
          </w:p>
        </w:tc>
        <w:tc>
          <w:tcPr>
            <w:tcW w:w="1559" w:type="dxa"/>
            <w:gridSpan w:val="2"/>
          </w:tcPr>
          <w:p w14:paraId="75F14645" w14:textId="77777777" w:rsidR="00665172" w:rsidRDefault="00665172">
            <w:pPr>
              <w:rPr>
                <w:rFonts w:ascii="宋体" w:hAnsi="宋体"/>
                <w:szCs w:val="21"/>
              </w:rPr>
            </w:pPr>
          </w:p>
        </w:tc>
        <w:tc>
          <w:tcPr>
            <w:tcW w:w="1701" w:type="dxa"/>
          </w:tcPr>
          <w:p w14:paraId="4421AFB0" w14:textId="77777777" w:rsidR="00665172" w:rsidRDefault="00665172">
            <w:pPr>
              <w:rPr>
                <w:rFonts w:ascii="宋体" w:hAnsi="宋体"/>
                <w:szCs w:val="21"/>
              </w:rPr>
            </w:pPr>
          </w:p>
        </w:tc>
      </w:tr>
      <w:tr w:rsidR="00665172" w14:paraId="1587DD85" w14:textId="77777777">
        <w:tc>
          <w:tcPr>
            <w:tcW w:w="828" w:type="dxa"/>
          </w:tcPr>
          <w:p w14:paraId="3B432069" w14:textId="77777777" w:rsidR="00665172" w:rsidRDefault="001F50BE">
            <w:pPr>
              <w:rPr>
                <w:rFonts w:ascii="宋体" w:hAnsi="宋体"/>
                <w:szCs w:val="21"/>
              </w:rPr>
            </w:pPr>
            <w:r>
              <w:rPr>
                <w:rFonts w:ascii="宋体" w:hAnsi="宋体" w:hint="eastAsia"/>
                <w:szCs w:val="21"/>
              </w:rPr>
              <w:t>12</w:t>
            </w:r>
          </w:p>
        </w:tc>
        <w:tc>
          <w:tcPr>
            <w:tcW w:w="2824" w:type="dxa"/>
          </w:tcPr>
          <w:p w14:paraId="193F2D72" w14:textId="77777777" w:rsidR="00665172" w:rsidRDefault="00665172">
            <w:pPr>
              <w:rPr>
                <w:rFonts w:ascii="宋体" w:hAnsi="宋体" w:cs="宋体"/>
                <w:kern w:val="0"/>
                <w:sz w:val="18"/>
                <w:szCs w:val="18"/>
              </w:rPr>
            </w:pPr>
          </w:p>
        </w:tc>
        <w:tc>
          <w:tcPr>
            <w:tcW w:w="2268" w:type="dxa"/>
            <w:gridSpan w:val="2"/>
          </w:tcPr>
          <w:p w14:paraId="27BF24F7" w14:textId="77777777" w:rsidR="00665172" w:rsidRDefault="00665172">
            <w:pPr>
              <w:rPr>
                <w:rFonts w:ascii="宋体" w:hAnsi="宋体"/>
                <w:szCs w:val="21"/>
              </w:rPr>
            </w:pPr>
          </w:p>
        </w:tc>
        <w:tc>
          <w:tcPr>
            <w:tcW w:w="1559" w:type="dxa"/>
            <w:gridSpan w:val="2"/>
          </w:tcPr>
          <w:p w14:paraId="6AF9D432" w14:textId="77777777" w:rsidR="00665172" w:rsidRDefault="00665172">
            <w:pPr>
              <w:rPr>
                <w:rFonts w:ascii="宋体" w:hAnsi="宋体"/>
                <w:szCs w:val="21"/>
              </w:rPr>
            </w:pPr>
          </w:p>
        </w:tc>
        <w:tc>
          <w:tcPr>
            <w:tcW w:w="1701" w:type="dxa"/>
          </w:tcPr>
          <w:p w14:paraId="0D4E7269" w14:textId="77777777" w:rsidR="00665172" w:rsidRDefault="00665172">
            <w:pPr>
              <w:rPr>
                <w:rFonts w:ascii="宋体" w:hAnsi="宋体"/>
                <w:szCs w:val="21"/>
              </w:rPr>
            </w:pPr>
          </w:p>
        </w:tc>
      </w:tr>
      <w:tr w:rsidR="00665172" w14:paraId="6ABA80CD" w14:textId="77777777">
        <w:tc>
          <w:tcPr>
            <w:tcW w:w="828" w:type="dxa"/>
          </w:tcPr>
          <w:p w14:paraId="1849F3B6" w14:textId="77777777" w:rsidR="00665172" w:rsidRDefault="001F50BE">
            <w:pPr>
              <w:rPr>
                <w:rFonts w:ascii="宋体" w:hAnsi="宋体"/>
                <w:szCs w:val="21"/>
              </w:rPr>
            </w:pPr>
            <w:r>
              <w:rPr>
                <w:rFonts w:ascii="宋体" w:hAnsi="宋体" w:hint="eastAsia"/>
                <w:szCs w:val="21"/>
              </w:rPr>
              <w:t>13</w:t>
            </w:r>
          </w:p>
        </w:tc>
        <w:tc>
          <w:tcPr>
            <w:tcW w:w="2824" w:type="dxa"/>
          </w:tcPr>
          <w:p w14:paraId="68175007" w14:textId="77777777" w:rsidR="00665172" w:rsidRDefault="00665172">
            <w:pPr>
              <w:rPr>
                <w:rFonts w:ascii="宋体" w:hAnsi="宋体"/>
                <w:sz w:val="18"/>
                <w:szCs w:val="18"/>
              </w:rPr>
            </w:pPr>
          </w:p>
        </w:tc>
        <w:tc>
          <w:tcPr>
            <w:tcW w:w="2268" w:type="dxa"/>
            <w:gridSpan w:val="2"/>
          </w:tcPr>
          <w:p w14:paraId="6165FE3F" w14:textId="77777777" w:rsidR="00665172" w:rsidRDefault="00665172">
            <w:pPr>
              <w:rPr>
                <w:rFonts w:ascii="宋体" w:hAnsi="宋体"/>
                <w:szCs w:val="21"/>
              </w:rPr>
            </w:pPr>
          </w:p>
        </w:tc>
        <w:tc>
          <w:tcPr>
            <w:tcW w:w="1559" w:type="dxa"/>
            <w:gridSpan w:val="2"/>
          </w:tcPr>
          <w:p w14:paraId="20D7B1B2" w14:textId="77777777" w:rsidR="00665172" w:rsidRDefault="00665172">
            <w:pPr>
              <w:rPr>
                <w:rFonts w:ascii="宋体" w:hAnsi="宋体"/>
                <w:szCs w:val="21"/>
              </w:rPr>
            </w:pPr>
          </w:p>
        </w:tc>
        <w:tc>
          <w:tcPr>
            <w:tcW w:w="1701" w:type="dxa"/>
          </w:tcPr>
          <w:p w14:paraId="0DC8C858" w14:textId="77777777" w:rsidR="00665172" w:rsidRDefault="00665172">
            <w:pPr>
              <w:rPr>
                <w:rFonts w:ascii="宋体" w:hAnsi="宋体"/>
                <w:szCs w:val="21"/>
              </w:rPr>
            </w:pPr>
          </w:p>
        </w:tc>
      </w:tr>
      <w:tr w:rsidR="00665172" w14:paraId="0A9B8461" w14:textId="77777777">
        <w:tc>
          <w:tcPr>
            <w:tcW w:w="828" w:type="dxa"/>
          </w:tcPr>
          <w:p w14:paraId="0FEC3874" w14:textId="77777777" w:rsidR="00665172" w:rsidRDefault="001F50BE">
            <w:pPr>
              <w:rPr>
                <w:rFonts w:ascii="宋体" w:hAnsi="宋体"/>
                <w:szCs w:val="21"/>
              </w:rPr>
            </w:pPr>
            <w:r>
              <w:rPr>
                <w:rFonts w:ascii="宋体" w:hAnsi="宋体" w:hint="eastAsia"/>
                <w:szCs w:val="21"/>
              </w:rPr>
              <w:t>14</w:t>
            </w:r>
          </w:p>
        </w:tc>
        <w:tc>
          <w:tcPr>
            <w:tcW w:w="2824" w:type="dxa"/>
          </w:tcPr>
          <w:p w14:paraId="743E76E8" w14:textId="77777777" w:rsidR="00665172" w:rsidRDefault="00665172">
            <w:pPr>
              <w:rPr>
                <w:rFonts w:ascii="宋体" w:hAnsi="宋体"/>
                <w:sz w:val="18"/>
                <w:szCs w:val="18"/>
              </w:rPr>
            </w:pPr>
          </w:p>
        </w:tc>
        <w:tc>
          <w:tcPr>
            <w:tcW w:w="2268" w:type="dxa"/>
            <w:gridSpan w:val="2"/>
          </w:tcPr>
          <w:p w14:paraId="1B648809" w14:textId="77777777" w:rsidR="00665172" w:rsidRDefault="00665172">
            <w:pPr>
              <w:rPr>
                <w:rFonts w:ascii="宋体" w:hAnsi="宋体"/>
                <w:szCs w:val="21"/>
              </w:rPr>
            </w:pPr>
          </w:p>
        </w:tc>
        <w:tc>
          <w:tcPr>
            <w:tcW w:w="1559" w:type="dxa"/>
            <w:gridSpan w:val="2"/>
          </w:tcPr>
          <w:p w14:paraId="7AC38E84" w14:textId="77777777" w:rsidR="00665172" w:rsidRDefault="00665172">
            <w:pPr>
              <w:rPr>
                <w:rFonts w:ascii="宋体" w:hAnsi="宋体"/>
                <w:szCs w:val="21"/>
              </w:rPr>
            </w:pPr>
          </w:p>
        </w:tc>
        <w:tc>
          <w:tcPr>
            <w:tcW w:w="1701" w:type="dxa"/>
          </w:tcPr>
          <w:p w14:paraId="3B3F6892" w14:textId="77777777" w:rsidR="00665172" w:rsidRDefault="00665172">
            <w:pPr>
              <w:rPr>
                <w:rFonts w:ascii="宋体" w:hAnsi="宋体"/>
                <w:szCs w:val="21"/>
              </w:rPr>
            </w:pPr>
          </w:p>
        </w:tc>
      </w:tr>
    </w:tbl>
    <w:p w14:paraId="0B3240D4" w14:textId="77777777" w:rsidR="00665172" w:rsidRDefault="00665172">
      <w:pPr>
        <w:spacing w:line="360" w:lineRule="auto"/>
        <w:rPr>
          <w:rFonts w:ascii="宋体" w:hAnsi="宋体"/>
          <w:szCs w:val="21"/>
        </w:rPr>
      </w:pPr>
    </w:p>
    <w:p w14:paraId="21EDB259" w14:textId="77777777" w:rsidR="00665172" w:rsidRDefault="00665172">
      <w:pPr>
        <w:spacing w:line="360" w:lineRule="auto"/>
        <w:rPr>
          <w:rFonts w:ascii="宋体" w:hAnsi="宋体"/>
          <w:szCs w:val="21"/>
        </w:rPr>
      </w:pPr>
    </w:p>
    <w:p w14:paraId="36DFD60D" w14:textId="77777777" w:rsidR="00665172" w:rsidRDefault="00665172">
      <w:pPr>
        <w:spacing w:line="360" w:lineRule="auto"/>
        <w:rPr>
          <w:rFonts w:ascii="宋体" w:hAnsi="宋体"/>
          <w:szCs w:val="21"/>
        </w:rPr>
      </w:pPr>
    </w:p>
    <w:p w14:paraId="442382C5" w14:textId="77777777" w:rsidR="00665172" w:rsidRDefault="00665172">
      <w:pPr>
        <w:spacing w:line="360" w:lineRule="auto"/>
        <w:rPr>
          <w:rFonts w:ascii="宋体" w:hAnsi="宋体"/>
          <w:szCs w:val="21"/>
        </w:rPr>
      </w:pPr>
    </w:p>
    <w:p w14:paraId="215C9570" w14:textId="77777777" w:rsidR="00665172" w:rsidRDefault="00665172">
      <w:pPr>
        <w:spacing w:line="360" w:lineRule="auto"/>
        <w:rPr>
          <w:rFonts w:ascii="宋体" w:hAnsi="宋体"/>
          <w:szCs w:val="21"/>
        </w:rPr>
      </w:pPr>
    </w:p>
    <w:p w14:paraId="77DDA34E" w14:textId="77777777" w:rsidR="00665172" w:rsidRDefault="00665172">
      <w:pPr>
        <w:spacing w:line="360" w:lineRule="auto"/>
        <w:rPr>
          <w:rFonts w:ascii="宋体" w:hAnsi="宋体"/>
          <w:szCs w:val="21"/>
        </w:rPr>
      </w:pPr>
    </w:p>
    <w:p w14:paraId="0CCEDB54" w14:textId="77777777" w:rsidR="00665172" w:rsidRDefault="00665172">
      <w:pPr>
        <w:spacing w:line="360" w:lineRule="auto"/>
        <w:rPr>
          <w:rFonts w:ascii="宋体" w:hAnsi="宋体"/>
          <w:szCs w:val="21"/>
        </w:rPr>
      </w:pPr>
    </w:p>
    <w:p w14:paraId="76C0DFE2" w14:textId="77777777" w:rsidR="00665172" w:rsidRDefault="00665172">
      <w:pPr>
        <w:spacing w:line="360" w:lineRule="auto"/>
        <w:rPr>
          <w:rFonts w:ascii="宋体" w:hAnsi="宋体"/>
          <w:szCs w:val="21"/>
        </w:rPr>
      </w:pPr>
    </w:p>
    <w:p w14:paraId="6059CE0C" w14:textId="77777777" w:rsidR="00665172" w:rsidRDefault="00665172">
      <w:pPr>
        <w:spacing w:line="360" w:lineRule="auto"/>
        <w:rPr>
          <w:rFonts w:ascii="宋体" w:hAnsi="宋体"/>
          <w:szCs w:val="21"/>
        </w:rPr>
      </w:pPr>
    </w:p>
    <w:p w14:paraId="70428064" w14:textId="77777777" w:rsidR="00665172" w:rsidRDefault="00665172">
      <w:pPr>
        <w:spacing w:line="360" w:lineRule="auto"/>
        <w:rPr>
          <w:rFonts w:ascii="宋体" w:hAnsi="宋体"/>
          <w:szCs w:val="21"/>
        </w:rPr>
      </w:pPr>
    </w:p>
    <w:p w14:paraId="42447AF5" w14:textId="77777777" w:rsidR="00665172" w:rsidRDefault="00665172">
      <w:pPr>
        <w:tabs>
          <w:tab w:val="left" w:pos="7797"/>
        </w:tabs>
        <w:spacing w:line="360" w:lineRule="auto"/>
        <w:rPr>
          <w:rFonts w:ascii="宋体" w:hAnsi="宋体"/>
          <w:szCs w:val="21"/>
        </w:rPr>
      </w:pPr>
    </w:p>
    <w:p w14:paraId="582DE1F1" w14:textId="77777777" w:rsidR="00665172" w:rsidRDefault="001F50BE">
      <w:pPr>
        <w:tabs>
          <w:tab w:val="left" w:pos="7797"/>
        </w:tabs>
        <w:spacing w:line="360" w:lineRule="auto"/>
        <w:rPr>
          <w:rFonts w:ascii="宋体" w:hAnsi="宋体"/>
          <w:szCs w:val="21"/>
        </w:rPr>
      </w:pPr>
      <w:r>
        <w:rPr>
          <w:rFonts w:ascii="宋体" w:hAnsi="宋体" w:hint="eastAsia"/>
          <w:b/>
          <w:szCs w:val="21"/>
        </w:rPr>
        <w:t>说明：</w:t>
      </w:r>
    </w:p>
    <w:p w14:paraId="7341CBB1" w14:textId="77777777" w:rsidR="00665172" w:rsidRDefault="001F50BE">
      <w:pPr>
        <w:tabs>
          <w:tab w:val="left" w:pos="7797"/>
        </w:tabs>
        <w:spacing w:line="360" w:lineRule="auto"/>
        <w:rPr>
          <w:rFonts w:ascii="宋体" w:hAnsi="宋体"/>
          <w:szCs w:val="21"/>
        </w:rPr>
      </w:pPr>
      <w:r>
        <w:rPr>
          <w:rFonts w:ascii="宋体" w:hAnsi="宋体" w:hint="eastAsia"/>
          <w:szCs w:val="21"/>
        </w:rPr>
        <w:t>1、请投标人逐条响应商务条款。</w:t>
      </w:r>
    </w:p>
    <w:p w14:paraId="3E3029C8" w14:textId="77777777" w:rsidR="00665172" w:rsidRDefault="001F50BE">
      <w:pPr>
        <w:spacing w:line="360" w:lineRule="auto"/>
        <w:rPr>
          <w:rFonts w:ascii="宋体" w:hAnsi="宋体"/>
          <w:szCs w:val="21"/>
        </w:rPr>
      </w:pPr>
      <w:r>
        <w:rPr>
          <w:rFonts w:ascii="宋体" w:hAnsi="宋体" w:hint="eastAsia"/>
          <w:szCs w:val="21"/>
        </w:rPr>
        <w:t>2、投标文件中对标注（"★"）号的重要条款不响应或任何的不满足（负偏离），将导致投标无效。</w:t>
      </w:r>
    </w:p>
    <w:p w14:paraId="58BFA776" w14:textId="77777777" w:rsidR="00665172" w:rsidRDefault="001F50BE">
      <w:pPr>
        <w:spacing w:line="360" w:lineRule="auto"/>
        <w:rPr>
          <w:rFonts w:ascii="宋体" w:hAnsi="宋体"/>
          <w:szCs w:val="21"/>
          <w:u w:val="single"/>
        </w:rPr>
      </w:pPr>
      <w:r>
        <w:rPr>
          <w:rFonts w:ascii="宋体" w:hAnsi="宋体" w:hint="eastAsia"/>
          <w:szCs w:val="21"/>
        </w:rPr>
        <w:t>投标人代表签字：</w:t>
      </w:r>
      <w:r>
        <w:rPr>
          <w:rFonts w:ascii="宋体" w:hAnsi="宋体" w:hint="eastAsia"/>
          <w:szCs w:val="21"/>
          <w:u w:val="single"/>
        </w:rPr>
        <w:t xml:space="preserve">                              </w:t>
      </w:r>
    </w:p>
    <w:p w14:paraId="4B88307C" w14:textId="77777777" w:rsidR="00665172" w:rsidRDefault="00665172">
      <w:pPr>
        <w:spacing w:line="360" w:lineRule="auto"/>
        <w:rPr>
          <w:rFonts w:ascii="宋体" w:hAnsi="宋体"/>
          <w:szCs w:val="21"/>
          <w:u w:val="single"/>
        </w:rPr>
      </w:pPr>
    </w:p>
    <w:p w14:paraId="42B8DDFD" w14:textId="77777777" w:rsidR="00665172" w:rsidRDefault="001F50BE">
      <w:pPr>
        <w:spacing w:line="360" w:lineRule="auto"/>
        <w:rPr>
          <w:rFonts w:ascii="宋体" w:hAnsi="宋体"/>
          <w:szCs w:val="21"/>
        </w:rPr>
      </w:pPr>
      <w:r>
        <w:rPr>
          <w:rFonts w:ascii="宋体" w:hAnsi="宋体" w:hint="eastAsia"/>
          <w:szCs w:val="21"/>
        </w:rPr>
        <w:t>单位盖章（公章）：</w:t>
      </w:r>
      <w:r>
        <w:rPr>
          <w:rFonts w:ascii="宋体" w:hAnsi="宋体" w:hint="eastAsia"/>
          <w:szCs w:val="21"/>
          <w:u w:val="single"/>
        </w:rPr>
        <w:t xml:space="preserve">                              </w:t>
      </w:r>
    </w:p>
    <w:p w14:paraId="4928FDB0" w14:textId="77777777" w:rsidR="00665172" w:rsidRDefault="00665172">
      <w:pPr>
        <w:spacing w:line="400" w:lineRule="exact"/>
        <w:ind w:leftChars="200" w:left="420"/>
        <w:rPr>
          <w:rFonts w:hAnsi="宋体"/>
          <w:b/>
          <w:szCs w:val="21"/>
        </w:rPr>
      </w:pPr>
    </w:p>
    <w:p w14:paraId="44992D6B" w14:textId="77777777" w:rsidR="00665172" w:rsidRDefault="00665172">
      <w:pPr>
        <w:spacing w:line="400" w:lineRule="exact"/>
        <w:ind w:leftChars="200" w:left="420"/>
        <w:rPr>
          <w:rFonts w:hAnsi="宋体"/>
          <w:b/>
          <w:szCs w:val="21"/>
        </w:rPr>
      </w:pPr>
    </w:p>
    <w:p w14:paraId="43702B9A" w14:textId="77777777" w:rsidR="00665172" w:rsidRDefault="001F50BE">
      <w:pPr>
        <w:spacing w:line="400" w:lineRule="exact"/>
        <w:ind w:leftChars="200" w:left="420"/>
        <w:rPr>
          <w:rFonts w:hAnsi="宋体"/>
          <w:b/>
          <w:szCs w:val="21"/>
        </w:rPr>
      </w:pPr>
      <w:r>
        <w:rPr>
          <w:rFonts w:hAnsi="宋体"/>
          <w:b/>
          <w:szCs w:val="21"/>
        </w:rPr>
        <w:t>注：</w:t>
      </w:r>
    </w:p>
    <w:p w14:paraId="41458298" w14:textId="77777777" w:rsidR="00665172" w:rsidRDefault="001F50BE">
      <w:pPr>
        <w:spacing w:line="400" w:lineRule="exact"/>
        <w:ind w:leftChars="200" w:left="420"/>
        <w:rPr>
          <w:b/>
          <w:szCs w:val="21"/>
        </w:rPr>
      </w:pPr>
      <w:r>
        <w:rPr>
          <w:b/>
          <w:szCs w:val="21"/>
        </w:rPr>
        <w:t>1</w:t>
      </w:r>
      <w:r>
        <w:rPr>
          <w:rFonts w:hAnsi="宋体"/>
          <w:b/>
          <w:szCs w:val="21"/>
        </w:rPr>
        <w:t>、投标人必须严格按照此表格，逐条对照《招标文件》商务条款</w:t>
      </w:r>
      <w:r>
        <w:rPr>
          <w:rFonts w:hAnsi="宋体" w:hint="eastAsia"/>
          <w:b/>
          <w:szCs w:val="21"/>
        </w:rPr>
        <w:t>的</w:t>
      </w:r>
      <w:r>
        <w:rPr>
          <w:rFonts w:hAnsi="宋体"/>
          <w:b/>
          <w:szCs w:val="21"/>
        </w:rPr>
        <w:t>全部内容要求</w:t>
      </w:r>
      <w:r>
        <w:rPr>
          <w:rFonts w:ascii="华文中宋" w:eastAsia="华文中宋" w:hAnsi="华文中宋" w:hint="eastAsia"/>
          <w:b/>
          <w:szCs w:val="21"/>
        </w:rPr>
        <w:t>一一</w:t>
      </w:r>
      <w:r>
        <w:rPr>
          <w:rFonts w:hAnsi="宋体" w:hint="eastAsia"/>
          <w:b/>
          <w:szCs w:val="21"/>
        </w:rPr>
        <w:t>响应，在“投标响应”栏填写对</w:t>
      </w:r>
      <w:r>
        <w:rPr>
          <w:rFonts w:ascii="宋体" w:hAnsi="宋体" w:hint="eastAsia"/>
          <w:b/>
          <w:szCs w:val="21"/>
        </w:rPr>
        <w:t>投标人商务要求的响应情况</w:t>
      </w:r>
      <w:r>
        <w:rPr>
          <w:rFonts w:hAnsi="宋体" w:hint="eastAsia"/>
          <w:b/>
          <w:szCs w:val="21"/>
        </w:rPr>
        <w:t>；在“满足与否”栏填写“满足”或“不满足”；</w:t>
      </w:r>
      <w:r>
        <w:rPr>
          <w:rFonts w:hint="eastAsia"/>
        </w:rPr>
        <w:t xml:space="preserve"> </w:t>
      </w:r>
      <w:r>
        <w:rPr>
          <w:rFonts w:hAnsi="宋体" w:hint="eastAsia"/>
          <w:b/>
          <w:szCs w:val="21"/>
        </w:rPr>
        <w:t>如有说明或佐证材料可在“说明”栏中填写该材料在投标文件的页码。</w:t>
      </w:r>
    </w:p>
    <w:p w14:paraId="22AFDE48" w14:textId="77777777" w:rsidR="00665172" w:rsidRDefault="001F50BE">
      <w:pPr>
        <w:spacing w:line="400" w:lineRule="exact"/>
        <w:ind w:leftChars="200" w:left="420"/>
        <w:rPr>
          <w:b/>
          <w:szCs w:val="21"/>
        </w:rPr>
      </w:pPr>
      <w:r>
        <w:rPr>
          <w:b/>
          <w:szCs w:val="21"/>
        </w:rPr>
        <w:t>2</w:t>
      </w:r>
      <w:r>
        <w:rPr>
          <w:rFonts w:hAnsi="宋体"/>
          <w:b/>
          <w:szCs w:val="21"/>
        </w:rPr>
        <w:t>、</w:t>
      </w:r>
      <w:r>
        <w:rPr>
          <w:rFonts w:hAnsi="宋体" w:hint="eastAsia"/>
          <w:b/>
          <w:szCs w:val="21"/>
        </w:rPr>
        <w:t>未逐条填写、填写不足、不详或不实，评标委员会有权拒绝其投标。</w:t>
      </w:r>
    </w:p>
    <w:p w14:paraId="4FEF3A8F" w14:textId="77777777" w:rsidR="00665172" w:rsidRDefault="00665172">
      <w:pPr>
        <w:spacing w:line="360" w:lineRule="auto"/>
      </w:pPr>
    </w:p>
    <w:p w14:paraId="27A667F4" w14:textId="77777777" w:rsidR="00665172" w:rsidRDefault="00665172">
      <w:pPr>
        <w:adjustRightInd w:val="0"/>
        <w:snapToGrid w:val="0"/>
        <w:spacing w:line="360" w:lineRule="auto"/>
        <w:rPr>
          <w:rFonts w:ascii="黑体" w:eastAsia="黑体"/>
          <w:b/>
          <w:bCs/>
          <w:sz w:val="24"/>
        </w:rPr>
      </w:pPr>
    </w:p>
    <w:p w14:paraId="35EEB39D" w14:textId="77777777" w:rsidR="00665172" w:rsidRDefault="00665172">
      <w:pPr>
        <w:adjustRightInd w:val="0"/>
        <w:snapToGrid w:val="0"/>
        <w:spacing w:line="360" w:lineRule="auto"/>
        <w:rPr>
          <w:rFonts w:ascii="黑体" w:eastAsia="黑体"/>
          <w:b/>
          <w:bCs/>
          <w:sz w:val="24"/>
        </w:rPr>
      </w:pPr>
    </w:p>
    <w:p w14:paraId="216D5BD0" w14:textId="77777777" w:rsidR="00665172" w:rsidRDefault="00665172">
      <w:pPr>
        <w:adjustRightInd w:val="0"/>
        <w:snapToGrid w:val="0"/>
        <w:spacing w:line="360" w:lineRule="auto"/>
        <w:rPr>
          <w:rFonts w:ascii="黑体" w:eastAsia="黑体"/>
          <w:b/>
          <w:bCs/>
          <w:sz w:val="24"/>
        </w:rPr>
      </w:pPr>
    </w:p>
    <w:p w14:paraId="7B6802DD" w14:textId="77777777" w:rsidR="00665172" w:rsidRDefault="001F50BE">
      <w:pPr>
        <w:keepNext/>
        <w:keepLines/>
        <w:spacing w:before="260" w:after="260" w:line="416" w:lineRule="auto"/>
        <w:ind w:left="420"/>
        <w:jc w:val="center"/>
        <w:outlineLvl w:val="1"/>
        <w:rPr>
          <w:rFonts w:ascii="Cambria" w:hAnsi="Cambria"/>
          <w:b/>
          <w:bCs/>
          <w:sz w:val="32"/>
          <w:szCs w:val="32"/>
        </w:rPr>
      </w:pPr>
      <w:bookmarkStart w:id="13" w:name="_Toc138923545"/>
      <w:r>
        <w:rPr>
          <w:rFonts w:ascii="Cambria" w:hAnsi="Cambria" w:hint="eastAsia"/>
          <w:b/>
          <w:bCs/>
          <w:sz w:val="32"/>
          <w:szCs w:val="32"/>
        </w:rPr>
        <w:t>八、技术条款对照说明表</w:t>
      </w:r>
      <w:bookmarkEnd w:id="13"/>
    </w:p>
    <w:p w14:paraId="6042E35A" w14:textId="77777777" w:rsidR="00665172" w:rsidRDefault="001F50BE">
      <w:pPr>
        <w:spacing w:line="360" w:lineRule="auto"/>
        <w:jc w:val="left"/>
        <w:rPr>
          <w:rFonts w:ascii="宋体" w:hAnsi="宋体"/>
          <w:szCs w:val="21"/>
          <w:u w:val="single"/>
        </w:rPr>
      </w:pPr>
      <w:r>
        <w:rPr>
          <w:rFonts w:ascii="宋体" w:hAnsi="宋体" w:hint="eastAsia"/>
          <w:szCs w:val="21"/>
        </w:rPr>
        <w:t>投标人名称</w:t>
      </w:r>
      <w:r>
        <w:rPr>
          <w:rFonts w:ascii="宋体" w:hAnsi="宋体" w:hint="eastAsia"/>
          <w:szCs w:val="21"/>
          <w:u w:val="single"/>
        </w:rPr>
        <w:t xml:space="preserve">                         </w:t>
      </w:r>
      <w:r>
        <w:rPr>
          <w:rFonts w:ascii="宋体" w:hAnsi="宋体" w:hint="eastAsia"/>
          <w:szCs w:val="21"/>
        </w:rPr>
        <w:t xml:space="preserve">              </w:t>
      </w:r>
      <w:r>
        <w:rPr>
          <w:rFonts w:hAnsi="宋体"/>
          <w:szCs w:val="21"/>
        </w:rPr>
        <w:t>招标期号</w:t>
      </w:r>
      <w:r>
        <w:rPr>
          <w:rFonts w:hAnsi="宋体"/>
          <w:szCs w:val="21"/>
          <w:u w:val="single"/>
        </w:rPr>
        <w:t xml:space="preserve">           </w:t>
      </w:r>
      <w:r>
        <w:rPr>
          <w:rFonts w:hAnsi="宋体" w:hint="eastAsia"/>
          <w:szCs w:val="21"/>
          <w:u w:val="single"/>
        </w:rPr>
        <w:t xml:space="preserve">          </w:t>
      </w:r>
      <w:r>
        <w:rPr>
          <w:rFonts w:hAnsi="宋体"/>
          <w:szCs w:val="21"/>
        </w:rPr>
        <w:t xml:space="preserve">  </w:t>
      </w:r>
      <w:r>
        <w:rPr>
          <w:rFonts w:hAnsi="宋体"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693"/>
        <w:gridCol w:w="2126"/>
        <w:gridCol w:w="709"/>
        <w:gridCol w:w="2410"/>
      </w:tblGrid>
      <w:tr w:rsidR="00665172" w14:paraId="59E158E2" w14:textId="77777777">
        <w:tc>
          <w:tcPr>
            <w:tcW w:w="392" w:type="dxa"/>
            <w:vAlign w:val="center"/>
          </w:tcPr>
          <w:p w14:paraId="0118D255" w14:textId="77777777" w:rsidR="00665172" w:rsidRDefault="001F50BE">
            <w:pPr>
              <w:jc w:val="center"/>
              <w:rPr>
                <w:rFonts w:ascii="宋体" w:hAnsi="宋体"/>
                <w:szCs w:val="21"/>
              </w:rPr>
            </w:pPr>
            <w:r>
              <w:rPr>
                <w:rFonts w:ascii="宋体" w:hAnsi="宋体" w:hint="eastAsia"/>
                <w:szCs w:val="21"/>
              </w:rPr>
              <w:t>序号</w:t>
            </w:r>
          </w:p>
        </w:tc>
        <w:tc>
          <w:tcPr>
            <w:tcW w:w="2693" w:type="dxa"/>
            <w:vAlign w:val="center"/>
          </w:tcPr>
          <w:p w14:paraId="3049CA2A" w14:textId="77777777" w:rsidR="00665172" w:rsidRDefault="001F50BE">
            <w:pPr>
              <w:jc w:val="center"/>
              <w:rPr>
                <w:rFonts w:ascii="宋体" w:hAnsi="宋体"/>
                <w:szCs w:val="21"/>
              </w:rPr>
            </w:pPr>
            <w:r>
              <w:rPr>
                <w:rFonts w:ascii="宋体" w:hAnsi="宋体" w:hint="eastAsia"/>
                <w:szCs w:val="21"/>
              </w:rPr>
              <w:t>招标文件技术要求</w:t>
            </w:r>
          </w:p>
          <w:p w14:paraId="19DD8B72" w14:textId="77777777" w:rsidR="00665172" w:rsidRDefault="001F50BE">
            <w:pPr>
              <w:jc w:val="center"/>
              <w:rPr>
                <w:rFonts w:ascii="宋体" w:hAnsi="宋体"/>
                <w:szCs w:val="21"/>
              </w:rPr>
            </w:pPr>
            <w:r>
              <w:rPr>
                <w:rFonts w:ascii="宋体" w:hAnsi="宋体" w:hint="eastAsia"/>
                <w:b/>
                <w:szCs w:val="21"/>
              </w:rPr>
              <w:t>（按</w:t>
            </w:r>
            <w:r>
              <w:rPr>
                <w:rFonts w:ascii="宋体" w:hAnsi="宋体" w:hint="eastAsia"/>
                <w:b/>
                <w:szCs w:val="21"/>
                <w:highlight w:val="yellow"/>
              </w:rPr>
              <w:t>技术要求</w:t>
            </w:r>
            <w:r>
              <w:rPr>
                <w:rFonts w:ascii="宋体" w:hAnsi="宋体" w:hint="eastAsia"/>
                <w:b/>
                <w:szCs w:val="21"/>
              </w:rPr>
              <w:t>的内容逐条填写）</w:t>
            </w:r>
          </w:p>
        </w:tc>
        <w:tc>
          <w:tcPr>
            <w:tcW w:w="2126" w:type="dxa"/>
            <w:vAlign w:val="center"/>
          </w:tcPr>
          <w:p w14:paraId="633B5FC1" w14:textId="77777777" w:rsidR="00665172" w:rsidRDefault="001F50BE">
            <w:pPr>
              <w:jc w:val="center"/>
              <w:rPr>
                <w:rFonts w:ascii="宋体" w:hAnsi="宋体"/>
                <w:szCs w:val="21"/>
              </w:rPr>
            </w:pPr>
            <w:r>
              <w:rPr>
                <w:rFonts w:ascii="宋体" w:hAnsi="宋体" w:hint="eastAsia"/>
                <w:szCs w:val="21"/>
              </w:rPr>
              <w:t>投标响应</w:t>
            </w:r>
          </w:p>
          <w:p w14:paraId="77D54E4E" w14:textId="77777777" w:rsidR="00665172" w:rsidRDefault="001F50BE">
            <w:pPr>
              <w:jc w:val="center"/>
              <w:rPr>
                <w:rFonts w:ascii="宋体" w:hAnsi="宋体"/>
                <w:b/>
                <w:szCs w:val="21"/>
              </w:rPr>
            </w:pPr>
            <w:r>
              <w:rPr>
                <w:rFonts w:ascii="宋体" w:hAnsi="宋体" w:hint="eastAsia"/>
                <w:b/>
                <w:szCs w:val="21"/>
              </w:rPr>
              <w:t>（详细填写所投产品技术参数）</w:t>
            </w:r>
          </w:p>
        </w:tc>
        <w:tc>
          <w:tcPr>
            <w:tcW w:w="709" w:type="dxa"/>
            <w:vAlign w:val="center"/>
          </w:tcPr>
          <w:p w14:paraId="4D2A111A" w14:textId="77777777" w:rsidR="00665172" w:rsidRDefault="001F50BE">
            <w:pPr>
              <w:jc w:val="center"/>
              <w:rPr>
                <w:rFonts w:ascii="宋体" w:hAnsi="宋体"/>
                <w:szCs w:val="21"/>
              </w:rPr>
            </w:pPr>
            <w:r>
              <w:rPr>
                <w:rFonts w:ascii="宋体" w:hAnsi="宋体" w:hint="eastAsia"/>
                <w:szCs w:val="21"/>
              </w:rPr>
              <w:t>满足</w:t>
            </w:r>
          </w:p>
          <w:p w14:paraId="61DEFB91" w14:textId="77777777" w:rsidR="00665172" w:rsidRDefault="001F50BE">
            <w:pPr>
              <w:jc w:val="center"/>
              <w:rPr>
                <w:rFonts w:ascii="宋体" w:hAnsi="宋体"/>
                <w:szCs w:val="21"/>
              </w:rPr>
            </w:pPr>
            <w:r>
              <w:rPr>
                <w:rFonts w:ascii="宋体" w:hAnsi="宋体" w:hint="eastAsia"/>
                <w:szCs w:val="21"/>
              </w:rPr>
              <w:t>与否</w:t>
            </w:r>
          </w:p>
        </w:tc>
        <w:tc>
          <w:tcPr>
            <w:tcW w:w="2410" w:type="dxa"/>
            <w:vAlign w:val="center"/>
          </w:tcPr>
          <w:p w14:paraId="4265E3CF" w14:textId="77777777" w:rsidR="00665172" w:rsidRDefault="001F50BE">
            <w:pPr>
              <w:jc w:val="center"/>
              <w:rPr>
                <w:rFonts w:ascii="宋体" w:hAnsi="宋体"/>
                <w:szCs w:val="21"/>
              </w:rPr>
            </w:pPr>
            <w:r>
              <w:rPr>
                <w:rFonts w:ascii="宋体" w:hAnsi="宋体" w:hint="eastAsia"/>
                <w:szCs w:val="21"/>
              </w:rPr>
              <w:t>说明</w:t>
            </w:r>
          </w:p>
        </w:tc>
      </w:tr>
      <w:tr w:rsidR="00665172" w14:paraId="79032C17" w14:textId="77777777">
        <w:tc>
          <w:tcPr>
            <w:tcW w:w="392" w:type="dxa"/>
          </w:tcPr>
          <w:p w14:paraId="351BCA64" w14:textId="77777777" w:rsidR="00665172" w:rsidRDefault="00665172">
            <w:pPr>
              <w:spacing w:line="360" w:lineRule="auto"/>
              <w:rPr>
                <w:rFonts w:ascii="宋体" w:hAnsi="宋体"/>
                <w:szCs w:val="21"/>
              </w:rPr>
            </w:pPr>
          </w:p>
        </w:tc>
        <w:tc>
          <w:tcPr>
            <w:tcW w:w="2693" w:type="dxa"/>
            <w:vAlign w:val="center"/>
          </w:tcPr>
          <w:p w14:paraId="06303493" w14:textId="77777777" w:rsidR="00665172" w:rsidRDefault="00665172">
            <w:pPr>
              <w:spacing w:line="360" w:lineRule="auto"/>
              <w:jc w:val="left"/>
              <w:rPr>
                <w:rFonts w:ascii="宋体" w:hAnsi="宋体"/>
                <w:szCs w:val="21"/>
              </w:rPr>
            </w:pPr>
          </w:p>
        </w:tc>
        <w:tc>
          <w:tcPr>
            <w:tcW w:w="2126" w:type="dxa"/>
            <w:vAlign w:val="center"/>
          </w:tcPr>
          <w:p w14:paraId="025DA181" w14:textId="77777777" w:rsidR="00665172" w:rsidRDefault="00665172">
            <w:pPr>
              <w:spacing w:line="360" w:lineRule="auto"/>
              <w:jc w:val="left"/>
              <w:rPr>
                <w:rFonts w:ascii="宋体" w:hAnsi="宋体"/>
                <w:szCs w:val="21"/>
              </w:rPr>
            </w:pPr>
          </w:p>
        </w:tc>
        <w:tc>
          <w:tcPr>
            <w:tcW w:w="709" w:type="dxa"/>
          </w:tcPr>
          <w:p w14:paraId="5D098AE2" w14:textId="77777777" w:rsidR="00665172" w:rsidRDefault="00665172">
            <w:pPr>
              <w:spacing w:line="360" w:lineRule="auto"/>
              <w:rPr>
                <w:rFonts w:ascii="宋体" w:hAnsi="宋体"/>
                <w:szCs w:val="21"/>
              </w:rPr>
            </w:pPr>
          </w:p>
        </w:tc>
        <w:tc>
          <w:tcPr>
            <w:tcW w:w="2410" w:type="dxa"/>
          </w:tcPr>
          <w:p w14:paraId="5221E2B5" w14:textId="77777777" w:rsidR="00665172" w:rsidRDefault="00665172">
            <w:pPr>
              <w:spacing w:line="360" w:lineRule="auto"/>
              <w:rPr>
                <w:rFonts w:ascii="宋体" w:hAnsi="宋体"/>
                <w:szCs w:val="21"/>
              </w:rPr>
            </w:pPr>
          </w:p>
        </w:tc>
      </w:tr>
      <w:tr w:rsidR="00665172" w14:paraId="0925BBF8" w14:textId="77777777">
        <w:tc>
          <w:tcPr>
            <w:tcW w:w="392" w:type="dxa"/>
          </w:tcPr>
          <w:p w14:paraId="09BF759B" w14:textId="77777777" w:rsidR="00665172" w:rsidRDefault="00665172">
            <w:pPr>
              <w:spacing w:line="360" w:lineRule="auto"/>
              <w:rPr>
                <w:rFonts w:ascii="宋体" w:hAnsi="宋体"/>
                <w:szCs w:val="21"/>
              </w:rPr>
            </w:pPr>
          </w:p>
        </w:tc>
        <w:tc>
          <w:tcPr>
            <w:tcW w:w="2693" w:type="dxa"/>
            <w:vAlign w:val="center"/>
          </w:tcPr>
          <w:p w14:paraId="110F698B" w14:textId="77777777" w:rsidR="00665172" w:rsidRDefault="00665172">
            <w:pPr>
              <w:spacing w:line="360" w:lineRule="auto"/>
              <w:jc w:val="left"/>
              <w:rPr>
                <w:rFonts w:ascii="宋体" w:hAnsi="宋体"/>
                <w:szCs w:val="21"/>
              </w:rPr>
            </w:pPr>
          </w:p>
        </w:tc>
        <w:tc>
          <w:tcPr>
            <w:tcW w:w="2126" w:type="dxa"/>
            <w:vAlign w:val="center"/>
          </w:tcPr>
          <w:p w14:paraId="1750AFBF" w14:textId="77777777" w:rsidR="00665172" w:rsidRDefault="00665172">
            <w:pPr>
              <w:spacing w:line="360" w:lineRule="auto"/>
              <w:jc w:val="left"/>
              <w:rPr>
                <w:rFonts w:ascii="宋体" w:hAnsi="宋体"/>
                <w:szCs w:val="21"/>
              </w:rPr>
            </w:pPr>
          </w:p>
        </w:tc>
        <w:tc>
          <w:tcPr>
            <w:tcW w:w="709" w:type="dxa"/>
          </w:tcPr>
          <w:p w14:paraId="0D72F959" w14:textId="77777777" w:rsidR="00665172" w:rsidRDefault="00665172">
            <w:pPr>
              <w:spacing w:line="360" w:lineRule="auto"/>
              <w:rPr>
                <w:rFonts w:ascii="宋体" w:hAnsi="宋体"/>
                <w:szCs w:val="21"/>
              </w:rPr>
            </w:pPr>
          </w:p>
        </w:tc>
        <w:tc>
          <w:tcPr>
            <w:tcW w:w="2410" w:type="dxa"/>
          </w:tcPr>
          <w:p w14:paraId="0ED47F56" w14:textId="77777777" w:rsidR="00665172" w:rsidRDefault="00665172">
            <w:pPr>
              <w:spacing w:line="360" w:lineRule="auto"/>
              <w:rPr>
                <w:rFonts w:ascii="宋体" w:hAnsi="宋体"/>
                <w:szCs w:val="21"/>
              </w:rPr>
            </w:pPr>
          </w:p>
        </w:tc>
      </w:tr>
      <w:tr w:rsidR="00665172" w14:paraId="1CFB03A2" w14:textId="77777777">
        <w:tc>
          <w:tcPr>
            <w:tcW w:w="392" w:type="dxa"/>
          </w:tcPr>
          <w:p w14:paraId="07A8D5A4" w14:textId="77777777" w:rsidR="00665172" w:rsidRDefault="00665172">
            <w:pPr>
              <w:spacing w:line="360" w:lineRule="auto"/>
              <w:rPr>
                <w:rFonts w:ascii="宋体" w:hAnsi="宋体"/>
                <w:szCs w:val="21"/>
              </w:rPr>
            </w:pPr>
          </w:p>
        </w:tc>
        <w:tc>
          <w:tcPr>
            <w:tcW w:w="2693" w:type="dxa"/>
            <w:vAlign w:val="center"/>
          </w:tcPr>
          <w:p w14:paraId="73189F0F" w14:textId="77777777" w:rsidR="00665172" w:rsidRDefault="00665172">
            <w:pPr>
              <w:spacing w:line="360" w:lineRule="auto"/>
              <w:jc w:val="left"/>
              <w:rPr>
                <w:rFonts w:ascii="宋体" w:hAnsi="宋体"/>
                <w:szCs w:val="21"/>
              </w:rPr>
            </w:pPr>
          </w:p>
        </w:tc>
        <w:tc>
          <w:tcPr>
            <w:tcW w:w="2126" w:type="dxa"/>
            <w:vAlign w:val="center"/>
          </w:tcPr>
          <w:p w14:paraId="129B0248" w14:textId="77777777" w:rsidR="00665172" w:rsidRDefault="00665172">
            <w:pPr>
              <w:spacing w:line="360" w:lineRule="auto"/>
              <w:jc w:val="left"/>
              <w:rPr>
                <w:rFonts w:ascii="宋体" w:hAnsi="宋体"/>
                <w:szCs w:val="21"/>
              </w:rPr>
            </w:pPr>
          </w:p>
        </w:tc>
        <w:tc>
          <w:tcPr>
            <w:tcW w:w="709" w:type="dxa"/>
          </w:tcPr>
          <w:p w14:paraId="5FB33322" w14:textId="77777777" w:rsidR="00665172" w:rsidRDefault="00665172">
            <w:pPr>
              <w:spacing w:line="360" w:lineRule="auto"/>
              <w:rPr>
                <w:rFonts w:ascii="宋体" w:hAnsi="宋体"/>
                <w:szCs w:val="21"/>
              </w:rPr>
            </w:pPr>
          </w:p>
        </w:tc>
        <w:tc>
          <w:tcPr>
            <w:tcW w:w="2410" w:type="dxa"/>
          </w:tcPr>
          <w:p w14:paraId="78BD9B48" w14:textId="77777777" w:rsidR="00665172" w:rsidRDefault="00665172">
            <w:pPr>
              <w:spacing w:line="360" w:lineRule="auto"/>
              <w:rPr>
                <w:rFonts w:ascii="宋体" w:hAnsi="宋体"/>
                <w:szCs w:val="21"/>
              </w:rPr>
            </w:pPr>
          </w:p>
        </w:tc>
      </w:tr>
      <w:tr w:rsidR="00665172" w14:paraId="5CA99815" w14:textId="77777777">
        <w:tc>
          <w:tcPr>
            <w:tcW w:w="392" w:type="dxa"/>
          </w:tcPr>
          <w:p w14:paraId="64C715AC" w14:textId="77777777" w:rsidR="00665172" w:rsidRDefault="00665172">
            <w:pPr>
              <w:spacing w:line="360" w:lineRule="auto"/>
              <w:rPr>
                <w:rFonts w:ascii="宋体" w:hAnsi="宋体"/>
                <w:szCs w:val="21"/>
              </w:rPr>
            </w:pPr>
          </w:p>
        </w:tc>
        <w:tc>
          <w:tcPr>
            <w:tcW w:w="2693" w:type="dxa"/>
            <w:vAlign w:val="center"/>
          </w:tcPr>
          <w:p w14:paraId="44974DB0" w14:textId="77777777" w:rsidR="00665172" w:rsidRDefault="00665172">
            <w:pPr>
              <w:spacing w:line="360" w:lineRule="auto"/>
              <w:jc w:val="left"/>
              <w:rPr>
                <w:rFonts w:ascii="宋体" w:hAnsi="宋体"/>
                <w:szCs w:val="21"/>
              </w:rPr>
            </w:pPr>
          </w:p>
        </w:tc>
        <w:tc>
          <w:tcPr>
            <w:tcW w:w="2126" w:type="dxa"/>
            <w:vAlign w:val="center"/>
          </w:tcPr>
          <w:p w14:paraId="7B8C297B" w14:textId="77777777" w:rsidR="00665172" w:rsidRDefault="00665172">
            <w:pPr>
              <w:spacing w:line="360" w:lineRule="auto"/>
              <w:jc w:val="left"/>
              <w:rPr>
                <w:rFonts w:ascii="宋体" w:hAnsi="宋体"/>
                <w:szCs w:val="21"/>
              </w:rPr>
            </w:pPr>
          </w:p>
        </w:tc>
        <w:tc>
          <w:tcPr>
            <w:tcW w:w="709" w:type="dxa"/>
          </w:tcPr>
          <w:p w14:paraId="4B205E00" w14:textId="77777777" w:rsidR="00665172" w:rsidRDefault="00665172">
            <w:pPr>
              <w:spacing w:line="360" w:lineRule="auto"/>
              <w:rPr>
                <w:rFonts w:ascii="宋体" w:hAnsi="宋体"/>
                <w:szCs w:val="21"/>
              </w:rPr>
            </w:pPr>
          </w:p>
        </w:tc>
        <w:tc>
          <w:tcPr>
            <w:tcW w:w="2410" w:type="dxa"/>
          </w:tcPr>
          <w:p w14:paraId="33C30BD4" w14:textId="77777777" w:rsidR="00665172" w:rsidRDefault="00665172">
            <w:pPr>
              <w:spacing w:line="360" w:lineRule="auto"/>
              <w:rPr>
                <w:rFonts w:ascii="宋体" w:hAnsi="宋体"/>
                <w:szCs w:val="21"/>
              </w:rPr>
            </w:pPr>
          </w:p>
        </w:tc>
      </w:tr>
      <w:tr w:rsidR="00665172" w14:paraId="0A2E96BE" w14:textId="77777777">
        <w:tc>
          <w:tcPr>
            <w:tcW w:w="392" w:type="dxa"/>
          </w:tcPr>
          <w:p w14:paraId="713C5630" w14:textId="77777777" w:rsidR="00665172" w:rsidRDefault="00665172">
            <w:pPr>
              <w:spacing w:line="360" w:lineRule="auto"/>
              <w:rPr>
                <w:rFonts w:ascii="宋体" w:hAnsi="宋体"/>
                <w:szCs w:val="21"/>
              </w:rPr>
            </w:pPr>
          </w:p>
        </w:tc>
        <w:tc>
          <w:tcPr>
            <w:tcW w:w="2693" w:type="dxa"/>
            <w:vAlign w:val="center"/>
          </w:tcPr>
          <w:p w14:paraId="32C3533E" w14:textId="77777777" w:rsidR="00665172" w:rsidRDefault="00665172">
            <w:pPr>
              <w:spacing w:line="360" w:lineRule="auto"/>
              <w:jc w:val="left"/>
              <w:rPr>
                <w:rFonts w:ascii="宋体" w:hAnsi="宋体"/>
                <w:szCs w:val="21"/>
              </w:rPr>
            </w:pPr>
          </w:p>
        </w:tc>
        <w:tc>
          <w:tcPr>
            <w:tcW w:w="2126" w:type="dxa"/>
            <w:vAlign w:val="center"/>
          </w:tcPr>
          <w:p w14:paraId="0A5D4945" w14:textId="77777777" w:rsidR="00665172" w:rsidRDefault="00665172">
            <w:pPr>
              <w:spacing w:line="360" w:lineRule="auto"/>
              <w:jc w:val="left"/>
              <w:rPr>
                <w:rFonts w:ascii="宋体" w:hAnsi="宋体"/>
                <w:szCs w:val="21"/>
              </w:rPr>
            </w:pPr>
          </w:p>
        </w:tc>
        <w:tc>
          <w:tcPr>
            <w:tcW w:w="709" w:type="dxa"/>
          </w:tcPr>
          <w:p w14:paraId="37D08414" w14:textId="77777777" w:rsidR="00665172" w:rsidRDefault="00665172">
            <w:pPr>
              <w:spacing w:line="360" w:lineRule="auto"/>
              <w:rPr>
                <w:rFonts w:ascii="宋体" w:hAnsi="宋体"/>
                <w:szCs w:val="21"/>
              </w:rPr>
            </w:pPr>
          </w:p>
        </w:tc>
        <w:tc>
          <w:tcPr>
            <w:tcW w:w="2410" w:type="dxa"/>
          </w:tcPr>
          <w:p w14:paraId="5567CCF4" w14:textId="77777777" w:rsidR="00665172" w:rsidRDefault="00665172">
            <w:pPr>
              <w:spacing w:line="360" w:lineRule="auto"/>
              <w:rPr>
                <w:rFonts w:ascii="宋体" w:hAnsi="宋体"/>
                <w:szCs w:val="21"/>
              </w:rPr>
            </w:pPr>
          </w:p>
        </w:tc>
      </w:tr>
      <w:tr w:rsidR="00665172" w14:paraId="2E1FFBC7" w14:textId="77777777">
        <w:tc>
          <w:tcPr>
            <w:tcW w:w="392" w:type="dxa"/>
          </w:tcPr>
          <w:p w14:paraId="3859B24B" w14:textId="77777777" w:rsidR="00665172" w:rsidRDefault="00665172">
            <w:pPr>
              <w:spacing w:line="360" w:lineRule="auto"/>
              <w:rPr>
                <w:rFonts w:ascii="宋体" w:hAnsi="宋体"/>
                <w:szCs w:val="21"/>
              </w:rPr>
            </w:pPr>
          </w:p>
        </w:tc>
        <w:tc>
          <w:tcPr>
            <w:tcW w:w="2693" w:type="dxa"/>
            <w:vAlign w:val="center"/>
          </w:tcPr>
          <w:p w14:paraId="6419B4B8" w14:textId="77777777" w:rsidR="00665172" w:rsidRDefault="00665172">
            <w:pPr>
              <w:spacing w:line="360" w:lineRule="auto"/>
              <w:jc w:val="left"/>
              <w:rPr>
                <w:rFonts w:ascii="宋体" w:hAnsi="宋体"/>
                <w:szCs w:val="21"/>
              </w:rPr>
            </w:pPr>
          </w:p>
        </w:tc>
        <w:tc>
          <w:tcPr>
            <w:tcW w:w="2126" w:type="dxa"/>
            <w:vAlign w:val="center"/>
          </w:tcPr>
          <w:p w14:paraId="4936F001" w14:textId="77777777" w:rsidR="00665172" w:rsidRDefault="00665172">
            <w:pPr>
              <w:spacing w:line="360" w:lineRule="auto"/>
              <w:jc w:val="left"/>
              <w:rPr>
                <w:rFonts w:ascii="宋体" w:hAnsi="宋体"/>
                <w:szCs w:val="21"/>
              </w:rPr>
            </w:pPr>
          </w:p>
        </w:tc>
        <w:tc>
          <w:tcPr>
            <w:tcW w:w="709" w:type="dxa"/>
          </w:tcPr>
          <w:p w14:paraId="5BA22530" w14:textId="77777777" w:rsidR="00665172" w:rsidRDefault="00665172">
            <w:pPr>
              <w:spacing w:line="360" w:lineRule="auto"/>
              <w:rPr>
                <w:rFonts w:ascii="宋体" w:hAnsi="宋体"/>
                <w:szCs w:val="21"/>
              </w:rPr>
            </w:pPr>
          </w:p>
        </w:tc>
        <w:tc>
          <w:tcPr>
            <w:tcW w:w="2410" w:type="dxa"/>
          </w:tcPr>
          <w:p w14:paraId="76797F92" w14:textId="77777777" w:rsidR="00665172" w:rsidRDefault="00665172">
            <w:pPr>
              <w:spacing w:line="360" w:lineRule="auto"/>
              <w:rPr>
                <w:rFonts w:ascii="宋体" w:hAnsi="宋体"/>
                <w:szCs w:val="21"/>
              </w:rPr>
            </w:pPr>
          </w:p>
        </w:tc>
      </w:tr>
      <w:tr w:rsidR="00665172" w14:paraId="093F86AA" w14:textId="77777777">
        <w:tc>
          <w:tcPr>
            <w:tcW w:w="392" w:type="dxa"/>
          </w:tcPr>
          <w:p w14:paraId="1C0ABEF6" w14:textId="77777777" w:rsidR="00665172" w:rsidRDefault="00665172">
            <w:pPr>
              <w:spacing w:line="360" w:lineRule="auto"/>
              <w:rPr>
                <w:rFonts w:ascii="宋体" w:hAnsi="宋体"/>
                <w:szCs w:val="21"/>
              </w:rPr>
            </w:pPr>
          </w:p>
        </w:tc>
        <w:tc>
          <w:tcPr>
            <w:tcW w:w="2693" w:type="dxa"/>
            <w:vAlign w:val="center"/>
          </w:tcPr>
          <w:p w14:paraId="634CA9A6" w14:textId="77777777" w:rsidR="00665172" w:rsidRDefault="00665172">
            <w:pPr>
              <w:spacing w:line="360" w:lineRule="auto"/>
              <w:jc w:val="left"/>
              <w:rPr>
                <w:rFonts w:ascii="宋体" w:hAnsi="宋体"/>
                <w:szCs w:val="21"/>
              </w:rPr>
            </w:pPr>
          </w:p>
        </w:tc>
        <w:tc>
          <w:tcPr>
            <w:tcW w:w="2126" w:type="dxa"/>
            <w:vAlign w:val="center"/>
          </w:tcPr>
          <w:p w14:paraId="0F152DAF" w14:textId="77777777" w:rsidR="00665172" w:rsidRDefault="00665172">
            <w:pPr>
              <w:spacing w:line="360" w:lineRule="auto"/>
              <w:jc w:val="left"/>
              <w:rPr>
                <w:rFonts w:ascii="宋体" w:hAnsi="宋体"/>
                <w:szCs w:val="21"/>
              </w:rPr>
            </w:pPr>
          </w:p>
        </w:tc>
        <w:tc>
          <w:tcPr>
            <w:tcW w:w="709" w:type="dxa"/>
          </w:tcPr>
          <w:p w14:paraId="3A864706" w14:textId="77777777" w:rsidR="00665172" w:rsidRDefault="00665172">
            <w:pPr>
              <w:spacing w:line="360" w:lineRule="auto"/>
              <w:rPr>
                <w:rFonts w:ascii="宋体" w:hAnsi="宋体"/>
                <w:szCs w:val="21"/>
              </w:rPr>
            </w:pPr>
          </w:p>
        </w:tc>
        <w:tc>
          <w:tcPr>
            <w:tcW w:w="2410" w:type="dxa"/>
          </w:tcPr>
          <w:p w14:paraId="4C5F90B6" w14:textId="77777777" w:rsidR="00665172" w:rsidRDefault="00665172">
            <w:pPr>
              <w:spacing w:line="360" w:lineRule="auto"/>
              <w:rPr>
                <w:rFonts w:ascii="宋体" w:hAnsi="宋体"/>
                <w:szCs w:val="21"/>
              </w:rPr>
            </w:pPr>
          </w:p>
        </w:tc>
      </w:tr>
      <w:tr w:rsidR="00665172" w14:paraId="31D4760C" w14:textId="77777777">
        <w:tc>
          <w:tcPr>
            <w:tcW w:w="392" w:type="dxa"/>
          </w:tcPr>
          <w:p w14:paraId="651DD47D" w14:textId="77777777" w:rsidR="00665172" w:rsidRDefault="00665172">
            <w:pPr>
              <w:spacing w:line="360" w:lineRule="auto"/>
              <w:rPr>
                <w:rFonts w:ascii="宋体" w:hAnsi="宋体"/>
                <w:szCs w:val="21"/>
              </w:rPr>
            </w:pPr>
          </w:p>
        </w:tc>
        <w:tc>
          <w:tcPr>
            <w:tcW w:w="2693" w:type="dxa"/>
            <w:vAlign w:val="center"/>
          </w:tcPr>
          <w:p w14:paraId="446DAA1C" w14:textId="77777777" w:rsidR="00665172" w:rsidRDefault="00665172">
            <w:pPr>
              <w:spacing w:line="360" w:lineRule="auto"/>
              <w:jc w:val="left"/>
              <w:rPr>
                <w:rFonts w:ascii="宋体" w:hAnsi="宋体"/>
                <w:szCs w:val="21"/>
              </w:rPr>
            </w:pPr>
          </w:p>
        </w:tc>
        <w:tc>
          <w:tcPr>
            <w:tcW w:w="2126" w:type="dxa"/>
            <w:vAlign w:val="center"/>
          </w:tcPr>
          <w:p w14:paraId="3E23C0D3" w14:textId="77777777" w:rsidR="00665172" w:rsidRDefault="00665172">
            <w:pPr>
              <w:spacing w:line="360" w:lineRule="auto"/>
              <w:jc w:val="left"/>
              <w:rPr>
                <w:rFonts w:ascii="宋体" w:hAnsi="宋体"/>
                <w:szCs w:val="21"/>
              </w:rPr>
            </w:pPr>
          </w:p>
        </w:tc>
        <w:tc>
          <w:tcPr>
            <w:tcW w:w="709" w:type="dxa"/>
          </w:tcPr>
          <w:p w14:paraId="7CA93185" w14:textId="77777777" w:rsidR="00665172" w:rsidRDefault="00665172">
            <w:pPr>
              <w:spacing w:line="360" w:lineRule="auto"/>
              <w:rPr>
                <w:rFonts w:ascii="宋体" w:hAnsi="宋体"/>
                <w:szCs w:val="21"/>
              </w:rPr>
            </w:pPr>
          </w:p>
        </w:tc>
        <w:tc>
          <w:tcPr>
            <w:tcW w:w="2410" w:type="dxa"/>
          </w:tcPr>
          <w:p w14:paraId="01DDB77A" w14:textId="77777777" w:rsidR="00665172" w:rsidRDefault="00665172">
            <w:pPr>
              <w:spacing w:line="360" w:lineRule="auto"/>
              <w:rPr>
                <w:rFonts w:ascii="宋体" w:hAnsi="宋体"/>
                <w:szCs w:val="21"/>
              </w:rPr>
            </w:pPr>
          </w:p>
        </w:tc>
      </w:tr>
      <w:tr w:rsidR="00665172" w14:paraId="162726E8" w14:textId="77777777">
        <w:tc>
          <w:tcPr>
            <w:tcW w:w="392" w:type="dxa"/>
          </w:tcPr>
          <w:p w14:paraId="3EC18314" w14:textId="77777777" w:rsidR="00665172" w:rsidRDefault="00665172">
            <w:pPr>
              <w:spacing w:line="360" w:lineRule="auto"/>
              <w:rPr>
                <w:rFonts w:ascii="宋体" w:hAnsi="宋体"/>
                <w:szCs w:val="21"/>
              </w:rPr>
            </w:pPr>
          </w:p>
        </w:tc>
        <w:tc>
          <w:tcPr>
            <w:tcW w:w="2693" w:type="dxa"/>
            <w:vAlign w:val="center"/>
          </w:tcPr>
          <w:p w14:paraId="20CE6325" w14:textId="77777777" w:rsidR="00665172" w:rsidRDefault="00665172">
            <w:pPr>
              <w:spacing w:line="360" w:lineRule="auto"/>
              <w:jc w:val="left"/>
              <w:rPr>
                <w:rFonts w:ascii="宋体" w:hAnsi="宋体"/>
                <w:szCs w:val="21"/>
              </w:rPr>
            </w:pPr>
          </w:p>
        </w:tc>
        <w:tc>
          <w:tcPr>
            <w:tcW w:w="2126" w:type="dxa"/>
            <w:vAlign w:val="center"/>
          </w:tcPr>
          <w:p w14:paraId="28BE43DB" w14:textId="77777777" w:rsidR="00665172" w:rsidRDefault="00665172">
            <w:pPr>
              <w:spacing w:line="360" w:lineRule="auto"/>
              <w:jc w:val="left"/>
              <w:rPr>
                <w:rFonts w:ascii="宋体" w:hAnsi="宋体"/>
                <w:szCs w:val="21"/>
              </w:rPr>
            </w:pPr>
          </w:p>
        </w:tc>
        <w:tc>
          <w:tcPr>
            <w:tcW w:w="709" w:type="dxa"/>
          </w:tcPr>
          <w:p w14:paraId="263DF1FD" w14:textId="77777777" w:rsidR="00665172" w:rsidRDefault="00665172">
            <w:pPr>
              <w:spacing w:line="360" w:lineRule="auto"/>
              <w:rPr>
                <w:rFonts w:ascii="宋体" w:hAnsi="宋体"/>
                <w:szCs w:val="21"/>
              </w:rPr>
            </w:pPr>
          </w:p>
        </w:tc>
        <w:tc>
          <w:tcPr>
            <w:tcW w:w="2410" w:type="dxa"/>
          </w:tcPr>
          <w:p w14:paraId="3179510D" w14:textId="77777777" w:rsidR="00665172" w:rsidRDefault="00665172">
            <w:pPr>
              <w:spacing w:line="360" w:lineRule="auto"/>
              <w:rPr>
                <w:rFonts w:ascii="宋体" w:hAnsi="宋体"/>
                <w:szCs w:val="21"/>
              </w:rPr>
            </w:pPr>
          </w:p>
        </w:tc>
      </w:tr>
      <w:tr w:rsidR="00665172" w14:paraId="250DC0DA" w14:textId="77777777">
        <w:tc>
          <w:tcPr>
            <w:tcW w:w="392" w:type="dxa"/>
          </w:tcPr>
          <w:p w14:paraId="770C5B2F" w14:textId="77777777" w:rsidR="00665172" w:rsidRDefault="00665172">
            <w:pPr>
              <w:spacing w:line="360" w:lineRule="auto"/>
              <w:rPr>
                <w:rFonts w:ascii="宋体" w:hAnsi="宋体"/>
                <w:szCs w:val="21"/>
              </w:rPr>
            </w:pPr>
          </w:p>
        </w:tc>
        <w:tc>
          <w:tcPr>
            <w:tcW w:w="2693" w:type="dxa"/>
            <w:vAlign w:val="center"/>
          </w:tcPr>
          <w:p w14:paraId="3013102A" w14:textId="77777777" w:rsidR="00665172" w:rsidRDefault="00665172">
            <w:pPr>
              <w:spacing w:line="360" w:lineRule="auto"/>
              <w:jc w:val="left"/>
              <w:rPr>
                <w:rFonts w:ascii="宋体" w:hAnsi="宋体"/>
                <w:szCs w:val="21"/>
              </w:rPr>
            </w:pPr>
          </w:p>
        </w:tc>
        <w:tc>
          <w:tcPr>
            <w:tcW w:w="2126" w:type="dxa"/>
            <w:vAlign w:val="center"/>
          </w:tcPr>
          <w:p w14:paraId="665FD8EC" w14:textId="77777777" w:rsidR="00665172" w:rsidRDefault="00665172">
            <w:pPr>
              <w:spacing w:line="360" w:lineRule="auto"/>
              <w:jc w:val="left"/>
              <w:rPr>
                <w:rFonts w:ascii="宋体" w:hAnsi="宋体"/>
                <w:szCs w:val="21"/>
              </w:rPr>
            </w:pPr>
          </w:p>
        </w:tc>
        <w:tc>
          <w:tcPr>
            <w:tcW w:w="709" w:type="dxa"/>
          </w:tcPr>
          <w:p w14:paraId="0611C262" w14:textId="77777777" w:rsidR="00665172" w:rsidRDefault="00665172">
            <w:pPr>
              <w:spacing w:line="360" w:lineRule="auto"/>
              <w:rPr>
                <w:rFonts w:ascii="宋体" w:hAnsi="宋体"/>
                <w:szCs w:val="21"/>
              </w:rPr>
            </w:pPr>
          </w:p>
        </w:tc>
        <w:tc>
          <w:tcPr>
            <w:tcW w:w="2410" w:type="dxa"/>
          </w:tcPr>
          <w:p w14:paraId="725AEB9C" w14:textId="77777777" w:rsidR="00665172" w:rsidRDefault="00665172">
            <w:pPr>
              <w:spacing w:line="360" w:lineRule="auto"/>
              <w:rPr>
                <w:rFonts w:ascii="宋体" w:hAnsi="宋体"/>
                <w:szCs w:val="21"/>
              </w:rPr>
            </w:pPr>
          </w:p>
        </w:tc>
      </w:tr>
    </w:tbl>
    <w:p w14:paraId="1BAC245E" w14:textId="77777777" w:rsidR="00665172" w:rsidRDefault="00665172">
      <w:pPr>
        <w:spacing w:beforeLines="50" w:before="156" w:line="360" w:lineRule="auto"/>
        <w:rPr>
          <w:rFonts w:ascii="宋体" w:hAnsi="宋体"/>
          <w:b/>
          <w:sz w:val="28"/>
          <w:szCs w:val="28"/>
        </w:rPr>
      </w:pPr>
    </w:p>
    <w:p w14:paraId="35FBF454" w14:textId="77777777" w:rsidR="00665172" w:rsidRDefault="001F50BE">
      <w:pPr>
        <w:spacing w:line="360" w:lineRule="auto"/>
        <w:rPr>
          <w:rFonts w:ascii="宋体" w:hAnsi="宋体"/>
          <w:szCs w:val="21"/>
        </w:rPr>
      </w:pPr>
      <w:r>
        <w:rPr>
          <w:rFonts w:ascii="宋体" w:hAnsi="宋体" w:hint="eastAsia"/>
          <w:szCs w:val="21"/>
        </w:rPr>
        <w:t>说明：</w:t>
      </w:r>
    </w:p>
    <w:p w14:paraId="1DD90D9D" w14:textId="77777777" w:rsidR="00665172" w:rsidRDefault="001F50BE">
      <w:pPr>
        <w:spacing w:line="360" w:lineRule="auto"/>
        <w:rPr>
          <w:rFonts w:ascii="宋体" w:hAnsi="宋体"/>
          <w:szCs w:val="21"/>
        </w:rPr>
      </w:pPr>
      <w:r>
        <w:rPr>
          <w:rFonts w:ascii="宋体" w:hAnsi="宋体" w:hint="eastAsia"/>
          <w:szCs w:val="21"/>
        </w:rPr>
        <w:t>1、请投标人逐条响应技术要求条款。</w:t>
      </w:r>
    </w:p>
    <w:p w14:paraId="2AEC045F" w14:textId="77777777" w:rsidR="00665172" w:rsidRDefault="001F50BE">
      <w:pPr>
        <w:spacing w:line="360" w:lineRule="auto"/>
        <w:rPr>
          <w:rFonts w:ascii="宋体" w:hAnsi="宋体"/>
          <w:b/>
          <w:szCs w:val="21"/>
        </w:rPr>
      </w:pPr>
      <w:r>
        <w:rPr>
          <w:rFonts w:ascii="宋体" w:hAnsi="宋体" w:hint="eastAsia"/>
          <w:szCs w:val="21"/>
        </w:rPr>
        <w:t>2、投标文件中对标注（"★"）号的重要条款不响应或任何的不满足（负偏离），将导致投标无效。</w:t>
      </w:r>
    </w:p>
    <w:p w14:paraId="3B707D2A" w14:textId="77777777" w:rsidR="00665172" w:rsidRDefault="00665172">
      <w:pPr>
        <w:spacing w:line="360" w:lineRule="auto"/>
        <w:rPr>
          <w:rFonts w:ascii="宋体" w:hAnsi="宋体"/>
          <w:szCs w:val="21"/>
        </w:rPr>
      </w:pPr>
    </w:p>
    <w:p w14:paraId="657E8720" w14:textId="77777777" w:rsidR="00665172" w:rsidRDefault="001F50BE">
      <w:pPr>
        <w:spacing w:line="360" w:lineRule="auto"/>
        <w:rPr>
          <w:rFonts w:ascii="宋体" w:hAnsi="宋体"/>
          <w:szCs w:val="21"/>
        </w:rPr>
      </w:pPr>
      <w:r>
        <w:rPr>
          <w:rFonts w:ascii="宋体" w:hAnsi="宋体" w:hint="eastAsia"/>
          <w:szCs w:val="21"/>
        </w:rPr>
        <w:t>投标人代表签字:</w:t>
      </w:r>
      <w:r>
        <w:rPr>
          <w:rFonts w:ascii="宋体" w:hAnsi="宋体" w:hint="eastAsia"/>
          <w:szCs w:val="21"/>
          <w:u w:val="single"/>
        </w:rPr>
        <w:t xml:space="preserve">                                </w:t>
      </w:r>
    </w:p>
    <w:p w14:paraId="4212D2C8" w14:textId="77777777" w:rsidR="00665172" w:rsidRDefault="00665172">
      <w:pPr>
        <w:spacing w:line="360" w:lineRule="auto"/>
        <w:rPr>
          <w:rFonts w:ascii="宋体" w:hAnsi="宋体"/>
          <w:szCs w:val="21"/>
        </w:rPr>
      </w:pPr>
    </w:p>
    <w:p w14:paraId="672D1BAB" w14:textId="77777777" w:rsidR="00665172" w:rsidRDefault="001F50BE">
      <w:pPr>
        <w:spacing w:line="360" w:lineRule="auto"/>
        <w:rPr>
          <w:rFonts w:ascii="宋体" w:hAnsi="宋体"/>
          <w:szCs w:val="21"/>
        </w:rPr>
      </w:pPr>
      <w:r>
        <w:rPr>
          <w:rFonts w:ascii="宋体" w:hAnsi="宋体" w:hint="eastAsia"/>
          <w:szCs w:val="21"/>
        </w:rPr>
        <w:t>单位盖章（公章）：</w:t>
      </w:r>
      <w:r>
        <w:rPr>
          <w:rFonts w:ascii="宋体" w:hAnsi="宋体" w:hint="eastAsia"/>
          <w:szCs w:val="21"/>
          <w:u w:val="single"/>
        </w:rPr>
        <w:t xml:space="preserve">                               </w:t>
      </w:r>
    </w:p>
    <w:p w14:paraId="488B673B" w14:textId="77777777" w:rsidR="00665172" w:rsidRDefault="00665172">
      <w:pPr>
        <w:spacing w:line="360" w:lineRule="auto"/>
        <w:rPr>
          <w:rFonts w:ascii="宋体" w:hAnsi="宋体"/>
          <w:szCs w:val="21"/>
        </w:rPr>
      </w:pPr>
    </w:p>
    <w:p w14:paraId="270422CB" w14:textId="77777777" w:rsidR="00665172" w:rsidRDefault="001F50BE">
      <w:pPr>
        <w:ind w:leftChars="300" w:left="630"/>
        <w:rPr>
          <w:rFonts w:hAnsi="宋体"/>
          <w:b/>
          <w:szCs w:val="21"/>
        </w:rPr>
      </w:pPr>
      <w:r>
        <w:rPr>
          <w:rFonts w:hAnsi="宋体"/>
          <w:b/>
          <w:szCs w:val="21"/>
        </w:rPr>
        <w:t>注：</w:t>
      </w:r>
    </w:p>
    <w:p w14:paraId="64B78FD9" w14:textId="77777777" w:rsidR="00665172" w:rsidRDefault="001F50BE">
      <w:pPr>
        <w:ind w:leftChars="300" w:left="630"/>
        <w:rPr>
          <w:b/>
          <w:szCs w:val="21"/>
        </w:rPr>
      </w:pPr>
      <w:r>
        <w:rPr>
          <w:b/>
          <w:szCs w:val="21"/>
        </w:rPr>
        <w:t>1</w:t>
      </w:r>
      <w:r>
        <w:rPr>
          <w:b/>
          <w:szCs w:val="21"/>
        </w:rPr>
        <w:t>、投标人必须严格按照此表格，逐条对照《招标文件》</w:t>
      </w:r>
      <w:r>
        <w:rPr>
          <w:rFonts w:hint="eastAsia"/>
          <w:b/>
          <w:szCs w:val="21"/>
        </w:rPr>
        <w:t>中技术要求的</w:t>
      </w:r>
      <w:r>
        <w:rPr>
          <w:b/>
          <w:szCs w:val="21"/>
        </w:rPr>
        <w:t>全部内容</w:t>
      </w:r>
      <w:r>
        <w:rPr>
          <w:rFonts w:hint="eastAsia"/>
          <w:b/>
          <w:szCs w:val="21"/>
        </w:rPr>
        <w:t>一一响应，在“投标响应”栏必须详细填写所投产品的具体参数；在“满足与否”栏填写</w:t>
      </w:r>
      <w:r>
        <w:rPr>
          <w:rFonts w:hAnsi="宋体" w:hint="eastAsia"/>
          <w:b/>
          <w:szCs w:val="21"/>
        </w:rPr>
        <w:t>“满足”或“不满足”</w:t>
      </w:r>
      <w:r>
        <w:rPr>
          <w:rFonts w:hint="eastAsia"/>
          <w:b/>
          <w:szCs w:val="21"/>
        </w:rPr>
        <w:t>；</w:t>
      </w:r>
      <w:r>
        <w:rPr>
          <w:rFonts w:hint="eastAsia"/>
        </w:rPr>
        <w:t xml:space="preserve"> </w:t>
      </w:r>
      <w:r>
        <w:rPr>
          <w:rFonts w:hint="eastAsia"/>
          <w:b/>
          <w:szCs w:val="21"/>
        </w:rPr>
        <w:t>如有说明或佐证材料可在“说明”栏中填写。</w:t>
      </w:r>
    </w:p>
    <w:p w14:paraId="71166A52" w14:textId="77777777" w:rsidR="00665172" w:rsidRDefault="001F50BE">
      <w:pPr>
        <w:ind w:leftChars="200" w:left="420" w:firstLineChars="100" w:firstLine="211"/>
        <w:rPr>
          <w:b/>
          <w:szCs w:val="21"/>
        </w:rPr>
      </w:pPr>
      <w:r>
        <w:rPr>
          <w:rFonts w:hint="eastAsia"/>
          <w:b/>
          <w:szCs w:val="21"/>
        </w:rPr>
        <w:t>2</w:t>
      </w:r>
      <w:r>
        <w:rPr>
          <w:rFonts w:hint="eastAsia"/>
          <w:b/>
          <w:szCs w:val="21"/>
        </w:rPr>
        <w:t>、未逐条填写、填写不足、不详或不实，评标委员会有权拒绝其投标。</w:t>
      </w:r>
    </w:p>
    <w:p w14:paraId="03F9BA9D" w14:textId="77777777" w:rsidR="00665172" w:rsidRDefault="001F50BE">
      <w:pPr>
        <w:ind w:leftChars="300" w:left="630"/>
        <w:rPr>
          <w:b/>
          <w:color w:val="FF0000"/>
          <w:szCs w:val="21"/>
        </w:rPr>
      </w:pPr>
      <w:r>
        <w:rPr>
          <w:rFonts w:hint="eastAsia"/>
          <w:b/>
          <w:color w:val="FF0000"/>
          <w:szCs w:val="21"/>
        </w:rPr>
        <w:t>3</w:t>
      </w:r>
      <w:r>
        <w:rPr>
          <w:rFonts w:hint="eastAsia"/>
          <w:b/>
          <w:color w:val="FF0000"/>
          <w:szCs w:val="21"/>
        </w:rPr>
        <w:t>、技术参数中要求提供相应证明资料的，如果投标人提供的证明资料显示不符合招标文件要求、模糊不清无法判断或未显示是否满足招标文件参数，但投标人响应情况为“满足或无偏离或正偏离”的，该项作负偏离处理。</w:t>
      </w:r>
    </w:p>
    <w:p w14:paraId="1E78BF07" w14:textId="77777777" w:rsidR="00665172" w:rsidRDefault="001F50BE">
      <w:pPr>
        <w:keepNext/>
        <w:keepLines/>
        <w:spacing w:before="260" w:after="260" w:line="416" w:lineRule="auto"/>
        <w:ind w:left="420"/>
        <w:jc w:val="center"/>
        <w:outlineLvl w:val="1"/>
        <w:rPr>
          <w:rFonts w:ascii="Cambria" w:hAnsi="Cambria"/>
          <w:b/>
          <w:bCs/>
          <w:sz w:val="32"/>
          <w:szCs w:val="32"/>
        </w:rPr>
      </w:pPr>
      <w:r>
        <w:rPr>
          <w:rFonts w:ascii="Cambria" w:hAnsi="Cambria" w:hint="eastAsia"/>
          <w:b/>
          <w:bCs/>
          <w:sz w:val="32"/>
          <w:szCs w:val="32"/>
        </w:rPr>
        <w:t>九、资格证明文件</w:t>
      </w:r>
    </w:p>
    <w:p w14:paraId="1945268B" w14:textId="77777777" w:rsidR="00665172" w:rsidRDefault="001F50BE">
      <w:pPr>
        <w:spacing w:line="480" w:lineRule="exact"/>
        <w:rPr>
          <w:rFonts w:ascii="宋体"/>
        </w:rPr>
      </w:pPr>
      <w:r>
        <w:rPr>
          <w:rFonts w:ascii="宋体" w:hint="eastAsia"/>
        </w:rPr>
        <w:t>投标人应按照招标文件的要求做出全面的响应。其内容应包括但不限于以下各项：</w:t>
      </w:r>
    </w:p>
    <w:p w14:paraId="0CE4626A" w14:textId="77777777" w:rsidR="00665172" w:rsidRDefault="00665172">
      <w:pPr>
        <w:rPr>
          <w:rFonts w:ascii="宋体" w:hAnsi="宋体"/>
          <w:b/>
          <w:szCs w:val="21"/>
        </w:rPr>
      </w:pPr>
    </w:p>
    <w:p w14:paraId="30A02DA9" w14:textId="77777777" w:rsidR="00665172" w:rsidRDefault="001F50BE">
      <w:pPr>
        <w:numPr>
          <w:ilvl w:val="0"/>
          <w:numId w:val="11"/>
        </w:numPr>
        <w:spacing w:line="360" w:lineRule="auto"/>
        <w:rPr>
          <w:color w:val="0000FF" w:themeColor="hyperlink"/>
          <w:u w:val="single"/>
        </w:rPr>
      </w:pPr>
      <w:r>
        <w:rPr>
          <w:rFonts w:hint="eastAsia"/>
          <w:color w:val="0000FF" w:themeColor="hyperlink"/>
          <w:u w:val="single"/>
        </w:rPr>
        <w:t>关于资格的声明函</w:t>
      </w:r>
    </w:p>
    <w:p w14:paraId="0C048C3B" w14:textId="77777777" w:rsidR="00665172" w:rsidRDefault="0054044E">
      <w:pPr>
        <w:numPr>
          <w:ilvl w:val="0"/>
          <w:numId w:val="11"/>
        </w:numPr>
        <w:spacing w:line="360" w:lineRule="auto"/>
        <w:rPr>
          <w:color w:val="0000FF" w:themeColor="hyperlink"/>
          <w:u w:val="single"/>
        </w:rPr>
      </w:pPr>
      <w:hyperlink r:id="rId13" w:anchor="_Toc308707665" w:history="1">
        <w:r w:rsidR="001F50BE">
          <w:rPr>
            <w:rFonts w:hint="eastAsia"/>
            <w:color w:val="0000FF" w:themeColor="hyperlink"/>
            <w:u w:val="single"/>
          </w:rPr>
          <w:t>法定代表人证明书及法人授权委托证明书</w:t>
        </w:r>
      </w:hyperlink>
    </w:p>
    <w:p w14:paraId="25847320" w14:textId="77777777" w:rsidR="00665172" w:rsidRDefault="0054044E">
      <w:pPr>
        <w:numPr>
          <w:ilvl w:val="0"/>
          <w:numId w:val="11"/>
        </w:numPr>
        <w:spacing w:line="360" w:lineRule="auto"/>
        <w:rPr>
          <w:rFonts w:ascii="仿宋_GB2312" w:eastAsia="仿宋_GB2312"/>
          <w:sz w:val="24"/>
        </w:rPr>
      </w:pPr>
      <w:hyperlink r:id="rId14" w:anchor="_Toc308707661" w:history="1">
        <w:r w:rsidR="001F50BE">
          <w:rPr>
            <w:rFonts w:hint="eastAsia"/>
          </w:rPr>
          <w:t>法人或其他组织证明文件</w:t>
        </w:r>
        <w:r w:rsidR="001F50BE">
          <w:rPr>
            <w:rFonts w:hint="eastAsia"/>
            <w:color w:val="0000FF" w:themeColor="hyperlink"/>
            <w:u w:val="single"/>
          </w:rPr>
          <w:tab/>
        </w:r>
      </w:hyperlink>
    </w:p>
    <w:p w14:paraId="6541553C" w14:textId="77777777" w:rsidR="00665172" w:rsidRDefault="001F50BE">
      <w:pPr>
        <w:numPr>
          <w:ilvl w:val="0"/>
          <w:numId w:val="11"/>
        </w:numPr>
        <w:spacing w:line="360" w:lineRule="auto"/>
        <w:rPr>
          <w:color w:val="0000FF" w:themeColor="hyperlink"/>
          <w:u w:val="single"/>
        </w:rPr>
      </w:pPr>
      <w:r>
        <w:rPr>
          <w:rFonts w:hint="eastAsia"/>
          <w:color w:val="0000FF" w:themeColor="hyperlink"/>
          <w:u w:val="single"/>
        </w:rPr>
        <w:t>设备制造商或授权的中国总代理签署的合法有效的保修、维修承诺函</w:t>
      </w:r>
      <w:r>
        <w:rPr>
          <w:rFonts w:hint="eastAsia"/>
          <w:b/>
          <w:color w:val="0000FF" w:themeColor="hyperlink"/>
          <w:u w:val="single"/>
        </w:rPr>
        <w:t>（若所投产品为国产产品，</w:t>
      </w:r>
      <w:r>
        <w:rPr>
          <w:rFonts w:hint="eastAsia"/>
          <w:b/>
          <w:color w:val="0000FF" w:themeColor="hyperlink"/>
          <w:u w:val="single"/>
        </w:rPr>
        <w:lastRenderedPageBreak/>
        <w:t>则无需提供）</w:t>
      </w:r>
    </w:p>
    <w:p w14:paraId="166FCAFF" w14:textId="77777777" w:rsidR="00665172" w:rsidRDefault="001F50BE">
      <w:pPr>
        <w:numPr>
          <w:ilvl w:val="0"/>
          <w:numId w:val="11"/>
        </w:numPr>
        <w:spacing w:line="360" w:lineRule="auto"/>
        <w:rPr>
          <w:rFonts w:ascii="仿宋_GB2312"/>
        </w:rPr>
      </w:pPr>
      <w:r>
        <w:rPr>
          <w:rFonts w:hint="eastAsia"/>
        </w:rPr>
        <w:t>非联合体投标的声明</w:t>
      </w:r>
    </w:p>
    <w:p w14:paraId="59CB5733" w14:textId="77777777" w:rsidR="00665172" w:rsidRDefault="001F50BE">
      <w:pPr>
        <w:numPr>
          <w:ilvl w:val="0"/>
          <w:numId w:val="11"/>
        </w:numPr>
        <w:spacing w:line="360" w:lineRule="auto"/>
        <w:rPr>
          <w:rFonts w:ascii="仿宋_GB2312" w:eastAsia="仿宋_GB2312"/>
          <w:sz w:val="24"/>
        </w:rPr>
      </w:pPr>
      <w:r>
        <w:rPr>
          <w:rFonts w:ascii="仿宋_GB2312" w:eastAsia="仿宋_GB2312" w:hint="eastAsia"/>
          <w:sz w:val="24"/>
        </w:rPr>
        <w:t>《不围标、不串标的承诺函》</w:t>
      </w:r>
    </w:p>
    <w:p w14:paraId="68DD3311" w14:textId="77777777" w:rsidR="00665172" w:rsidRDefault="001F50BE">
      <w:pPr>
        <w:numPr>
          <w:ilvl w:val="0"/>
          <w:numId w:val="11"/>
        </w:numPr>
        <w:spacing w:line="360" w:lineRule="auto"/>
        <w:rPr>
          <w:rFonts w:ascii="仿宋_GB2312" w:eastAsia="仿宋_GB2312"/>
          <w:sz w:val="24"/>
        </w:rPr>
      </w:pPr>
      <w:r>
        <w:rPr>
          <w:rFonts w:hint="eastAsia"/>
          <w:color w:val="0000FF" w:themeColor="hyperlink"/>
          <w:u w:val="single"/>
        </w:rPr>
        <w:t>《投标及履约承诺函》</w:t>
      </w:r>
    </w:p>
    <w:p w14:paraId="08FCF077" w14:textId="77777777" w:rsidR="00665172" w:rsidRDefault="001F50BE">
      <w:pPr>
        <w:numPr>
          <w:ilvl w:val="0"/>
          <w:numId w:val="11"/>
        </w:numPr>
        <w:spacing w:line="360" w:lineRule="auto"/>
        <w:rPr>
          <w:color w:val="0000FF" w:themeColor="hyperlink"/>
          <w:u w:val="single"/>
        </w:rPr>
      </w:pPr>
      <w:r>
        <w:rPr>
          <w:rFonts w:hint="eastAsia"/>
          <w:color w:val="0000FF" w:themeColor="hyperlink"/>
          <w:u w:val="single"/>
        </w:rPr>
        <w:t>公司简介</w:t>
      </w:r>
    </w:p>
    <w:p w14:paraId="6AA1BE2C" w14:textId="77777777" w:rsidR="00665172" w:rsidRDefault="001F50BE">
      <w:pPr>
        <w:spacing w:line="360" w:lineRule="auto"/>
        <w:rPr>
          <w:rFonts w:ascii="宋体" w:hAnsi="宋体"/>
          <w:b/>
          <w:bCs/>
          <w:iCs/>
          <w:szCs w:val="21"/>
        </w:rPr>
      </w:pPr>
      <w:r>
        <w:rPr>
          <w:rFonts w:ascii="宋体" w:hAnsi="宋体" w:hint="eastAsia"/>
          <w:b/>
          <w:bCs/>
          <w:iCs/>
          <w:szCs w:val="21"/>
        </w:rPr>
        <w:t>以及</w:t>
      </w:r>
      <w:r>
        <w:rPr>
          <w:rFonts w:ascii="宋体" w:hAnsi="宋体" w:hint="eastAsia"/>
          <w:b/>
          <w:iCs/>
          <w:szCs w:val="21"/>
        </w:rPr>
        <w:t>第一章《投标人资质要求》中规定提供的相关证明文件按此序号延续。</w:t>
      </w:r>
    </w:p>
    <w:p w14:paraId="5A099FFC" w14:textId="77777777" w:rsidR="00665172" w:rsidRDefault="00665172">
      <w:pPr>
        <w:spacing w:line="360" w:lineRule="auto"/>
        <w:rPr>
          <w:rFonts w:ascii="宋体" w:hAnsi="宋体"/>
          <w:b/>
          <w:szCs w:val="21"/>
        </w:rPr>
      </w:pPr>
    </w:p>
    <w:p w14:paraId="3E4B6602" w14:textId="77777777" w:rsidR="00665172" w:rsidRDefault="001F50BE">
      <w:pPr>
        <w:spacing w:line="360" w:lineRule="auto"/>
        <w:jc w:val="center"/>
        <w:rPr>
          <w:rFonts w:ascii="宋体" w:hAnsi="宋体"/>
          <w:b/>
          <w:sz w:val="24"/>
          <w:szCs w:val="21"/>
        </w:rPr>
      </w:pPr>
      <w:r>
        <w:rPr>
          <w:rFonts w:ascii="宋体" w:hAnsi="宋体" w:hint="eastAsia"/>
          <w:b/>
          <w:sz w:val="24"/>
          <w:szCs w:val="21"/>
        </w:rPr>
        <w:t>须  知</w:t>
      </w:r>
    </w:p>
    <w:p w14:paraId="6D951DEF" w14:textId="77777777" w:rsidR="00665172" w:rsidRDefault="00665172">
      <w:pPr>
        <w:spacing w:line="360" w:lineRule="auto"/>
        <w:jc w:val="center"/>
        <w:rPr>
          <w:rFonts w:ascii="宋体" w:hAnsi="宋体"/>
          <w:b/>
          <w:szCs w:val="21"/>
        </w:rPr>
      </w:pPr>
    </w:p>
    <w:p w14:paraId="0CAA5768" w14:textId="77777777" w:rsidR="00665172" w:rsidRDefault="001F50BE">
      <w:pPr>
        <w:spacing w:line="360" w:lineRule="auto"/>
        <w:jc w:val="left"/>
      </w:pPr>
      <w:r>
        <w:rPr>
          <w:rFonts w:hint="eastAsia"/>
        </w:rPr>
        <w:t xml:space="preserve">1.1  </w:t>
      </w:r>
      <w:r>
        <w:rPr>
          <w:rFonts w:hint="eastAsia"/>
        </w:rPr>
        <w:t>投标时，</w:t>
      </w:r>
      <w:r>
        <w:rPr>
          <w:rFonts w:hint="eastAsia"/>
          <w:kern w:val="0"/>
          <w:szCs w:val="20"/>
        </w:rPr>
        <w:t>应填写和</w:t>
      </w:r>
      <w:r>
        <w:rPr>
          <w:rFonts w:hint="eastAsia"/>
        </w:rPr>
        <w:t>提交此后规定的的全部表格，以及其它有关资料。</w:t>
      </w:r>
    </w:p>
    <w:p w14:paraId="7DE7F4BD" w14:textId="77777777" w:rsidR="00665172" w:rsidRDefault="001F50BE">
      <w:pPr>
        <w:spacing w:line="360" w:lineRule="auto"/>
        <w:jc w:val="left"/>
        <w:rPr>
          <w:color w:val="0000FF" w:themeColor="hyperlink"/>
          <w:u w:val="single"/>
        </w:rPr>
      </w:pPr>
      <w:r>
        <w:t xml:space="preserve">1.2 </w:t>
      </w:r>
      <w:r>
        <w:rPr>
          <w:rFonts w:hint="eastAsia"/>
        </w:rPr>
        <w:t xml:space="preserve"> </w:t>
      </w:r>
      <w:r>
        <w:rPr>
          <w:rFonts w:hint="eastAsia"/>
        </w:rPr>
        <w:t>对所附表格中要求的资料和询问应做出肯定的回答。</w:t>
      </w:r>
      <w:r>
        <w:t xml:space="preserve"> </w:t>
      </w:r>
    </w:p>
    <w:p w14:paraId="46A4ED32" w14:textId="77777777" w:rsidR="00665172" w:rsidRDefault="001F50BE">
      <w:pPr>
        <w:spacing w:line="360" w:lineRule="auto"/>
        <w:jc w:val="left"/>
      </w:pPr>
      <w:r>
        <w:t xml:space="preserve">1.3 </w:t>
      </w:r>
      <w:r>
        <w:rPr>
          <w:rFonts w:hint="eastAsia"/>
        </w:rPr>
        <w:t xml:space="preserve"> </w:t>
      </w:r>
      <w:r>
        <w:rPr>
          <w:rFonts w:hint="eastAsia"/>
        </w:rPr>
        <w:t>资格文件的签字人应保证他所做的声明及对一切问题的回答的真实性和准确性。</w:t>
      </w:r>
    </w:p>
    <w:p w14:paraId="402C7ECA" w14:textId="77777777" w:rsidR="00665172" w:rsidRDefault="001F50BE">
      <w:pPr>
        <w:spacing w:line="360" w:lineRule="auto"/>
        <w:jc w:val="left"/>
      </w:pPr>
      <w:r>
        <w:t xml:space="preserve">1.4 </w:t>
      </w:r>
      <w:r>
        <w:rPr>
          <w:rFonts w:hint="eastAsia"/>
        </w:rPr>
        <w:t xml:space="preserve"> </w:t>
      </w:r>
      <w:r>
        <w:rPr>
          <w:rFonts w:hint="eastAsia"/>
        </w:rPr>
        <w:t>投标人提供的资格文件将由评标委员会使用，并据此进行评价和判断，确定投标人的资格和履约能力。</w:t>
      </w:r>
    </w:p>
    <w:p w14:paraId="0608ED3E" w14:textId="77777777" w:rsidR="00665172" w:rsidRDefault="001F50BE">
      <w:pPr>
        <w:spacing w:line="360" w:lineRule="auto"/>
        <w:jc w:val="left"/>
      </w:pPr>
      <w:r>
        <w:t xml:space="preserve">1.5 </w:t>
      </w:r>
      <w:r>
        <w:rPr>
          <w:rFonts w:hint="eastAsia"/>
        </w:rPr>
        <w:t xml:space="preserve"> </w:t>
      </w:r>
      <w:r>
        <w:rPr>
          <w:rFonts w:hint="eastAsia"/>
        </w:rPr>
        <w:t>投标人提交的文件将给予保密，但不退还。</w:t>
      </w:r>
    </w:p>
    <w:p w14:paraId="1F821F8B" w14:textId="77777777" w:rsidR="00665172" w:rsidRDefault="001F50BE">
      <w:pPr>
        <w:spacing w:line="360" w:lineRule="auto"/>
        <w:jc w:val="left"/>
        <w:rPr>
          <w:szCs w:val="28"/>
        </w:rPr>
      </w:pPr>
      <w:r>
        <w:rPr>
          <w:szCs w:val="28"/>
        </w:rPr>
        <w:t xml:space="preserve">1.6 </w:t>
      </w:r>
      <w:r>
        <w:rPr>
          <w:rFonts w:hint="eastAsia"/>
          <w:szCs w:val="28"/>
        </w:rPr>
        <w:t xml:space="preserve"> </w:t>
      </w:r>
      <w:r>
        <w:rPr>
          <w:rFonts w:hint="eastAsia"/>
          <w:szCs w:val="28"/>
        </w:rPr>
        <w:t>全部文件应按照招标文件中规定的语言和份数提交。按投标须知封装。</w:t>
      </w:r>
    </w:p>
    <w:p w14:paraId="5E00DDED" w14:textId="77777777" w:rsidR="00665172" w:rsidRDefault="001F50BE">
      <w:pPr>
        <w:spacing w:line="360" w:lineRule="auto"/>
        <w:jc w:val="left"/>
        <w:rPr>
          <w:b/>
          <w:szCs w:val="28"/>
        </w:rPr>
      </w:pPr>
      <w:r>
        <w:rPr>
          <w:rFonts w:hint="eastAsia"/>
          <w:szCs w:val="28"/>
        </w:rPr>
        <w:t xml:space="preserve">1.7  </w:t>
      </w:r>
      <w:r>
        <w:rPr>
          <w:rFonts w:hint="eastAsia"/>
          <w:b/>
          <w:szCs w:val="28"/>
        </w:rPr>
        <w:t>提供的全部文件，如是复印件，须加盖公章。</w:t>
      </w:r>
    </w:p>
    <w:p w14:paraId="624EC368" w14:textId="77777777" w:rsidR="00665172" w:rsidRDefault="001F50BE">
      <w:pPr>
        <w:spacing w:line="360" w:lineRule="auto"/>
        <w:jc w:val="left"/>
        <w:sectPr w:rsidR="00665172">
          <w:pgSz w:w="11906" w:h="16838"/>
          <w:pgMar w:top="1440" w:right="1286" w:bottom="1440" w:left="1440" w:header="851" w:footer="992" w:gutter="0"/>
          <w:cols w:space="720"/>
          <w:docGrid w:type="lines" w:linePitch="312"/>
        </w:sectPr>
      </w:pPr>
      <w:r>
        <w:rPr>
          <w:rFonts w:hint="eastAsia"/>
          <w:b/>
          <w:szCs w:val="28"/>
        </w:rPr>
        <w:t xml:space="preserve">1.8  </w:t>
      </w:r>
      <w:r>
        <w:rPr>
          <w:rFonts w:hint="eastAsia"/>
          <w:b/>
          <w:szCs w:val="28"/>
        </w:rPr>
        <w:t>投标文件正本需每页加盖公章并盖骑缝章。副本可以是正本复印件，亦可与正本相同方式盖章，但须备注为“副本”。</w:t>
      </w:r>
    </w:p>
    <w:p w14:paraId="02AB65B8" w14:textId="77777777" w:rsidR="00665172" w:rsidRDefault="001F50BE">
      <w:pPr>
        <w:keepNext/>
        <w:keepLines/>
        <w:spacing w:before="260" w:after="260"/>
        <w:ind w:left="1555" w:firstLineChars="300" w:firstLine="904"/>
        <w:outlineLvl w:val="1"/>
        <w:rPr>
          <w:rFonts w:asciiTheme="majorEastAsia" w:eastAsiaTheme="majorEastAsia" w:hAnsiTheme="majorEastAsia"/>
          <w:b/>
          <w:bCs/>
          <w:sz w:val="30"/>
          <w:szCs w:val="30"/>
        </w:rPr>
      </w:pPr>
      <w:bookmarkStart w:id="14" w:name="_Toc24650"/>
      <w:bookmarkStart w:id="15" w:name="_Toc435515295"/>
      <w:bookmarkStart w:id="16" w:name="_Toc275865606"/>
      <w:bookmarkStart w:id="17" w:name="_Toc8978"/>
      <w:bookmarkStart w:id="18" w:name="_Toc435514855"/>
      <w:r>
        <w:rPr>
          <w:rFonts w:asciiTheme="majorEastAsia" w:eastAsiaTheme="majorEastAsia" w:hAnsiTheme="majorEastAsia" w:hint="eastAsia"/>
          <w:b/>
          <w:bCs/>
          <w:sz w:val="30"/>
          <w:szCs w:val="30"/>
          <w:highlight w:val="lightGray"/>
        </w:rPr>
        <w:lastRenderedPageBreak/>
        <w:t>（9-1）</w:t>
      </w:r>
      <w:r>
        <w:rPr>
          <w:rFonts w:asciiTheme="majorEastAsia" w:eastAsiaTheme="majorEastAsia" w:hAnsiTheme="majorEastAsia" w:hint="eastAsia"/>
          <w:b/>
          <w:bCs/>
          <w:sz w:val="30"/>
          <w:szCs w:val="30"/>
        </w:rPr>
        <w:t>投标人资格声明函</w:t>
      </w:r>
      <w:bookmarkEnd w:id="14"/>
      <w:bookmarkEnd w:id="15"/>
      <w:bookmarkEnd w:id="16"/>
      <w:bookmarkEnd w:id="17"/>
      <w:bookmarkEnd w:id="18"/>
    </w:p>
    <w:p w14:paraId="0469FDC4" w14:textId="77777777" w:rsidR="00665172" w:rsidRDefault="001F50BE">
      <w:pPr>
        <w:spacing w:line="360" w:lineRule="auto"/>
        <w:rPr>
          <w:rFonts w:ascii="宋体" w:hAnsi="宋体"/>
          <w:szCs w:val="21"/>
        </w:rPr>
      </w:pPr>
      <w:r>
        <w:rPr>
          <w:rFonts w:ascii="宋体" w:hAnsi="宋体" w:hint="eastAsia"/>
          <w:szCs w:val="21"/>
        </w:rPr>
        <w:t>致：深圳市第二人民医院</w:t>
      </w:r>
    </w:p>
    <w:p w14:paraId="71390B57" w14:textId="77777777" w:rsidR="00665172" w:rsidRDefault="001F50BE">
      <w:pPr>
        <w:snapToGrid w:val="0"/>
        <w:spacing w:beforeLines="50" w:before="120" w:line="360" w:lineRule="auto"/>
        <w:ind w:leftChars="200" w:left="420" w:firstLineChars="200" w:firstLine="420"/>
        <w:rPr>
          <w:rFonts w:ascii="宋体" w:hAnsi="宋体"/>
        </w:rPr>
      </w:pPr>
      <w:r>
        <w:rPr>
          <w:rFonts w:ascii="宋体" w:hAnsi="宋体" w:hint="eastAsia"/>
        </w:rPr>
        <w:t>关于贵公司代理的</w:t>
      </w:r>
      <w:r>
        <w:rPr>
          <w:rFonts w:ascii="宋体" w:hAnsi="宋体" w:hint="eastAsia"/>
          <w:u w:val="single"/>
        </w:rPr>
        <w:t xml:space="preserve">  </w:t>
      </w:r>
      <w:r>
        <w:rPr>
          <w:rFonts w:ascii="宋体" w:hAnsi="宋体" w:hint="eastAsia"/>
        </w:rPr>
        <w:t>（项目期号：       ）招标，本公司（企业）愿意参加投标，并声明：</w:t>
      </w:r>
    </w:p>
    <w:p w14:paraId="3474EFD9" w14:textId="77777777" w:rsidR="00665172" w:rsidRDefault="001F50BE">
      <w:pPr>
        <w:numPr>
          <w:ilvl w:val="0"/>
          <w:numId w:val="12"/>
        </w:numPr>
        <w:spacing w:line="360" w:lineRule="auto"/>
        <w:ind w:right="-815" w:firstLineChars="200"/>
        <w:rPr>
          <w:rFonts w:ascii="宋体" w:hAnsi="宋体"/>
          <w:szCs w:val="21"/>
        </w:rPr>
      </w:pPr>
      <w:r>
        <w:rPr>
          <w:rFonts w:ascii="宋体" w:hAnsi="宋体" w:hint="eastAsia"/>
          <w:szCs w:val="21"/>
        </w:rPr>
        <w:t>我公司</w:t>
      </w:r>
      <w:r>
        <w:rPr>
          <w:rFonts w:asciiTheme="minorEastAsia" w:eastAsiaTheme="minorEastAsia" w:hAnsiTheme="minorEastAsia" w:hint="eastAsia"/>
          <w:bCs/>
          <w:szCs w:val="21"/>
        </w:rPr>
        <w:t>具备</w:t>
      </w:r>
      <w:r>
        <w:rPr>
          <w:rFonts w:ascii="宋体" w:hAnsi="宋体" w:hint="eastAsia"/>
          <w:bCs/>
          <w:szCs w:val="20"/>
        </w:rPr>
        <w:t>《中华人民共和国政府采购法》</w:t>
      </w:r>
      <w:r>
        <w:rPr>
          <w:rFonts w:asciiTheme="minorEastAsia" w:eastAsiaTheme="minorEastAsia" w:hAnsiTheme="minorEastAsia" w:hint="eastAsia"/>
          <w:bCs/>
          <w:szCs w:val="21"/>
        </w:rPr>
        <w:t>第二十二条规定的条件：</w:t>
      </w:r>
    </w:p>
    <w:p w14:paraId="05222E14" w14:textId="77777777" w:rsidR="00665172" w:rsidRDefault="001F50BE">
      <w:pPr>
        <w:spacing w:line="360" w:lineRule="auto"/>
        <w:ind w:firstLineChars="200" w:firstLine="420"/>
        <w:rPr>
          <w:rFonts w:ascii="宋体" w:hAnsi="宋体"/>
          <w:szCs w:val="21"/>
        </w:rPr>
      </w:pPr>
      <w:r>
        <w:rPr>
          <w:rFonts w:ascii="宋体" w:hAnsi="宋体" w:hint="eastAsia"/>
          <w:szCs w:val="21"/>
        </w:rPr>
        <w:t>1.具有独立承担民事责任的能力；</w:t>
      </w:r>
    </w:p>
    <w:p w14:paraId="0B4E6B5E" w14:textId="77777777" w:rsidR="00665172" w:rsidRDefault="001F50BE">
      <w:pPr>
        <w:spacing w:line="360" w:lineRule="auto"/>
        <w:ind w:firstLineChars="200" w:firstLine="420"/>
        <w:rPr>
          <w:rFonts w:ascii="宋体" w:hAnsi="宋体"/>
          <w:szCs w:val="21"/>
        </w:rPr>
      </w:pPr>
      <w:r>
        <w:rPr>
          <w:rFonts w:ascii="宋体" w:hAnsi="宋体" w:hint="eastAsia"/>
          <w:szCs w:val="21"/>
        </w:rPr>
        <w:t>2.具有良好的商业信誉和健全的财务会计制度；</w:t>
      </w:r>
    </w:p>
    <w:p w14:paraId="5A79AE2B" w14:textId="77777777" w:rsidR="00665172" w:rsidRDefault="001F50BE">
      <w:pPr>
        <w:spacing w:line="360" w:lineRule="auto"/>
        <w:ind w:firstLineChars="200" w:firstLine="420"/>
        <w:rPr>
          <w:rFonts w:ascii="宋体" w:hAnsi="宋体"/>
          <w:szCs w:val="21"/>
        </w:rPr>
      </w:pPr>
      <w:r>
        <w:rPr>
          <w:rFonts w:ascii="宋体" w:hAnsi="宋体" w:hint="eastAsia"/>
          <w:szCs w:val="21"/>
        </w:rPr>
        <w:t>3.具有履行合同所必需的设备和专业技术能力；</w:t>
      </w:r>
    </w:p>
    <w:p w14:paraId="091B8A3B" w14:textId="77777777" w:rsidR="00665172" w:rsidRDefault="001F50BE">
      <w:pPr>
        <w:spacing w:line="360" w:lineRule="auto"/>
        <w:ind w:firstLineChars="200" w:firstLine="420"/>
        <w:rPr>
          <w:rFonts w:ascii="宋体" w:hAnsi="宋体"/>
          <w:szCs w:val="21"/>
        </w:rPr>
      </w:pPr>
      <w:r>
        <w:rPr>
          <w:rFonts w:ascii="宋体" w:hAnsi="宋体" w:hint="eastAsia"/>
          <w:szCs w:val="21"/>
        </w:rPr>
        <w:t>4.有依法缴纳税收和社会保障资金的良好记录；</w:t>
      </w:r>
    </w:p>
    <w:p w14:paraId="0092AE69" w14:textId="77777777" w:rsidR="00665172" w:rsidRDefault="001F50BE">
      <w:pPr>
        <w:spacing w:line="360" w:lineRule="auto"/>
        <w:ind w:firstLineChars="200" w:firstLine="420"/>
        <w:rPr>
          <w:rFonts w:ascii="宋体" w:hAnsi="宋体"/>
          <w:szCs w:val="21"/>
        </w:rPr>
      </w:pPr>
      <w:r>
        <w:rPr>
          <w:rFonts w:ascii="宋体" w:hAnsi="宋体" w:hint="eastAsia"/>
          <w:szCs w:val="21"/>
        </w:rPr>
        <w:t>5.参加政府采购活动前三年内，在经营活动中没有重大违法记录；</w:t>
      </w:r>
    </w:p>
    <w:p w14:paraId="1639B5BC" w14:textId="77777777" w:rsidR="00665172" w:rsidRDefault="001F50BE">
      <w:pPr>
        <w:spacing w:line="360" w:lineRule="auto"/>
        <w:ind w:firstLineChars="200" w:firstLine="420"/>
        <w:rPr>
          <w:rFonts w:ascii="宋体" w:hAnsi="宋体"/>
          <w:szCs w:val="21"/>
        </w:rPr>
      </w:pPr>
      <w:r>
        <w:rPr>
          <w:rFonts w:ascii="宋体" w:hAnsi="宋体" w:hint="eastAsia"/>
          <w:szCs w:val="21"/>
        </w:rPr>
        <w:t>6.法律、行政法规规定的其他条件。</w:t>
      </w:r>
    </w:p>
    <w:p w14:paraId="3EFD9AA1" w14:textId="77777777" w:rsidR="00665172" w:rsidRDefault="001F50BE">
      <w:pPr>
        <w:numPr>
          <w:ilvl w:val="0"/>
          <w:numId w:val="12"/>
        </w:numPr>
        <w:spacing w:line="360" w:lineRule="auto"/>
        <w:ind w:right="-815" w:firstLineChars="200"/>
        <w:rPr>
          <w:rFonts w:ascii="宋体" w:hAnsi="宋体"/>
          <w:szCs w:val="21"/>
        </w:rPr>
      </w:pPr>
      <w:r>
        <w:rPr>
          <w:rFonts w:ascii="宋体" w:hAnsi="宋体" w:hint="eastAsia"/>
          <w:szCs w:val="21"/>
        </w:rPr>
        <w:t>我公司对本招标项目所提供的货物或服务未侵犯知识产权。</w:t>
      </w:r>
    </w:p>
    <w:p w14:paraId="2221F3B6" w14:textId="77777777" w:rsidR="00665172" w:rsidRDefault="001F50BE">
      <w:pPr>
        <w:numPr>
          <w:ilvl w:val="0"/>
          <w:numId w:val="12"/>
        </w:numPr>
        <w:spacing w:line="360" w:lineRule="auto"/>
        <w:ind w:right="-815" w:firstLineChars="200"/>
        <w:rPr>
          <w:rFonts w:ascii="宋体" w:hAnsi="宋体"/>
          <w:szCs w:val="21"/>
        </w:rPr>
      </w:pPr>
      <w:r>
        <w:rPr>
          <w:rFonts w:ascii="宋体" w:hAnsi="宋体" w:hint="eastAsia"/>
          <w:szCs w:val="21"/>
        </w:rPr>
        <w:t>我公司保证采购人拥有所投产品完整的所有权，不以保护知识产权或技术保密的名义对所有权和使用权进行任何限制。</w:t>
      </w:r>
    </w:p>
    <w:p w14:paraId="0B8F476A" w14:textId="77777777" w:rsidR="00665172" w:rsidRDefault="001F50BE">
      <w:pPr>
        <w:numPr>
          <w:ilvl w:val="0"/>
          <w:numId w:val="12"/>
        </w:numPr>
        <w:spacing w:line="360" w:lineRule="auto"/>
        <w:ind w:right="-815" w:firstLineChars="200"/>
        <w:rPr>
          <w:rFonts w:ascii="宋体" w:hAnsi="宋体"/>
          <w:szCs w:val="21"/>
        </w:rPr>
      </w:pPr>
      <w:r>
        <w:rPr>
          <w:rFonts w:ascii="宋体" w:hAnsi="宋体" w:hint="eastAsia"/>
          <w:szCs w:val="21"/>
        </w:rPr>
        <w:t>我公司参与该项目投标，严格遵守政府采购相关法律，投标做到诚实，不造假，不围标、串标、陪标。我公司已清楚，如违反上述要求，其投标将作废，被列入不良记录名单并在网上曝光，同时将被提请采购监督管理部门给予一定年限内禁止参与政府采购活动或其他处罚。</w:t>
      </w:r>
    </w:p>
    <w:p w14:paraId="12B36D20" w14:textId="77777777" w:rsidR="00665172" w:rsidRDefault="001F50BE">
      <w:pPr>
        <w:numPr>
          <w:ilvl w:val="0"/>
          <w:numId w:val="12"/>
        </w:numPr>
        <w:spacing w:line="360" w:lineRule="auto"/>
        <w:ind w:right="-815" w:firstLineChars="200"/>
        <w:rPr>
          <w:rFonts w:ascii="宋体" w:hAnsi="宋体"/>
          <w:szCs w:val="21"/>
        </w:rPr>
      </w:pPr>
      <w:r>
        <w:rPr>
          <w:rFonts w:ascii="宋体" w:hAnsi="宋体" w:hint="eastAsia"/>
          <w:szCs w:val="21"/>
        </w:rPr>
        <w:t>如果中标，做到守信，不偷工减料，依照本项目招标文件需求内容、签署的采购合同及本公司在投标中所作的一切承诺履约。项目验收达到全部指标合格，力争优良。</w:t>
      </w:r>
    </w:p>
    <w:p w14:paraId="086E2046" w14:textId="77777777" w:rsidR="00665172" w:rsidRDefault="001F50BE">
      <w:pPr>
        <w:numPr>
          <w:ilvl w:val="0"/>
          <w:numId w:val="12"/>
        </w:numPr>
        <w:spacing w:line="360" w:lineRule="auto"/>
        <w:ind w:right="-815" w:firstLineChars="200"/>
        <w:rPr>
          <w:bCs/>
          <w:szCs w:val="21"/>
        </w:rPr>
      </w:pPr>
      <w:r>
        <w:rPr>
          <w:rFonts w:hint="eastAsia"/>
          <w:bCs/>
          <w:szCs w:val="21"/>
        </w:rPr>
        <w:t>根据《中华人民共和国政府采购法实施条例》的规定，本公司（企业）如为采购项目（包组）提供整体设计、规范编制或者项目管理、监理、检测等服务的供应商，不再参加该采购项目的其他采购活动。</w:t>
      </w:r>
    </w:p>
    <w:p w14:paraId="03D8C106" w14:textId="77777777" w:rsidR="00665172" w:rsidRDefault="001F50BE">
      <w:pPr>
        <w:numPr>
          <w:ilvl w:val="0"/>
          <w:numId w:val="12"/>
        </w:numPr>
        <w:spacing w:line="360" w:lineRule="auto"/>
        <w:ind w:right="-815" w:firstLineChars="200"/>
        <w:rPr>
          <w:rFonts w:ascii="宋体" w:hAnsi="宋体"/>
        </w:rPr>
      </w:pPr>
      <w:r>
        <w:rPr>
          <w:rFonts w:ascii="宋体" w:hAnsi="宋体" w:hint="eastAsia"/>
        </w:rPr>
        <w:t>本公司（企业）的法定代表人或单位负责人与本项目其他投标人的法定代表人或单位负责人不为同一人且与其他投标人之间不存在直接控股、管理关系。</w:t>
      </w:r>
    </w:p>
    <w:p w14:paraId="2D71C15F" w14:textId="77777777" w:rsidR="00665172" w:rsidRDefault="001F50BE">
      <w:pPr>
        <w:numPr>
          <w:ilvl w:val="0"/>
          <w:numId w:val="12"/>
        </w:numPr>
        <w:spacing w:line="360" w:lineRule="auto"/>
        <w:ind w:right="-815" w:firstLineChars="200"/>
        <w:rPr>
          <w:rFonts w:ascii="宋体" w:hAnsi="宋体"/>
          <w:szCs w:val="21"/>
        </w:rPr>
      </w:pPr>
      <w:r>
        <w:rPr>
          <w:rFonts w:ascii="宋体" w:hAnsi="宋体" w:hint="eastAsia"/>
        </w:rPr>
        <w:t>本公司（企业）承诺在本次招标采购活动中，如有违法、违规、弄虚作假行为，所造成的损失、不良后果及法律责任，一律由我公司（企业）承担。</w:t>
      </w:r>
    </w:p>
    <w:p w14:paraId="00142A37" w14:textId="77777777" w:rsidR="00665172" w:rsidRDefault="001F50BE">
      <w:pPr>
        <w:numPr>
          <w:ilvl w:val="0"/>
          <w:numId w:val="12"/>
        </w:numPr>
        <w:spacing w:line="360" w:lineRule="auto"/>
        <w:ind w:right="-815" w:firstLineChars="200"/>
        <w:rPr>
          <w:rFonts w:ascii="宋体" w:hAnsi="宋体"/>
          <w:szCs w:val="21"/>
        </w:rPr>
      </w:pPr>
      <w:r>
        <w:rPr>
          <w:rFonts w:ascii="宋体" w:hAnsi="宋体" w:hint="eastAsia"/>
          <w:szCs w:val="21"/>
        </w:rPr>
        <w:t>在参与</w:t>
      </w:r>
      <w:r>
        <w:rPr>
          <w:rFonts w:ascii="宋体" w:hAnsi="宋体" w:hint="eastAsia"/>
        </w:rPr>
        <w:t>本次招标采购活动中</w:t>
      </w:r>
      <w:r>
        <w:rPr>
          <w:rFonts w:ascii="宋体" w:hAnsi="宋体" w:hint="eastAsia"/>
          <w:szCs w:val="21"/>
        </w:rPr>
        <w:t>投标截止日前三年内，在我公司的经营活动中没有存在重大违法记录，即我公司没有受到刑事处罚或者责令停产停业、吊销许可证或者执照、较大数额罚款等行政处罚。</w:t>
      </w:r>
    </w:p>
    <w:p w14:paraId="20A42526" w14:textId="77777777" w:rsidR="00665172" w:rsidRDefault="001F50BE">
      <w:pPr>
        <w:numPr>
          <w:ilvl w:val="0"/>
          <w:numId w:val="12"/>
        </w:numPr>
        <w:spacing w:line="360" w:lineRule="auto"/>
        <w:ind w:right="-815" w:firstLineChars="200"/>
        <w:rPr>
          <w:rFonts w:ascii="宋体" w:hAnsi="宋体"/>
          <w:color w:val="000000" w:themeColor="text1"/>
          <w:szCs w:val="21"/>
        </w:rPr>
      </w:pPr>
      <w:r>
        <w:rPr>
          <w:rFonts w:hint="eastAsia"/>
          <w:szCs w:val="21"/>
        </w:rPr>
        <w:t>在参与</w:t>
      </w:r>
      <w:r>
        <w:rPr>
          <w:rFonts w:ascii="宋体" w:hAnsi="宋体" w:hint="eastAsia"/>
        </w:rPr>
        <w:t>本次招标采购活动中</w:t>
      </w:r>
      <w:r>
        <w:rPr>
          <w:rFonts w:hint="eastAsia"/>
          <w:szCs w:val="21"/>
        </w:rPr>
        <w:t>，我公司不存在被政府主管部门禁止参与政府采购活动的情形，即我公司</w:t>
      </w:r>
      <w:r>
        <w:rPr>
          <w:rFonts w:hint="eastAsia"/>
          <w:color w:val="000000" w:themeColor="text1"/>
          <w:szCs w:val="21"/>
        </w:rPr>
        <w:t>不存在还处于被禁止参与政府采购活动的期限内情形。</w:t>
      </w:r>
    </w:p>
    <w:p w14:paraId="5431D9E1" w14:textId="77777777" w:rsidR="00665172" w:rsidRDefault="001F50BE">
      <w:pPr>
        <w:numPr>
          <w:ilvl w:val="0"/>
          <w:numId w:val="12"/>
        </w:numPr>
        <w:spacing w:line="360" w:lineRule="auto"/>
        <w:ind w:right="-815" w:firstLineChars="200"/>
        <w:rPr>
          <w:rFonts w:ascii="宋体" w:hAnsi="宋体"/>
          <w:color w:val="000000" w:themeColor="text1"/>
          <w:szCs w:val="21"/>
        </w:rPr>
      </w:pPr>
      <w:r>
        <w:rPr>
          <w:rFonts w:ascii="宋体" w:hAnsi="宋体" w:hint="eastAsia"/>
          <w:color w:val="000000" w:themeColor="text1"/>
          <w:szCs w:val="21"/>
        </w:rPr>
        <w:t>参与本项目采购活动时未被列入失信被执行人、</w:t>
      </w:r>
      <w:r>
        <w:rPr>
          <w:rFonts w:ascii="宋体" w:hAnsi="宋体"/>
          <w:color w:val="000000" w:themeColor="text1"/>
          <w:szCs w:val="21"/>
        </w:rPr>
        <w:t>重大税收违法案件当事人名单（税收违</w:t>
      </w:r>
      <w:r>
        <w:rPr>
          <w:rFonts w:ascii="宋体" w:hAnsi="宋体"/>
          <w:color w:val="000000" w:themeColor="text1"/>
          <w:szCs w:val="21"/>
        </w:rPr>
        <w:lastRenderedPageBreak/>
        <w:t>法黑名单）</w:t>
      </w:r>
      <w:r>
        <w:rPr>
          <w:rFonts w:ascii="宋体" w:hAnsi="宋体" w:hint="eastAsia"/>
          <w:color w:val="000000" w:themeColor="text1"/>
          <w:szCs w:val="21"/>
        </w:rPr>
        <w:t>、政府采购严重违法失信行为记录名单。</w:t>
      </w:r>
    </w:p>
    <w:p w14:paraId="17806143" w14:textId="77777777" w:rsidR="00665172" w:rsidRDefault="001F50BE">
      <w:pPr>
        <w:numPr>
          <w:ilvl w:val="0"/>
          <w:numId w:val="12"/>
        </w:numPr>
        <w:spacing w:line="360" w:lineRule="auto"/>
        <w:ind w:right="-815" w:firstLineChars="200"/>
        <w:rPr>
          <w:rFonts w:ascii="宋体" w:hAnsi="宋体"/>
          <w:color w:val="000000" w:themeColor="text1"/>
          <w:szCs w:val="21"/>
        </w:rPr>
      </w:pPr>
      <w:r>
        <w:rPr>
          <w:rFonts w:hint="eastAsia"/>
          <w:color w:val="000000" w:themeColor="text1"/>
          <w:szCs w:val="21"/>
        </w:rPr>
        <w:t>在参与</w:t>
      </w:r>
      <w:r>
        <w:rPr>
          <w:rFonts w:ascii="宋体" w:hAnsi="宋体" w:hint="eastAsia"/>
          <w:color w:val="000000" w:themeColor="text1"/>
        </w:rPr>
        <w:t>本次招标采购活动中</w:t>
      </w:r>
      <w:r>
        <w:rPr>
          <w:rFonts w:hint="eastAsia"/>
          <w:color w:val="000000" w:themeColor="text1"/>
          <w:szCs w:val="21"/>
        </w:rPr>
        <w:t>，我公司承诺按招标文件要求提供本国产品</w:t>
      </w:r>
      <w:r>
        <w:rPr>
          <w:rFonts w:hint="eastAsia"/>
          <w:color w:val="000000" w:themeColor="text1"/>
          <w:szCs w:val="21"/>
        </w:rPr>
        <w:t>/</w:t>
      </w:r>
      <w:r>
        <w:rPr>
          <w:rFonts w:hint="eastAsia"/>
          <w:color w:val="000000" w:themeColor="text1"/>
          <w:szCs w:val="21"/>
        </w:rPr>
        <w:t>服务。</w:t>
      </w:r>
    </w:p>
    <w:p w14:paraId="331FF69F" w14:textId="77777777" w:rsidR="00665172" w:rsidRDefault="001F50B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以上承诺，如有违反，愿依照国家相关法律处理，并承担由此给采购人带来的损失。</w:t>
      </w:r>
    </w:p>
    <w:p w14:paraId="6C44FCD6" w14:textId="77777777" w:rsidR="00665172" w:rsidRDefault="001F50BE">
      <w:pPr>
        <w:autoSpaceDE w:val="0"/>
        <w:autoSpaceDN w:val="0"/>
        <w:adjustRightInd w:val="0"/>
        <w:spacing w:line="360" w:lineRule="auto"/>
        <w:rPr>
          <w:rFonts w:ascii="宋体" w:hAnsi="宋体"/>
          <w:b/>
          <w:color w:val="000000" w:themeColor="text1"/>
          <w:sz w:val="24"/>
        </w:rPr>
      </w:pPr>
      <w:r>
        <w:rPr>
          <w:rFonts w:ascii="宋体" w:hAnsi="宋体" w:hint="eastAsia"/>
          <w:b/>
          <w:color w:val="000000" w:themeColor="text1"/>
          <w:sz w:val="24"/>
        </w:rPr>
        <w:t>备注：1.本声明函必须提供且内容不得擅自删改，否则视为无效投标。</w:t>
      </w:r>
    </w:p>
    <w:p w14:paraId="2DA49E19" w14:textId="77777777" w:rsidR="00665172" w:rsidRDefault="001F50BE">
      <w:pPr>
        <w:snapToGrid w:val="0"/>
        <w:spacing w:line="360" w:lineRule="auto"/>
        <w:ind w:firstLineChars="300" w:firstLine="723"/>
        <w:rPr>
          <w:rFonts w:ascii="宋体" w:hAnsi="宋体"/>
          <w:b/>
          <w:color w:val="000000" w:themeColor="text1"/>
          <w:sz w:val="24"/>
        </w:rPr>
      </w:pPr>
      <w:r>
        <w:rPr>
          <w:rFonts w:ascii="宋体" w:hAnsi="宋体" w:hint="eastAsia"/>
          <w:b/>
          <w:color w:val="000000" w:themeColor="text1"/>
          <w:sz w:val="24"/>
        </w:rPr>
        <w:t>2.本声明函如有虚假或与事实不符的，作无效投标处理。</w:t>
      </w:r>
    </w:p>
    <w:p w14:paraId="1F51DE68" w14:textId="77777777" w:rsidR="00665172" w:rsidRDefault="00665172">
      <w:pPr>
        <w:spacing w:line="360" w:lineRule="auto"/>
        <w:ind w:firstLineChars="200" w:firstLine="480"/>
        <w:rPr>
          <w:rFonts w:ascii="宋体" w:hAnsi="宋体"/>
          <w:sz w:val="24"/>
        </w:rPr>
      </w:pPr>
    </w:p>
    <w:p w14:paraId="22CDED89" w14:textId="77777777" w:rsidR="00665172" w:rsidRDefault="001F50BE">
      <w:pPr>
        <w:spacing w:line="360" w:lineRule="auto"/>
        <w:ind w:firstLine="420"/>
        <w:rPr>
          <w:color w:val="000000" w:themeColor="text1"/>
          <w:sz w:val="24"/>
        </w:rPr>
      </w:pPr>
      <w:r>
        <w:rPr>
          <w:rFonts w:hint="eastAsia"/>
          <w:b/>
          <w:bCs/>
          <w:color w:val="000000" w:themeColor="text1"/>
          <w:sz w:val="24"/>
        </w:rPr>
        <w:t>投标人单位名称（单位盖公章）：</w:t>
      </w:r>
      <w:r>
        <w:rPr>
          <w:rFonts w:hint="eastAsia"/>
          <w:color w:val="000000" w:themeColor="text1"/>
          <w:sz w:val="24"/>
          <w:u w:val="single"/>
        </w:rPr>
        <w:t xml:space="preserve">                             </w:t>
      </w:r>
      <w:r>
        <w:rPr>
          <w:rFonts w:hint="eastAsia"/>
          <w:color w:val="000000" w:themeColor="text1"/>
          <w:sz w:val="24"/>
        </w:rPr>
        <w:t xml:space="preserve">　　　　　　　</w:t>
      </w:r>
    </w:p>
    <w:p w14:paraId="511E6B9F" w14:textId="77777777" w:rsidR="00665172" w:rsidRDefault="001F50BE">
      <w:pPr>
        <w:spacing w:line="360" w:lineRule="auto"/>
        <w:ind w:firstLine="420"/>
        <w:rPr>
          <w:rFonts w:ascii="宋体" w:hAnsi="宋体"/>
          <w:b/>
          <w:bCs/>
          <w:sz w:val="24"/>
        </w:rPr>
      </w:pPr>
      <w:r>
        <w:rPr>
          <w:rFonts w:hint="eastAsia"/>
          <w:b/>
          <w:bCs/>
          <w:color w:val="000000" w:themeColor="text1"/>
          <w:sz w:val="24"/>
        </w:rPr>
        <w:t>日期：</w:t>
      </w:r>
      <w:r>
        <w:rPr>
          <w:rFonts w:ascii="宋体" w:hAnsi="宋体" w:hint="eastAsia"/>
          <w:b/>
          <w:bCs/>
          <w:sz w:val="24"/>
          <w:u w:val="single"/>
        </w:rPr>
        <w:t xml:space="preserve">       </w:t>
      </w:r>
      <w:r>
        <w:rPr>
          <w:rFonts w:ascii="宋体" w:hAnsi="宋体" w:hint="eastAsia"/>
          <w:b/>
          <w:bCs/>
          <w:sz w:val="24"/>
        </w:rPr>
        <w:t>年</w:t>
      </w:r>
      <w:r>
        <w:rPr>
          <w:rFonts w:ascii="宋体" w:hAnsi="宋体" w:hint="eastAsia"/>
          <w:b/>
          <w:bCs/>
          <w:sz w:val="24"/>
          <w:u w:val="single"/>
        </w:rPr>
        <w:t xml:space="preserve">     </w:t>
      </w:r>
      <w:r>
        <w:rPr>
          <w:rFonts w:ascii="宋体" w:hAnsi="宋体" w:hint="eastAsia"/>
          <w:b/>
          <w:bCs/>
          <w:sz w:val="24"/>
        </w:rPr>
        <w:t>月</w:t>
      </w:r>
      <w:r>
        <w:rPr>
          <w:rFonts w:ascii="宋体" w:hAnsi="宋体" w:hint="eastAsia"/>
          <w:b/>
          <w:bCs/>
          <w:sz w:val="24"/>
          <w:u w:val="single"/>
        </w:rPr>
        <w:t xml:space="preserve">    </w:t>
      </w:r>
      <w:r>
        <w:rPr>
          <w:rFonts w:ascii="宋体" w:hAnsi="宋体" w:hint="eastAsia"/>
          <w:b/>
          <w:bCs/>
          <w:sz w:val="24"/>
        </w:rPr>
        <w:t>日</w:t>
      </w:r>
    </w:p>
    <w:p w14:paraId="17139E36" w14:textId="77777777" w:rsidR="00665172" w:rsidRDefault="001F50BE">
      <w:pPr>
        <w:spacing w:line="360" w:lineRule="auto"/>
        <w:ind w:firstLine="420"/>
        <w:rPr>
          <w:b/>
          <w:sz w:val="24"/>
        </w:rPr>
      </w:pPr>
      <w:r>
        <w:rPr>
          <w:b/>
          <w:sz w:val="24"/>
        </w:rPr>
        <w:br w:type="page"/>
      </w:r>
    </w:p>
    <w:p w14:paraId="66A94339" w14:textId="77777777" w:rsidR="00665172" w:rsidRDefault="001F50BE">
      <w:pPr>
        <w:keepNext/>
        <w:keepLines/>
        <w:spacing w:before="260" w:after="260"/>
        <w:ind w:firstLineChars="400" w:firstLine="1205"/>
        <w:outlineLvl w:val="1"/>
        <w:rPr>
          <w:rFonts w:asciiTheme="majorEastAsia" w:eastAsiaTheme="majorEastAsia" w:hAnsiTheme="majorEastAsia"/>
          <w:b/>
          <w:bCs/>
          <w:sz w:val="30"/>
          <w:szCs w:val="30"/>
          <w:highlight w:val="lightGray"/>
        </w:rPr>
      </w:pPr>
      <w:r>
        <w:rPr>
          <w:rFonts w:asciiTheme="majorEastAsia" w:eastAsiaTheme="majorEastAsia" w:hAnsiTheme="majorEastAsia" w:hint="eastAsia"/>
          <w:b/>
          <w:bCs/>
          <w:sz w:val="30"/>
          <w:szCs w:val="30"/>
          <w:highlight w:val="lightGray"/>
        </w:rPr>
        <w:lastRenderedPageBreak/>
        <w:t>（9-2）</w:t>
      </w:r>
      <w:bookmarkStart w:id="19" w:name="_Toc138923549"/>
      <w:r>
        <w:rPr>
          <w:rFonts w:asciiTheme="majorEastAsia" w:eastAsiaTheme="majorEastAsia" w:hAnsiTheme="majorEastAsia" w:hint="eastAsia"/>
          <w:b/>
          <w:bCs/>
          <w:sz w:val="30"/>
          <w:szCs w:val="30"/>
          <w:highlight w:val="lightGray"/>
        </w:rPr>
        <w:t>法定代表人证明书及法人授权委托证明书</w:t>
      </w:r>
      <w:bookmarkEnd w:id="19"/>
    </w:p>
    <w:p w14:paraId="0684D819" w14:textId="77777777" w:rsidR="00665172" w:rsidRDefault="001F50BE">
      <w:pPr>
        <w:spacing w:line="440" w:lineRule="exact"/>
        <w:jc w:val="center"/>
        <w:rPr>
          <w:b/>
          <w:bCs/>
          <w:sz w:val="24"/>
        </w:rPr>
      </w:pPr>
      <w:r>
        <w:rPr>
          <w:rFonts w:hint="eastAsia"/>
          <w:b/>
          <w:bCs/>
          <w:sz w:val="24"/>
        </w:rPr>
        <w:t>9</w:t>
      </w:r>
      <w:r>
        <w:rPr>
          <w:b/>
          <w:bCs/>
          <w:sz w:val="24"/>
        </w:rPr>
        <w:t>-</w:t>
      </w:r>
      <w:r>
        <w:rPr>
          <w:rFonts w:hint="eastAsia"/>
          <w:b/>
          <w:bCs/>
          <w:sz w:val="24"/>
        </w:rPr>
        <w:t>2</w:t>
      </w:r>
      <w:r>
        <w:rPr>
          <w:b/>
          <w:bCs/>
          <w:sz w:val="24"/>
        </w:rPr>
        <w:t>.1</w:t>
      </w:r>
      <w:r>
        <w:rPr>
          <w:rFonts w:hint="eastAsia"/>
          <w:b/>
          <w:bCs/>
          <w:sz w:val="24"/>
        </w:rPr>
        <w:t>法定代表人证明书</w:t>
      </w:r>
    </w:p>
    <w:p w14:paraId="3162EA42" w14:textId="77777777" w:rsidR="00665172" w:rsidRDefault="001F50BE">
      <w:pPr>
        <w:spacing w:line="440" w:lineRule="exact"/>
        <w:rPr>
          <w:rFonts w:ascii="宋体" w:hAnsi="宋体"/>
          <w:u w:val="single"/>
          <w:bdr w:val="single" w:sz="4" w:space="0" w:color="auto"/>
        </w:rPr>
      </w:pPr>
      <w:r>
        <w:rPr>
          <w:rFonts w:ascii="宋体" w:hAnsi="宋体" w:hint="eastAsia"/>
          <w:u w:val="single"/>
        </w:rPr>
        <w:t xml:space="preserve">                </w:t>
      </w:r>
      <w:r>
        <w:rPr>
          <w:rFonts w:ascii="宋体" w:hAnsi="宋体" w:hint="eastAsia"/>
        </w:rPr>
        <w:t>同志，现任我单位</w:t>
      </w:r>
      <w:r>
        <w:rPr>
          <w:rFonts w:ascii="宋体" w:hAnsi="宋体"/>
          <w:u w:val="single"/>
        </w:rPr>
        <w:t xml:space="preserve">           </w:t>
      </w:r>
      <w:r>
        <w:rPr>
          <w:rFonts w:ascii="宋体" w:hAnsi="宋体" w:hint="eastAsia"/>
          <w:u w:val="single"/>
        </w:rPr>
        <w:t xml:space="preserve">        </w:t>
      </w:r>
      <w:r>
        <w:rPr>
          <w:rFonts w:ascii="宋体" w:hAnsi="宋体" w:hint="eastAsia"/>
        </w:rPr>
        <w:t>职务，为法定代表人，特此证明。</w:t>
      </w:r>
    </w:p>
    <w:p w14:paraId="3AC1C224" w14:textId="77777777" w:rsidR="00665172" w:rsidRDefault="001F50BE">
      <w:pPr>
        <w:spacing w:line="440" w:lineRule="exact"/>
        <w:rPr>
          <w:rFonts w:ascii="宋体" w:hAnsi="宋体"/>
        </w:rPr>
      </w:pPr>
      <w:r>
        <w:rPr>
          <w:rFonts w:ascii="宋体" w:hAnsi="宋体" w:hint="eastAsia"/>
        </w:rPr>
        <w:t>单位：</w:t>
      </w:r>
      <w:r>
        <w:rPr>
          <w:rFonts w:ascii="宋体" w:hAnsi="宋体"/>
          <w:b/>
          <w:u w:val="single"/>
        </w:rPr>
        <w:t xml:space="preserve">      </w:t>
      </w:r>
      <w:r>
        <w:rPr>
          <w:rFonts w:ascii="宋体" w:hAnsi="宋体" w:hint="eastAsia"/>
          <w:b/>
          <w:u w:val="single"/>
        </w:rPr>
        <w:t xml:space="preserve">（盖公章）      </w:t>
      </w:r>
      <w:r>
        <w:rPr>
          <w:rFonts w:ascii="宋体" w:hAnsi="宋体" w:hint="eastAsia"/>
          <w:u w:val="single"/>
        </w:rPr>
        <w:t xml:space="preserve"> </w:t>
      </w:r>
    </w:p>
    <w:p w14:paraId="3641A297" w14:textId="77777777" w:rsidR="00665172" w:rsidRDefault="001F50BE">
      <w:pPr>
        <w:spacing w:line="440" w:lineRule="exact"/>
        <w:ind w:leftChars="-171" w:left="-358" w:hanging="1"/>
      </w:pPr>
      <w:r>
        <w:rPr>
          <w:rFonts w:ascii="宋体" w:hAnsi="宋体" w:hint="eastAsia"/>
        </w:rPr>
        <w:t>说明：</w:t>
      </w:r>
      <w:r>
        <w:t>1</w:t>
      </w:r>
      <w:r>
        <w:rPr>
          <w:rFonts w:hint="eastAsia"/>
        </w:rPr>
        <w:t>、</w:t>
      </w:r>
      <w:r>
        <w:t>法定代表人为企业事业单位、国家机关、社会团体的主要行政负责人。</w:t>
      </w:r>
    </w:p>
    <w:p w14:paraId="0F074796" w14:textId="77777777" w:rsidR="00665172" w:rsidRDefault="001F50BE">
      <w:pPr>
        <w:spacing w:line="440" w:lineRule="exact"/>
        <w:ind w:leftChars="-171" w:left="-358" w:hanging="1"/>
      </w:pPr>
      <w:r>
        <w:t xml:space="preserve">      2</w:t>
      </w:r>
      <w:r>
        <w:rPr>
          <w:rFonts w:hint="eastAsia"/>
        </w:rPr>
        <w:t>、</w:t>
      </w:r>
      <w:r>
        <w:t>内容必须填写真实、清楚，涂改无效，不得转让、买卖。</w:t>
      </w:r>
    </w:p>
    <w:p w14:paraId="2551F8F8" w14:textId="77777777" w:rsidR="00665172" w:rsidRDefault="001F50BE">
      <w:pPr>
        <w:spacing w:line="440" w:lineRule="exact"/>
        <w:ind w:leftChars="-171" w:left="-358" w:hanging="1"/>
      </w:pPr>
      <w:r>
        <w:t xml:space="preserve">      3</w:t>
      </w:r>
      <w:r>
        <w:rPr>
          <w:rFonts w:hint="eastAsia"/>
        </w:rPr>
        <w:t>、</w:t>
      </w:r>
      <w:r>
        <w:t>将此证明书提交对方作为合同附件。</w:t>
      </w:r>
    </w:p>
    <w:p w14:paraId="54C913C4" w14:textId="77777777" w:rsidR="00665172" w:rsidRDefault="00665172">
      <w:pPr>
        <w:spacing w:line="440" w:lineRule="exact"/>
      </w:pPr>
    </w:p>
    <w:p w14:paraId="41081F98" w14:textId="77777777" w:rsidR="00665172" w:rsidRDefault="00665172">
      <w:pPr>
        <w:spacing w:line="440" w:lineRule="exact"/>
      </w:pPr>
    </w:p>
    <w:p w14:paraId="6FB0D871" w14:textId="77777777" w:rsidR="00665172" w:rsidRDefault="001F50BE">
      <w:pPr>
        <w:spacing w:line="440" w:lineRule="exact"/>
      </w:pPr>
      <w:r>
        <w:rPr>
          <w:rFonts w:hint="eastAsia"/>
        </w:rPr>
        <w:t>附：法定代表人身份证复印件</w:t>
      </w:r>
    </w:p>
    <w:p w14:paraId="6E6C592A" w14:textId="77777777" w:rsidR="00665172" w:rsidRDefault="001F50BE">
      <w:pPr>
        <w:spacing w:line="440" w:lineRule="exact"/>
      </w:pPr>
      <w:r>
        <w:rPr>
          <w:rFonts w:hint="eastAsia"/>
          <w:noProof/>
        </w:rPr>
        <mc:AlternateContent>
          <mc:Choice Requires="wpg">
            <w:drawing>
              <wp:anchor distT="0" distB="0" distL="114300" distR="114300" simplePos="0" relativeHeight="251660288" behindDoc="0" locked="0" layoutInCell="0" allowOverlap="1" wp14:anchorId="18D7D0B5" wp14:editId="2A6E6927">
                <wp:simplePos x="0" y="0"/>
                <wp:positionH relativeFrom="column">
                  <wp:posOffset>2923540</wp:posOffset>
                </wp:positionH>
                <wp:positionV relativeFrom="paragraph">
                  <wp:posOffset>258445</wp:posOffset>
                </wp:positionV>
                <wp:extent cx="2763520" cy="1497330"/>
                <wp:effectExtent l="6985" t="7620" r="1270" b="0"/>
                <wp:wrapTopAndBottom/>
                <wp:docPr id="14" name="组合 14"/>
                <wp:cNvGraphicFramePr/>
                <a:graphic xmlns:a="http://schemas.openxmlformats.org/drawingml/2006/main">
                  <a:graphicData uri="http://schemas.microsoft.com/office/word/2010/wordprocessingGroup">
                    <wpg:wgp>
                      <wpg:cNvGrpSpPr/>
                      <wpg:grpSpPr>
                        <a:xfrm>
                          <a:off x="0" y="0"/>
                          <a:ext cx="2763520" cy="1497330"/>
                          <a:chOff x="0" y="0"/>
                          <a:chExt cx="4352" cy="2358"/>
                        </a:xfrm>
                      </wpg:grpSpPr>
                      <wpg:grpSp>
                        <wpg:cNvPr id="15" name="Group 15"/>
                        <wpg:cNvGrpSpPr/>
                        <wpg:grpSpPr>
                          <a:xfrm>
                            <a:off x="0" y="0"/>
                            <a:ext cx="4352" cy="2358"/>
                            <a:chOff x="0" y="0"/>
                            <a:chExt cx="4352" cy="2358"/>
                          </a:xfrm>
                        </wpg:grpSpPr>
                        <wps:wsp>
                          <wps:cNvPr id="16" name="Freeform 16"/>
                          <wps:cNvSpPr/>
                          <wps:spPr bwMode="auto">
                            <a:xfrm>
                              <a:off x="0" y="0"/>
                              <a:ext cx="4352" cy="2358"/>
                            </a:xfrm>
                            <a:custGeom>
                              <a:avLst/>
                              <a:gdLst>
                                <a:gd name="T0" fmla="*/ 4352 w 4352"/>
                                <a:gd name="T1" fmla="*/ 2358 h 2358"/>
                                <a:gd name="T2" fmla="*/ 0 w 4352"/>
                                <a:gd name="T3" fmla="*/ 2358 h 2358"/>
                                <a:gd name="T4" fmla="*/ 0 w 4352"/>
                                <a:gd name="T5" fmla="*/ 0 h 2358"/>
                                <a:gd name="T6" fmla="*/ 4352 w 4352"/>
                                <a:gd name="T7" fmla="*/ 0 h 2358"/>
                                <a:gd name="T8" fmla="*/ 4352 w 4352"/>
                                <a:gd name="T9" fmla="*/ 7 h 2358"/>
                                <a:gd name="T10" fmla="*/ 15 w 4352"/>
                                <a:gd name="T11" fmla="*/ 7 h 2358"/>
                                <a:gd name="T12" fmla="*/ 7 w 4352"/>
                                <a:gd name="T13" fmla="*/ 15 h 2358"/>
                                <a:gd name="T14" fmla="*/ 15 w 4352"/>
                                <a:gd name="T15" fmla="*/ 15 h 2358"/>
                                <a:gd name="T16" fmla="*/ 15 w 4352"/>
                                <a:gd name="T17" fmla="*/ 2343 h 2358"/>
                                <a:gd name="T18" fmla="*/ 7 w 4352"/>
                                <a:gd name="T19" fmla="*/ 2343 h 2358"/>
                                <a:gd name="T20" fmla="*/ 15 w 4352"/>
                                <a:gd name="T21" fmla="*/ 2350 h 2358"/>
                                <a:gd name="T22" fmla="*/ 4352 w 4352"/>
                                <a:gd name="T23" fmla="*/ 2350 h 2358"/>
                                <a:gd name="T24" fmla="*/ 4352 w 4352"/>
                                <a:gd name="T25" fmla="*/ 2358 h 2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52" h="2358">
                                  <a:moveTo>
                                    <a:pt x="4352" y="2358"/>
                                  </a:moveTo>
                                  <a:lnTo>
                                    <a:pt x="0" y="2358"/>
                                  </a:lnTo>
                                  <a:lnTo>
                                    <a:pt x="0" y="0"/>
                                  </a:lnTo>
                                  <a:lnTo>
                                    <a:pt x="4352" y="0"/>
                                  </a:lnTo>
                                  <a:lnTo>
                                    <a:pt x="4352" y="7"/>
                                  </a:lnTo>
                                  <a:lnTo>
                                    <a:pt x="15" y="7"/>
                                  </a:lnTo>
                                  <a:lnTo>
                                    <a:pt x="7" y="15"/>
                                  </a:lnTo>
                                  <a:lnTo>
                                    <a:pt x="15" y="15"/>
                                  </a:lnTo>
                                  <a:lnTo>
                                    <a:pt x="15" y="2343"/>
                                  </a:lnTo>
                                  <a:lnTo>
                                    <a:pt x="7" y="2343"/>
                                  </a:lnTo>
                                  <a:lnTo>
                                    <a:pt x="15" y="2350"/>
                                  </a:lnTo>
                                  <a:lnTo>
                                    <a:pt x="4352" y="2350"/>
                                  </a:lnTo>
                                  <a:lnTo>
                                    <a:pt x="4352" y="2358"/>
                                  </a:lnTo>
                                  <a:close/>
                                </a:path>
                              </a:pathLst>
                            </a:custGeom>
                            <a:solidFill>
                              <a:srgbClr val="000000"/>
                            </a:solidFill>
                            <a:ln>
                              <a:noFill/>
                            </a:ln>
                          </wps:spPr>
                          <wps:bodyPr rot="0" vert="horz" wrap="square" lIns="91440" tIns="45720" rIns="91440" bIns="45720" anchor="t" anchorCtr="0" upright="1">
                            <a:noAutofit/>
                          </wps:bodyPr>
                        </wps:wsp>
                        <wps:wsp>
                          <wps:cNvPr id="17" name="Freeform 17"/>
                          <wps:cNvSpPr/>
                          <wps:spPr bwMode="auto">
                            <a:xfrm>
                              <a:off x="0" y="0"/>
                              <a:ext cx="4352" cy="2358"/>
                            </a:xfrm>
                            <a:custGeom>
                              <a:avLst/>
                              <a:gdLst>
                                <a:gd name="T0" fmla="*/ 15 w 4352"/>
                                <a:gd name="T1" fmla="*/ 15 h 2358"/>
                                <a:gd name="T2" fmla="*/ 7 w 4352"/>
                                <a:gd name="T3" fmla="*/ 15 h 2358"/>
                                <a:gd name="T4" fmla="*/ 15 w 4352"/>
                                <a:gd name="T5" fmla="*/ 7 h 2358"/>
                                <a:gd name="T6" fmla="*/ 15 w 4352"/>
                                <a:gd name="T7" fmla="*/ 15 h 2358"/>
                              </a:gdLst>
                              <a:ahLst/>
                              <a:cxnLst>
                                <a:cxn ang="0">
                                  <a:pos x="T0" y="T1"/>
                                </a:cxn>
                                <a:cxn ang="0">
                                  <a:pos x="T2" y="T3"/>
                                </a:cxn>
                                <a:cxn ang="0">
                                  <a:pos x="T4" y="T5"/>
                                </a:cxn>
                                <a:cxn ang="0">
                                  <a:pos x="T6" y="T7"/>
                                </a:cxn>
                              </a:cxnLst>
                              <a:rect l="0" t="0" r="r" b="b"/>
                              <a:pathLst>
                                <a:path w="4352" h="2358">
                                  <a:moveTo>
                                    <a:pt x="15" y="15"/>
                                  </a:moveTo>
                                  <a:lnTo>
                                    <a:pt x="7" y="15"/>
                                  </a:lnTo>
                                  <a:lnTo>
                                    <a:pt x="15" y="7"/>
                                  </a:lnTo>
                                  <a:lnTo>
                                    <a:pt x="15" y="15"/>
                                  </a:lnTo>
                                  <a:close/>
                                </a:path>
                              </a:pathLst>
                            </a:custGeom>
                            <a:solidFill>
                              <a:srgbClr val="000000"/>
                            </a:solidFill>
                            <a:ln>
                              <a:noFill/>
                            </a:ln>
                          </wps:spPr>
                          <wps:bodyPr rot="0" vert="horz" wrap="square" lIns="91440" tIns="45720" rIns="91440" bIns="45720" anchor="t" anchorCtr="0" upright="1">
                            <a:noAutofit/>
                          </wps:bodyPr>
                        </wps:wsp>
                        <wps:wsp>
                          <wps:cNvPr id="18" name="Freeform 18"/>
                          <wps:cNvSpPr/>
                          <wps:spPr bwMode="auto">
                            <a:xfrm>
                              <a:off x="0" y="0"/>
                              <a:ext cx="4352" cy="2358"/>
                            </a:xfrm>
                            <a:custGeom>
                              <a:avLst/>
                              <a:gdLst>
                                <a:gd name="T0" fmla="*/ 4337 w 4352"/>
                                <a:gd name="T1" fmla="*/ 15 h 2358"/>
                                <a:gd name="T2" fmla="*/ 15 w 4352"/>
                                <a:gd name="T3" fmla="*/ 15 h 2358"/>
                                <a:gd name="T4" fmla="*/ 15 w 4352"/>
                                <a:gd name="T5" fmla="*/ 7 h 2358"/>
                                <a:gd name="T6" fmla="*/ 4337 w 4352"/>
                                <a:gd name="T7" fmla="*/ 7 h 2358"/>
                                <a:gd name="T8" fmla="*/ 4337 w 4352"/>
                                <a:gd name="T9" fmla="*/ 15 h 2358"/>
                              </a:gdLst>
                              <a:ahLst/>
                              <a:cxnLst>
                                <a:cxn ang="0">
                                  <a:pos x="T0" y="T1"/>
                                </a:cxn>
                                <a:cxn ang="0">
                                  <a:pos x="T2" y="T3"/>
                                </a:cxn>
                                <a:cxn ang="0">
                                  <a:pos x="T4" y="T5"/>
                                </a:cxn>
                                <a:cxn ang="0">
                                  <a:pos x="T6" y="T7"/>
                                </a:cxn>
                                <a:cxn ang="0">
                                  <a:pos x="T8" y="T9"/>
                                </a:cxn>
                              </a:cxnLst>
                              <a:rect l="0" t="0" r="r" b="b"/>
                              <a:pathLst>
                                <a:path w="4352" h="2358">
                                  <a:moveTo>
                                    <a:pt x="4337" y="15"/>
                                  </a:moveTo>
                                  <a:lnTo>
                                    <a:pt x="15" y="15"/>
                                  </a:lnTo>
                                  <a:lnTo>
                                    <a:pt x="15" y="7"/>
                                  </a:lnTo>
                                  <a:lnTo>
                                    <a:pt x="4337" y="7"/>
                                  </a:lnTo>
                                  <a:lnTo>
                                    <a:pt x="4337" y="15"/>
                                  </a:lnTo>
                                  <a:close/>
                                </a:path>
                              </a:pathLst>
                            </a:custGeom>
                            <a:solidFill>
                              <a:srgbClr val="000000"/>
                            </a:solidFill>
                            <a:ln>
                              <a:noFill/>
                            </a:ln>
                          </wps:spPr>
                          <wps:bodyPr rot="0" vert="horz" wrap="square" lIns="91440" tIns="45720" rIns="91440" bIns="45720" anchor="t" anchorCtr="0" upright="1">
                            <a:noAutofit/>
                          </wps:bodyPr>
                        </wps:wsp>
                        <wps:wsp>
                          <wps:cNvPr id="19" name="Freeform 19"/>
                          <wps:cNvSpPr/>
                          <wps:spPr bwMode="auto">
                            <a:xfrm>
                              <a:off x="0" y="0"/>
                              <a:ext cx="4352" cy="2358"/>
                            </a:xfrm>
                            <a:custGeom>
                              <a:avLst/>
                              <a:gdLst>
                                <a:gd name="T0" fmla="*/ 4337 w 4352"/>
                                <a:gd name="T1" fmla="*/ 2350 h 2358"/>
                                <a:gd name="T2" fmla="*/ 4337 w 4352"/>
                                <a:gd name="T3" fmla="*/ 7 h 2358"/>
                                <a:gd name="T4" fmla="*/ 4344 w 4352"/>
                                <a:gd name="T5" fmla="*/ 15 h 2358"/>
                                <a:gd name="T6" fmla="*/ 4352 w 4352"/>
                                <a:gd name="T7" fmla="*/ 15 h 2358"/>
                                <a:gd name="T8" fmla="*/ 4352 w 4352"/>
                                <a:gd name="T9" fmla="*/ 2343 h 2358"/>
                                <a:gd name="T10" fmla="*/ 4344 w 4352"/>
                                <a:gd name="T11" fmla="*/ 2343 h 2358"/>
                                <a:gd name="T12" fmla="*/ 4337 w 4352"/>
                                <a:gd name="T13" fmla="*/ 2350 h 2358"/>
                              </a:gdLst>
                              <a:ahLst/>
                              <a:cxnLst>
                                <a:cxn ang="0">
                                  <a:pos x="T0" y="T1"/>
                                </a:cxn>
                                <a:cxn ang="0">
                                  <a:pos x="T2" y="T3"/>
                                </a:cxn>
                                <a:cxn ang="0">
                                  <a:pos x="T4" y="T5"/>
                                </a:cxn>
                                <a:cxn ang="0">
                                  <a:pos x="T6" y="T7"/>
                                </a:cxn>
                                <a:cxn ang="0">
                                  <a:pos x="T8" y="T9"/>
                                </a:cxn>
                                <a:cxn ang="0">
                                  <a:pos x="T10" y="T11"/>
                                </a:cxn>
                                <a:cxn ang="0">
                                  <a:pos x="T12" y="T13"/>
                                </a:cxn>
                              </a:cxnLst>
                              <a:rect l="0" t="0" r="r" b="b"/>
                              <a:pathLst>
                                <a:path w="4352" h="2358">
                                  <a:moveTo>
                                    <a:pt x="4337" y="2350"/>
                                  </a:moveTo>
                                  <a:lnTo>
                                    <a:pt x="4337" y="7"/>
                                  </a:lnTo>
                                  <a:lnTo>
                                    <a:pt x="4344" y="15"/>
                                  </a:lnTo>
                                  <a:lnTo>
                                    <a:pt x="4352" y="15"/>
                                  </a:lnTo>
                                  <a:lnTo>
                                    <a:pt x="4352" y="2343"/>
                                  </a:lnTo>
                                  <a:lnTo>
                                    <a:pt x="4344" y="2343"/>
                                  </a:lnTo>
                                  <a:lnTo>
                                    <a:pt x="4337" y="2350"/>
                                  </a:lnTo>
                                  <a:close/>
                                </a:path>
                              </a:pathLst>
                            </a:custGeom>
                            <a:solidFill>
                              <a:srgbClr val="000000"/>
                            </a:solidFill>
                            <a:ln>
                              <a:noFill/>
                            </a:ln>
                          </wps:spPr>
                          <wps:bodyPr rot="0" vert="horz" wrap="square" lIns="91440" tIns="45720" rIns="91440" bIns="45720" anchor="t" anchorCtr="0" upright="1">
                            <a:noAutofit/>
                          </wps:bodyPr>
                        </wps:wsp>
                        <wps:wsp>
                          <wps:cNvPr id="20" name="Freeform 20"/>
                          <wps:cNvSpPr/>
                          <wps:spPr bwMode="auto">
                            <a:xfrm>
                              <a:off x="0" y="0"/>
                              <a:ext cx="4352" cy="2358"/>
                            </a:xfrm>
                            <a:custGeom>
                              <a:avLst/>
                              <a:gdLst>
                                <a:gd name="T0" fmla="*/ 4352 w 4352"/>
                                <a:gd name="T1" fmla="*/ 15 h 2358"/>
                                <a:gd name="T2" fmla="*/ 4344 w 4352"/>
                                <a:gd name="T3" fmla="*/ 15 h 2358"/>
                                <a:gd name="T4" fmla="*/ 4337 w 4352"/>
                                <a:gd name="T5" fmla="*/ 7 h 2358"/>
                                <a:gd name="T6" fmla="*/ 4352 w 4352"/>
                                <a:gd name="T7" fmla="*/ 7 h 2358"/>
                                <a:gd name="T8" fmla="*/ 4352 w 4352"/>
                                <a:gd name="T9" fmla="*/ 15 h 2358"/>
                              </a:gdLst>
                              <a:ahLst/>
                              <a:cxnLst>
                                <a:cxn ang="0">
                                  <a:pos x="T0" y="T1"/>
                                </a:cxn>
                                <a:cxn ang="0">
                                  <a:pos x="T2" y="T3"/>
                                </a:cxn>
                                <a:cxn ang="0">
                                  <a:pos x="T4" y="T5"/>
                                </a:cxn>
                                <a:cxn ang="0">
                                  <a:pos x="T6" y="T7"/>
                                </a:cxn>
                                <a:cxn ang="0">
                                  <a:pos x="T8" y="T9"/>
                                </a:cxn>
                              </a:cxnLst>
                              <a:rect l="0" t="0" r="r" b="b"/>
                              <a:pathLst>
                                <a:path w="4352" h="2358">
                                  <a:moveTo>
                                    <a:pt x="4352" y="15"/>
                                  </a:moveTo>
                                  <a:lnTo>
                                    <a:pt x="4344" y="15"/>
                                  </a:lnTo>
                                  <a:lnTo>
                                    <a:pt x="4337" y="7"/>
                                  </a:lnTo>
                                  <a:lnTo>
                                    <a:pt x="4352" y="7"/>
                                  </a:lnTo>
                                  <a:lnTo>
                                    <a:pt x="4352" y="15"/>
                                  </a:lnTo>
                                  <a:close/>
                                </a:path>
                              </a:pathLst>
                            </a:custGeom>
                            <a:solidFill>
                              <a:srgbClr val="000000"/>
                            </a:solidFill>
                            <a:ln>
                              <a:noFill/>
                            </a:ln>
                          </wps:spPr>
                          <wps:bodyPr rot="0" vert="horz" wrap="square" lIns="91440" tIns="45720" rIns="91440" bIns="45720" anchor="t" anchorCtr="0" upright="1">
                            <a:noAutofit/>
                          </wps:bodyPr>
                        </wps:wsp>
                        <wps:wsp>
                          <wps:cNvPr id="21" name="Freeform 21"/>
                          <wps:cNvSpPr/>
                          <wps:spPr bwMode="auto">
                            <a:xfrm>
                              <a:off x="0" y="0"/>
                              <a:ext cx="4352" cy="2358"/>
                            </a:xfrm>
                            <a:custGeom>
                              <a:avLst/>
                              <a:gdLst>
                                <a:gd name="T0" fmla="*/ 15 w 4352"/>
                                <a:gd name="T1" fmla="*/ 2350 h 2358"/>
                                <a:gd name="T2" fmla="*/ 7 w 4352"/>
                                <a:gd name="T3" fmla="*/ 2343 h 2358"/>
                                <a:gd name="T4" fmla="*/ 15 w 4352"/>
                                <a:gd name="T5" fmla="*/ 2343 h 2358"/>
                                <a:gd name="T6" fmla="*/ 15 w 4352"/>
                                <a:gd name="T7" fmla="*/ 2350 h 2358"/>
                              </a:gdLst>
                              <a:ahLst/>
                              <a:cxnLst>
                                <a:cxn ang="0">
                                  <a:pos x="T0" y="T1"/>
                                </a:cxn>
                                <a:cxn ang="0">
                                  <a:pos x="T2" y="T3"/>
                                </a:cxn>
                                <a:cxn ang="0">
                                  <a:pos x="T4" y="T5"/>
                                </a:cxn>
                                <a:cxn ang="0">
                                  <a:pos x="T6" y="T7"/>
                                </a:cxn>
                              </a:cxnLst>
                              <a:rect l="0" t="0" r="r" b="b"/>
                              <a:pathLst>
                                <a:path w="4352" h="2358">
                                  <a:moveTo>
                                    <a:pt x="15" y="2350"/>
                                  </a:moveTo>
                                  <a:lnTo>
                                    <a:pt x="7" y="2343"/>
                                  </a:lnTo>
                                  <a:lnTo>
                                    <a:pt x="15" y="2343"/>
                                  </a:lnTo>
                                  <a:lnTo>
                                    <a:pt x="15" y="2350"/>
                                  </a:lnTo>
                                  <a:close/>
                                </a:path>
                              </a:pathLst>
                            </a:custGeom>
                            <a:solidFill>
                              <a:srgbClr val="000000"/>
                            </a:solidFill>
                            <a:ln>
                              <a:noFill/>
                            </a:ln>
                          </wps:spPr>
                          <wps:bodyPr rot="0" vert="horz" wrap="square" lIns="91440" tIns="45720" rIns="91440" bIns="45720" anchor="t" anchorCtr="0" upright="1">
                            <a:noAutofit/>
                          </wps:bodyPr>
                        </wps:wsp>
                        <wps:wsp>
                          <wps:cNvPr id="22" name="Freeform 22"/>
                          <wps:cNvSpPr/>
                          <wps:spPr bwMode="auto">
                            <a:xfrm>
                              <a:off x="0" y="0"/>
                              <a:ext cx="4352" cy="2358"/>
                            </a:xfrm>
                            <a:custGeom>
                              <a:avLst/>
                              <a:gdLst>
                                <a:gd name="T0" fmla="*/ 4337 w 4352"/>
                                <a:gd name="T1" fmla="*/ 2350 h 2358"/>
                                <a:gd name="T2" fmla="*/ 15 w 4352"/>
                                <a:gd name="T3" fmla="*/ 2350 h 2358"/>
                                <a:gd name="T4" fmla="*/ 15 w 4352"/>
                                <a:gd name="T5" fmla="*/ 2343 h 2358"/>
                                <a:gd name="T6" fmla="*/ 4337 w 4352"/>
                                <a:gd name="T7" fmla="*/ 2343 h 2358"/>
                                <a:gd name="T8" fmla="*/ 4337 w 4352"/>
                                <a:gd name="T9" fmla="*/ 2350 h 2358"/>
                              </a:gdLst>
                              <a:ahLst/>
                              <a:cxnLst>
                                <a:cxn ang="0">
                                  <a:pos x="T0" y="T1"/>
                                </a:cxn>
                                <a:cxn ang="0">
                                  <a:pos x="T2" y="T3"/>
                                </a:cxn>
                                <a:cxn ang="0">
                                  <a:pos x="T4" y="T5"/>
                                </a:cxn>
                                <a:cxn ang="0">
                                  <a:pos x="T6" y="T7"/>
                                </a:cxn>
                                <a:cxn ang="0">
                                  <a:pos x="T8" y="T9"/>
                                </a:cxn>
                              </a:cxnLst>
                              <a:rect l="0" t="0" r="r" b="b"/>
                              <a:pathLst>
                                <a:path w="4352" h="2358">
                                  <a:moveTo>
                                    <a:pt x="4337" y="2350"/>
                                  </a:moveTo>
                                  <a:lnTo>
                                    <a:pt x="15" y="2350"/>
                                  </a:lnTo>
                                  <a:lnTo>
                                    <a:pt x="15" y="2343"/>
                                  </a:lnTo>
                                  <a:lnTo>
                                    <a:pt x="4337" y="2343"/>
                                  </a:lnTo>
                                  <a:lnTo>
                                    <a:pt x="4337" y="2350"/>
                                  </a:lnTo>
                                  <a:close/>
                                </a:path>
                              </a:pathLst>
                            </a:custGeom>
                            <a:solidFill>
                              <a:srgbClr val="000000"/>
                            </a:solidFill>
                            <a:ln>
                              <a:noFill/>
                            </a:ln>
                          </wps:spPr>
                          <wps:bodyPr rot="0" vert="horz" wrap="square" lIns="91440" tIns="45720" rIns="91440" bIns="45720" anchor="t" anchorCtr="0" upright="1">
                            <a:noAutofit/>
                          </wps:bodyPr>
                        </wps:wsp>
                        <wps:wsp>
                          <wps:cNvPr id="23" name="Freeform 23"/>
                          <wps:cNvSpPr/>
                          <wps:spPr bwMode="auto">
                            <a:xfrm>
                              <a:off x="0" y="0"/>
                              <a:ext cx="4352" cy="2358"/>
                            </a:xfrm>
                            <a:custGeom>
                              <a:avLst/>
                              <a:gdLst>
                                <a:gd name="T0" fmla="*/ 4352 w 4352"/>
                                <a:gd name="T1" fmla="*/ 2350 h 2358"/>
                                <a:gd name="T2" fmla="*/ 4337 w 4352"/>
                                <a:gd name="T3" fmla="*/ 2350 h 2358"/>
                                <a:gd name="T4" fmla="*/ 4344 w 4352"/>
                                <a:gd name="T5" fmla="*/ 2343 h 2358"/>
                                <a:gd name="T6" fmla="*/ 4352 w 4352"/>
                                <a:gd name="T7" fmla="*/ 2343 h 2358"/>
                                <a:gd name="T8" fmla="*/ 4352 w 4352"/>
                                <a:gd name="T9" fmla="*/ 2350 h 2358"/>
                              </a:gdLst>
                              <a:ahLst/>
                              <a:cxnLst>
                                <a:cxn ang="0">
                                  <a:pos x="T0" y="T1"/>
                                </a:cxn>
                                <a:cxn ang="0">
                                  <a:pos x="T2" y="T3"/>
                                </a:cxn>
                                <a:cxn ang="0">
                                  <a:pos x="T4" y="T5"/>
                                </a:cxn>
                                <a:cxn ang="0">
                                  <a:pos x="T6" y="T7"/>
                                </a:cxn>
                                <a:cxn ang="0">
                                  <a:pos x="T8" y="T9"/>
                                </a:cxn>
                              </a:cxnLst>
                              <a:rect l="0" t="0" r="r" b="b"/>
                              <a:pathLst>
                                <a:path w="4352" h="2358">
                                  <a:moveTo>
                                    <a:pt x="4352" y="2350"/>
                                  </a:moveTo>
                                  <a:lnTo>
                                    <a:pt x="4337" y="2350"/>
                                  </a:lnTo>
                                  <a:lnTo>
                                    <a:pt x="4344" y="2343"/>
                                  </a:lnTo>
                                  <a:lnTo>
                                    <a:pt x="4352" y="2343"/>
                                  </a:lnTo>
                                  <a:lnTo>
                                    <a:pt x="4352" y="2350"/>
                                  </a:lnTo>
                                  <a:close/>
                                </a:path>
                              </a:pathLst>
                            </a:custGeom>
                            <a:solidFill>
                              <a:srgbClr val="000000"/>
                            </a:solidFill>
                            <a:ln>
                              <a:noFill/>
                            </a:ln>
                          </wps:spPr>
                          <wps:bodyPr rot="0" vert="horz" wrap="square" lIns="91440" tIns="45720" rIns="91440" bIns="45720" anchor="t" anchorCtr="0" upright="1">
                            <a:noAutofit/>
                          </wps:bodyPr>
                        </wps:wsp>
                      </wpg:grpSp>
                      <wps:wsp>
                        <wps:cNvPr id="24" name="Text Box 24"/>
                        <wps:cNvSpPr txBox="1">
                          <a:spLocks noChangeArrowheads="1"/>
                        </wps:cNvSpPr>
                        <wps:spPr bwMode="auto">
                          <a:xfrm>
                            <a:off x="1022" y="139"/>
                            <a:ext cx="2309" cy="521"/>
                          </a:xfrm>
                          <a:prstGeom prst="rect">
                            <a:avLst/>
                          </a:prstGeom>
                          <a:noFill/>
                          <a:ln>
                            <a:noFill/>
                          </a:ln>
                        </wps:spPr>
                        <wps:txbx>
                          <w:txbxContent>
                            <w:p w14:paraId="547DA0B2" w14:textId="77777777" w:rsidR="00090BC8" w:rsidRDefault="00090BC8">
                              <w:pPr>
                                <w:pStyle w:val="a4"/>
                                <w:kinsoku w:val="0"/>
                                <w:overflowPunct w:val="0"/>
                                <w:spacing w:line="209" w:lineRule="exact"/>
                                <w:ind w:left="-3"/>
                                <w:jc w:val="center"/>
                                <w:rPr>
                                  <w:szCs w:val="21"/>
                                </w:rPr>
                              </w:pPr>
                              <w:r>
                                <w:rPr>
                                  <w:spacing w:val="-1"/>
                                  <w:w w:val="99"/>
                                  <w:szCs w:val="21"/>
                                </w:rPr>
                                <w:t>法</w:t>
                              </w:r>
                              <w:r>
                                <w:rPr>
                                  <w:spacing w:val="2"/>
                                  <w:w w:val="99"/>
                                  <w:szCs w:val="21"/>
                                </w:rPr>
                                <w:t>定</w:t>
                              </w:r>
                              <w:r>
                                <w:rPr>
                                  <w:spacing w:val="-1"/>
                                  <w:w w:val="99"/>
                                  <w:szCs w:val="21"/>
                                </w:rPr>
                                <w:t>代</w:t>
                              </w:r>
                              <w:r>
                                <w:rPr>
                                  <w:spacing w:val="2"/>
                                  <w:w w:val="99"/>
                                  <w:szCs w:val="21"/>
                                </w:rPr>
                                <w:t>表</w:t>
                              </w:r>
                              <w:r>
                                <w:rPr>
                                  <w:w w:val="99"/>
                                  <w:szCs w:val="21"/>
                                </w:rPr>
                                <w:t>人</w:t>
                              </w:r>
                            </w:p>
                            <w:p w14:paraId="728A9C63" w14:textId="77777777" w:rsidR="00090BC8" w:rsidRDefault="00090BC8">
                              <w:pPr>
                                <w:pStyle w:val="a4"/>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r>
                                <w:rPr>
                                  <w:w w:val="99"/>
                                </w:rPr>
                                <w:t>处</w:t>
                              </w:r>
                            </w:p>
                          </w:txbxContent>
                        </wps:txbx>
                        <wps:bodyPr rot="0" vert="horz" wrap="square" lIns="0" tIns="0" rIns="0" bIns="0" anchor="t" anchorCtr="0" upright="1">
                          <a:noAutofit/>
                        </wps:bodyPr>
                      </wps:wsp>
                      <wps:wsp>
                        <wps:cNvPr id="25" name="Text Box 25"/>
                        <wps:cNvSpPr txBox="1">
                          <a:spLocks noChangeArrowheads="1"/>
                        </wps:cNvSpPr>
                        <wps:spPr bwMode="auto">
                          <a:xfrm>
                            <a:off x="1756" y="1075"/>
                            <a:ext cx="838" cy="209"/>
                          </a:xfrm>
                          <a:prstGeom prst="rect">
                            <a:avLst/>
                          </a:prstGeom>
                          <a:noFill/>
                          <a:ln>
                            <a:noFill/>
                          </a:ln>
                        </wps:spPr>
                        <wps:txbx>
                          <w:txbxContent>
                            <w:p w14:paraId="39BBADFF" w14:textId="77777777" w:rsidR="00090BC8" w:rsidRDefault="00090BC8">
                              <w:pPr>
                                <w:pStyle w:val="a4"/>
                                <w:kinsoku w:val="0"/>
                                <w:overflowPunct w:val="0"/>
                                <w:spacing w:line="209" w:lineRule="exact"/>
                              </w:pPr>
                              <w:r>
                                <w:rPr>
                                  <w:spacing w:val="-1"/>
                                  <w:w w:val="99"/>
                                </w:rPr>
                                <w:t>（</w:t>
                              </w:r>
                              <w:r>
                                <w:rPr>
                                  <w:spacing w:val="2"/>
                                  <w:w w:val="99"/>
                                </w:rPr>
                                <w:t>反</w:t>
                              </w:r>
                              <w:r>
                                <w:rPr>
                                  <w:spacing w:val="-1"/>
                                  <w:w w:val="99"/>
                                </w:rPr>
                                <w:t>面</w:t>
                              </w:r>
                              <w:r>
                                <w:rPr>
                                  <w:w w:val="99"/>
                                </w:rPr>
                                <w:t>）</w:t>
                              </w:r>
                            </w:p>
                          </w:txbxContent>
                        </wps:txbx>
                        <wps:bodyPr rot="0" vert="horz" wrap="square" lIns="0" tIns="0" rIns="0" bIns="0" anchor="t" anchorCtr="0" upright="1">
                          <a:noAutofit/>
                        </wps:bodyPr>
                      </wps:wsp>
                    </wpg:wgp>
                  </a:graphicData>
                </a:graphic>
              </wp:anchor>
            </w:drawing>
          </mc:Choice>
          <mc:Fallback>
            <w:pict>
              <v:group id="组合 14" o:spid="_x0000_s1026" style="position:absolute;left:0;text-align:left;margin-left:230.2pt;margin-top:20.35pt;width:217.6pt;height:117.9pt;z-index:251660288" coordsize="4352,2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" o:allowincell="f">
                <v:group id="Group 15" o:spid="_x0000_s1027" style="position:absolute;width:4352;height:2358" coordsize="4352,2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6" o:spid="_x0000_s1028"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jZcIA&#10;AADbAAAADwAAAGRycy9kb3ducmV2LnhtbERPTWuDQBC9B/Iflin0FtemNATjKiZQyKlQm0B7G9yJ&#10;iu6scdfE/vtuodDbPN7npPlsenGj0bWWFTxFMQjiyuqWawWnj9fVFoTzyBp7y6Tgmxzk2XKRYqLt&#10;nd/pVvpahBB2CSpovB8SKV3VkEEX2YE4cBc7GvQBjrXUI95DuOnlOo430mDLoaHBgQ4NVV05GQUv&#10;+2maiuvxy7y1/lw+959dfLBKPT7MxQ6Ep9n/i//cRx3mb+D3l3C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XKNlwgAAANsAAAAPAAAAAAAAAAAAAAAAAJgCAABkcnMvZG93&#10;bnJldi54bWxQSwUGAAAAAAQABAD1AAAAhwMAAAAA&#10;" path="m4352,2358l,2358,,,4352,r,7l15,7,7,15r8,l15,2343r-8,l15,2350r4337,l4352,2358xe" fillcolor="black" stroked="f">
                    <v:path arrowok="t" o:connecttype="custom" o:connectlocs="4352,2358;0,2358;0,0;4352,0;4352,7;15,7;7,15;15,15;15,2343;7,2343;15,2350;4352,2350;4352,2358" o:connectangles="0,0,0,0,0,0,0,0,0,0,0,0,0"/>
                  </v:shape>
                  <v:shape id="Freeform 17" o:spid="_x0000_s1029"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AG/sAA&#10;AADbAAAADwAAAGRycy9kb3ducmV2LnhtbERPTYvCMBC9L/gfwgh701RlVapRVBA8LVgV9DY0Y1ts&#10;JrVJtfvvjSDsbR7vc+bL1pTiQbUrLCsY9CMQxKnVBWcKjodtbwrCeWSNpWVS8EcOlovO1xxjbZ+8&#10;p0fiMxFC2MWoIPe+iqV0aU4GXd9WxIG72tqgD7DOpK7xGcJNKYdRNJYGCw4NOVa0ySm9JY1R8LNu&#10;mmZ1313Mb+FPyag836KNVeq7265mIDy1/l/8ce90mD+B9y/hAL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AG/sAAAADbAAAADwAAAAAAAAAAAAAAAACYAgAAZHJzL2Rvd25y&#10;ZXYueG1sUEsFBgAAAAAEAAQA9QAAAIUDAAAAAA==&#10;" path="m15,15r-8,l15,7r,8xe" fillcolor="black" stroked="f">
                    <v:path arrowok="t" o:connecttype="custom" o:connectlocs="15,15;7,15;15,7;15,15" o:connectangles="0,0,0,0"/>
                  </v:shape>
                  <v:shape id="Freeform 18" o:spid="_x0000_s1030"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SjMMA&#10;AADbAAAADwAAAGRycy9kb3ducmV2LnhtbESPQWvCQBCF7wX/wzKCt7qxxSLRVVQoeBJMFfQ2ZMck&#10;mJ1NsxuN/945FHqb4b1575vFqne1ulMbKs8GJuMEFHHubcWFgePP9/sMVIjIFmvPZOBJAVbLwdsC&#10;U+sffKB7FgslIRxSNFDG2KRah7wkh2HsG2LRrr51GGVtC21bfEi4q/VHknxphxVLQ4kNbUvKb1nn&#10;DEw3Xdetf3cXt6/iKfusz7dk640ZDfv1HFSkPv6b/653VvAFVn6RAf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4+SjMMAAADbAAAADwAAAAAAAAAAAAAAAACYAgAAZHJzL2Rv&#10;d25yZXYueG1sUEsFBgAAAAAEAAQA9QAAAIgDAAAAAA==&#10;" path="m4337,15l15,15r,-8l4337,7r,8xe" fillcolor="black" stroked="f">
                    <v:path arrowok="t" o:connecttype="custom" o:connectlocs="4337,15;15,15;15,7;4337,7;4337,15" o:connectangles="0,0,0,0,0"/>
                  </v:shape>
                  <v:shape id="Freeform 19" o:spid="_x0000_s1031"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M3F8AA&#10;AADbAAAADwAAAGRycy9kb3ducmV2LnhtbERPTYvCMBC9L/gfwgh701RlRatRVBA8LVgV9DY0Y1ts&#10;JrVJtfvvjSDsbR7vc+bL1pTiQbUrLCsY9CMQxKnVBWcKjodtbwLCeWSNpWVS8EcOlovO1xxjbZ+8&#10;p0fiMxFC2MWoIPe+iqV0aU4GXd9WxIG72tqgD7DOpK7xGcJNKYdRNJYGCw4NOVa0ySm9JY1R8LNu&#10;mmZ1313Mb+FPyag836KNVeq7265mIDy1/l/8ce90mD+F9y/hAL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MM3F8AAAADbAAAADwAAAAAAAAAAAAAAAACYAgAAZHJzL2Rvd25y&#10;ZXYueG1sUEsFBgAAAAAEAAQA9QAAAIUDAAAAAA==&#10;" path="m4337,2350l4337,7r7,8l4352,15r,2328l4344,2343r-7,7xe" fillcolor="black" stroked="f">
                    <v:path arrowok="t" o:connecttype="custom" o:connectlocs="4337,2350;4337,7;4344,15;4352,15;4352,2343;4344,2343;4337,2350" o:connectangles="0,0,0,0,0,0,0"/>
                  </v:shape>
                  <v:shape id="Freeform 20" o:spid="_x0000_s1032"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VUN8EA&#10;AADbAAAADwAAAGRycy9kb3ducmV2LnhtbERPTWvCQBC9C/6HZYTezKYpiqSuEgMFTwVjC/Y2ZKdJ&#10;MDsbs5uY/vvuQfD4eN/b/WRaMVLvGssKXqMYBHFpdcOVgq/zx3IDwnlkja1lUvBHDva7+WyLqbZ3&#10;PtFY+EqEEHYpKqi971IpXVmTQRfZjjhwv7Y36APsK6l7vIdw08okjtfSYMOhocaO8prKazEYBavD&#10;MAzZ7fhjPhv/Xby1l2ucW6VeFlP2DsLT5J/ih/uoFSRhffgSfoD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VVDfBAAAA2wAAAA8AAAAAAAAAAAAAAAAAmAIAAGRycy9kb3du&#10;cmV2LnhtbFBLBQYAAAAABAAEAPUAAACGAwAAAAA=&#10;" path="m4352,15r-8,l4337,7r15,l4352,15xe" fillcolor="black" stroked="f">
                    <v:path arrowok="t" o:connecttype="custom" o:connectlocs="4352,15;4344,15;4337,7;4352,7;4352,15" o:connectangles="0,0,0,0,0"/>
                  </v:shape>
                  <v:shape id="Freeform 21" o:spid="_x0000_s1033"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nxrMMA&#10;AADbAAAADwAAAGRycy9kb3ducmV2LnhtbESPQYvCMBSE74L/ITzBm6YqLlJNRYUFTwt2d0Fvj+bZ&#10;ljYv3SbV7r83guBxmJlvmM22N7W4UetKywpm0wgEcWZ1ybmCn+/PyQqE88gaa8uk4J8cbJPhYIOx&#10;tnc+0S31uQgQdjEqKLxvYildVpBBN7UNcfCutjXog2xzqVu8B7ip5TyKPqTBksNCgQ0dCsqqtDMK&#10;lvuu63Z/x4v5Kv1vuqjPVXSwSo1H/W4NwlPv3+FX+6gVzGfw/BJ+gE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nxrMMAAADbAAAADwAAAAAAAAAAAAAAAACYAgAAZHJzL2Rv&#10;d25yZXYueG1sUEsFBgAAAAAEAAQA9QAAAIgDAAAAAA==&#10;" path="m15,2350r-8,-7l15,2343r,7xe" fillcolor="black" stroked="f">
                    <v:path arrowok="t" o:connecttype="custom" o:connectlocs="15,2350;7,2343;15,2343;15,2350" o:connectangles="0,0,0,0"/>
                  </v:shape>
                  <v:shape id="Freeform 22" o:spid="_x0000_s1034"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tv28MA&#10;AADbAAAADwAAAGRycy9kb3ducmV2LnhtbESPQYvCMBSE7wv+h/AEb9vUyi5SjaKC4GnBroLeHs2z&#10;LTYvtUm1++/NguBxmJlvmPmyN7W4U+sqywrGUQyCOLe64kLB4Xf7OQXhPLLG2jIp+CMHy8XgY46p&#10;tg/e0z3zhQgQdikqKL1vUildXpJBF9mGOHgX2xr0QbaF1C0+AtzUMonjb2mw4rBQYkObkvJr1hkF&#10;X+uu61a33dn8VP6YTerTNd5YpUbDfjUD4an37/CrvdMKkgT+v4Qf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tv28MAAADbAAAADwAAAAAAAAAAAAAAAACYAgAAZHJzL2Rv&#10;d25yZXYueG1sUEsFBgAAAAAEAAQA9QAAAIgDAAAAAA==&#10;" path="m4337,2350r-4322,l15,2343r4322,l4337,2350xe" fillcolor="black" stroked="f">
                    <v:path arrowok="t" o:connecttype="custom" o:connectlocs="4337,2350;15,2350;15,2343;4337,2343;4337,2350" o:connectangles="0,0,0,0,0"/>
                  </v:shape>
                  <v:shape id="Freeform 23" o:spid="_x0000_s1035"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fKQMQA&#10;AADbAAAADwAAAGRycy9kb3ducmV2LnhtbESPQWuDQBSE74H8h+UFekvWRBqKzSomUMipUNNCe3u4&#10;Lyq6b427Gvvvu4VCj8PMfMMcstl0YqLBNZYVbDcRCOLS6oYrBe+Xl/UTCOeRNXaWScE3OcjS5eKA&#10;ibZ3fqOp8JUIEHYJKqi97xMpXVmTQbexPXHwrnYw6IMcKqkHvAe46eQuivbSYMNhocaeTjWVbTEa&#10;BY/HcRzz2/nLvDb+o4i7zzY6WaUeVnP+DMLT7P/Df+2zVrCL4fdL+AEy/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HykDEAAAA2wAAAA8AAAAAAAAAAAAAAAAAmAIAAGRycy9k&#10;b3ducmV2LnhtbFBLBQYAAAAABAAEAPUAAACJAwAAAAA=&#10;" path="m4352,2350r-15,l4344,2343r8,l4352,2350xe" fillcolor="black" stroked="f">
                    <v:path arrowok="t" o:connecttype="custom" o:connectlocs="4352,2350;4337,2350;4344,2343;4352,2343;4352,2350" o:connectangles="0,0,0,0,0"/>
                  </v:shape>
                </v:group>
                <v:shapetype id="_x0000_t202" coordsize="21600,21600" o:spt="202" path="m,l,21600r21600,l21600,xe">
                  <v:stroke joinstyle="miter"/>
                  <v:path gradientshapeok="t" o:connecttype="rect"/>
                </v:shapetype>
                <v:shape id="Text Box 24" o:spid="_x0000_s1036" type="#_x0000_t202" style="position:absolute;left:1022;top:139;width:2309;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14:paraId="547DA0B2" w14:textId="77777777" w:rsidR="00090BC8" w:rsidRDefault="00090BC8">
                        <w:pPr>
                          <w:pStyle w:val="a4"/>
                          <w:kinsoku w:val="0"/>
                          <w:overflowPunct w:val="0"/>
                          <w:spacing w:line="209" w:lineRule="exact"/>
                          <w:ind w:left="-3"/>
                          <w:jc w:val="center"/>
                          <w:rPr>
                            <w:szCs w:val="21"/>
                          </w:rPr>
                        </w:pPr>
                        <w:r>
                          <w:rPr>
                            <w:spacing w:val="-1"/>
                            <w:w w:val="99"/>
                            <w:szCs w:val="21"/>
                          </w:rPr>
                          <w:t>法</w:t>
                        </w:r>
                        <w:r>
                          <w:rPr>
                            <w:spacing w:val="2"/>
                            <w:w w:val="99"/>
                            <w:szCs w:val="21"/>
                          </w:rPr>
                          <w:t>定</w:t>
                        </w:r>
                        <w:r>
                          <w:rPr>
                            <w:spacing w:val="-1"/>
                            <w:w w:val="99"/>
                            <w:szCs w:val="21"/>
                          </w:rPr>
                          <w:t>代</w:t>
                        </w:r>
                        <w:r>
                          <w:rPr>
                            <w:spacing w:val="2"/>
                            <w:w w:val="99"/>
                            <w:szCs w:val="21"/>
                          </w:rPr>
                          <w:t>表</w:t>
                        </w:r>
                        <w:r>
                          <w:rPr>
                            <w:w w:val="99"/>
                            <w:szCs w:val="21"/>
                          </w:rPr>
                          <w:t>人</w:t>
                        </w:r>
                      </w:p>
                      <w:p w14:paraId="728A9C63" w14:textId="77777777" w:rsidR="00090BC8" w:rsidRDefault="00090BC8">
                        <w:pPr>
                          <w:pStyle w:val="a4"/>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r>
                          <w:rPr>
                            <w:w w:val="99"/>
                          </w:rPr>
                          <w:t>处</w:t>
                        </w:r>
                      </w:p>
                    </w:txbxContent>
                  </v:textbox>
                </v:shape>
                <v:shape id="Text Box 25" o:spid="_x0000_s1037" type="#_x0000_t202" style="position:absolute;left:1756;top:1075;width:838;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14:paraId="39BBADFF" w14:textId="77777777" w:rsidR="00090BC8" w:rsidRDefault="00090BC8">
                        <w:pPr>
                          <w:pStyle w:val="a4"/>
                          <w:kinsoku w:val="0"/>
                          <w:overflowPunct w:val="0"/>
                          <w:spacing w:line="209" w:lineRule="exact"/>
                        </w:pPr>
                        <w:r>
                          <w:rPr>
                            <w:spacing w:val="-1"/>
                            <w:w w:val="99"/>
                          </w:rPr>
                          <w:t>（</w:t>
                        </w:r>
                        <w:r>
                          <w:rPr>
                            <w:spacing w:val="2"/>
                            <w:w w:val="99"/>
                          </w:rPr>
                          <w:t>反</w:t>
                        </w:r>
                        <w:r>
                          <w:rPr>
                            <w:spacing w:val="-1"/>
                            <w:w w:val="99"/>
                          </w:rPr>
                          <w:t>面</w:t>
                        </w:r>
                        <w:r>
                          <w:rPr>
                            <w:w w:val="99"/>
                          </w:rPr>
                          <w:t>）</w:t>
                        </w:r>
                      </w:p>
                    </w:txbxContent>
                  </v:textbox>
                </v:shape>
                <w10:wrap type="topAndBottom"/>
              </v:group>
            </w:pict>
          </mc:Fallback>
        </mc:AlternateContent>
      </w:r>
      <w:r>
        <w:rPr>
          <w:noProof/>
        </w:rPr>
        <mc:AlternateContent>
          <mc:Choice Requires="wpg">
            <w:drawing>
              <wp:anchor distT="0" distB="0" distL="114300" distR="114300" simplePos="0" relativeHeight="251659264" behindDoc="0" locked="0" layoutInCell="0" allowOverlap="1" wp14:anchorId="68C4B5E3" wp14:editId="5D82B28F">
                <wp:simplePos x="0" y="0"/>
                <wp:positionH relativeFrom="column">
                  <wp:posOffset>7620</wp:posOffset>
                </wp:positionH>
                <wp:positionV relativeFrom="paragraph">
                  <wp:posOffset>258445</wp:posOffset>
                </wp:positionV>
                <wp:extent cx="2763520" cy="1497330"/>
                <wp:effectExtent l="5715" t="7620" r="2540" b="0"/>
                <wp:wrapTopAndBottom/>
                <wp:docPr id="2" name="组合 2"/>
                <wp:cNvGraphicFramePr/>
                <a:graphic xmlns:a="http://schemas.openxmlformats.org/drawingml/2006/main">
                  <a:graphicData uri="http://schemas.microsoft.com/office/word/2010/wordprocessingGroup">
                    <wpg:wgp>
                      <wpg:cNvGrpSpPr/>
                      <wpg:grpSpPr>
                        <a:xfrm>
                          <a:off x="0" y="0"/>
                          <a:ext cx="2763520" cy="1497330"/>
                          <a:chOff x="0" y="0"/>
                          <a:chExt cx="4352" cy="2358"/>
                        </a:xfrm>
                      </wpg:grpSpPr>
                      <wpg:grpSp>
                        <wpg:cNvPr id="3" name="Group 3"/>
                        <wpg:cNvGrpSpPr/>
                        <wpg:grpSpPr>
                          <a:xfrm>
                            <a:off x="0" y="0"/>
                            <a:ext cx="4352" cy="2358"/>
                            <a:chOff x="0" y="0"/>
                            <a:chExt cx="4352" cy="2358"/>
                          </a:xfrm>
                        </wpg:grpSpPr>
                        <wps:wsp>
                          <wps:cNvPr id="4" name="Freeform 4"/>
                          <wps:cNvSpPr/>
                          <wps:spPr bwMode="auto">
                            <a:xfrm>
                              <a:off x="0" y="0"/>
                              <a:ext cx="4352" cy="2358"/>
                            </a:xfrm>
                            <a:custGeom>
                              <a:avLst/>
                              <a:gdLst>
                                <a:gd name="T0" fmla="*/ 4352 w 4352"/>
                                <a:gd name="T1" fmla="*/ 2358 h 2358"/>
                                <a:gd name="T2" fmla="*/ 0 w 4352"/>
                                <a:gd name="T3" fmla="*/ 2358 h 2358"/>
                                <a:gd name="T4" fmla="*/ 0 w 4352"/>
                                <a:gd name="T5" fmla="*/ 0 h 2358"/>
                                <a:gd name="T6" fmla="*/ 4352 w 4352"/>
                                <a:gd name="T7" fmla="*/ 0 h 2358"/>
                                <a:gd name="T8" fmla="*/ 4352 w 4352"/>
                                <a:gd name="T9" fmla="*/ 7 h 2358"/>
                                <a:gd name="T10" fmla="*/ 15 w 4352"/>
                                <a:gd name="T11" fmla="*/ 7 h 2358"/>
                                <a:gd name="T12" fmla="*/ 7 w 4352"/>
                                <a:gd name="T13" fmla="*/ 15 h 2358"/>
                                <a:gd name="T14" fmla="*/ 15 w 4352"/>
                                <a:gd name="T15" fmla="*/ 15 h 2358"/>
                                <a:gd name="T16" fmla="*/ 15 w 4352"/>
                                <a:gd name="T17" fmla="*/ 2343 h 2358"/>
                                <a:gd name="T18" fmla="*/ 7 w 4352"/>
                                <a:gd name="T19" fmla="*/ 2343 h 2358"/>
                                <a:gd name="T20" fmla="*/ 15 w 4352"/>
                                <a:gd name="T21" fmla="*/ 2350 h 2358"/>
                                <a:gd name="T22" fmla="*/ 4352 w 4352"/>
                                <a:gd name="T23" fmla="*/ 2350 h 2358"/>
                                <a:gd name="T24" fmla="*/ 4352 w 4352"/>
                                <a:gd name="T25" fmla="*/ 2358 h 2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52" h="2358">
                                  <a:moveTo>
                                    <a:pt x="4352" y="2358"/>
                                  </a:moveTo>
                                  <a:lnTo>
                                    <a:pt x="0" y="2358"/>
                                  </a:lnTo>
                                  <a:lnTo>
                                    <a:pt x="0" y="0"/>
                                  </a:lnTo>
                                  <a:lnTo>
                                    <a:pt x="4352" y="0"/>
                                  </a:lnTo>
                                  <a:lnTo>
                                    <a:pt x="4352" y="7"/>
                                  </a:lnTo>
                                  <a:lnTo>
                                    <a:pt x="15" y="7"/>
                                  </a:lnTo>
                                  <a:lnTo>
                                    <a:pt x="7" y="15"/>
                                  </a:lnTo>
                                  <a:lnTo>
                                    <a:pt x="15" y="15"/>
                                  </a:lnTo>
                                  <a:lnTo>
                                    <a:pt x="15" y="2343"/>
                                  </a:lnTo>
                                  <a:lnTo>
                                    <a:pt x="7" y="2343"/>
                                  </a:lnTo>
                                  <a:lnTo>
                                    <a:pt x="15" y="2350"/>
                                  </a:lnTo>
                                  <a:lnTo>
                                    <a:pt x="4352" y="2350"/>
                                  </a:lnTo>
                                  <a:lnTo>
                                    <a:pt x="4352" y="2358"/>
                                  </a:lnTo>
                                  <a:close/>
                                </a:path>
                              </a:pathLst>
                            </a:custGeom>
                            <a:solidFill>
                              <a:srgbClr val="000000"/>
                            </a:solidFill>
                            <a:ln>
                              <a:noFill/>
                            </a:ln>
                          </wps:spPr>
                          <wps:bodyPr rot="0" vert="horz" wrap="square" lIns="91440" tIns="45720" rIns="91440" bIns="45720" anchor="t" anchorCtr="0" upright="1">
                            <a:noAutofit/>
                          </wps:bodyPr>
                        </wps:wsp>
                        <wps:wsp>
                          <wps:cNvPr id="5" name="Freeform 5"/>
                          <wps:cNvSpPr/>
                          <wps:spPr bwMode="auto">
                            <a:xfrm>
                              <a:off x="0" y="0"/>
                              <a:ext cx="4352" cy="2358"/>
                            </a:xfrm>
                            <a:custGeom>
                              <a:avLst/>
                              <a:gdLst>
                                <a:gd name="T0" fmla="*/ 15 w 4352"/>
                                <a:gd name="T1" fmla="*/ 15 h 2358"/>
                                <a:gd name="T2" fmla="*/ 7 w 4352"/>
                                <a:gd name="T3" fmla="*/ 15 h 2358"/>
                                <a:gd name="T4" fmla="*/ 15 w 4352"/>
                                <a:gd name="T5" fmla="*/ 7 h 2358"/>
                                <a:gd name="T6" fmla="*/ 15 w 4352"/>
                                <a:gd name="T7" fmla="*/ 15 h 2358"/>
                              </a:gdLst>
                              <a:ahLst/>
                              <a:cxnLst>
                                <a:cxn ang="0">
                                  <a:pos x="T0" y="T1"/>
                                </a:cxn>
                                <a:cxn ang="0">
                                  <a:pos x="T2" y="T3"/>
                                </a:cxn>
                                <a:cxn ang="0">
                                  <a:pos x="T4" y="T5"/>
                                </a:cxn>
                                <a:cxn ang="0">
                                  <a:pos x="T6" y="T7"/>
                                </a:cxn>
                              </a:cxnLst>
                              <a:rect l="0" t="0" r="r" b="b"/>
                              <a:pathLst>
                                <a:path w="4352" h="2358">
                                  <a:moveTo>
                                    <a:pt x="15" y="15"/>
                                  </a:moveTo>
                                  <a:lnTo>
                                    <a:pt x="7" y="15"/>
                                  </a:lnTo>
                                  <a:lnTo>
                                    <a:pt x="15" y="7"/>
                                  </a:lnTo>
                                  <a:lnTo>
                                    <a:pt x="15" y="15"/>
                                  </a:lnTo>
                                  <a:close/>
                                </a:path>
                              </a:pathLst>
                            </a:custGeom>
                            <a:solidFill>
                              <a:srgbClr val="000000"/>
                            </a:solidFill>
                            <a:ln>
                              <a:noFill/>
                            </a:ln>
                          </wps:spPr>
                          <wps:bodyPr rot="0" vert="horz" wrap="square" lIns="91440" tIns="45720" rIns="91440" bIns="45720" anchor="t" anchorCtr="0" upright="1">
                            <a:noAutofit/>
                          </wps:bodyPr>
                        </wps:wsp>
                        <wps:wsp>
                          <wps:cNvPr id="6" name="Freeform 6"/>
                          <wps:cNvSpPr/>
                          <wps:spPr bwMode="auto">
                            <a:xfrm>
                              <a:off x="0" y="0"/>
                              <a:ext cx="4352" cy="2358"/>
                            </a:xfrm>
                            <a:custGeom>
                              <a:avLst/>
                              <a:gdLst>
                                <a:gd name="T0" fmla="*/ 4337 w 4352"/>
                                <a:gd name="T1" fmla="*/ 15 h 2358"/>
                                <a:gd name="T2" fmla="*/ 15 w 4352"/>
                                <a:gd name="T3" fmla="*/ 15 h 2358"/>
                                <a:gd name="T4" fmla="*/ 15 w 4352"/>
                                <a:gd name="T5" fmla="*/ 7 h 2358"/>
                                <a:gd name="T6" fmla="*/ 4337 w 4352"/>
                                <a:gd name="T7" fmla="*/ 7 h 2358"/>
                                <a:gd name="T8" fmla="*/ 4337 w 4352"/>
                                <a:gd name="T9" fmla="*/ 15 h 2358"/>
                              </a:gdLst>
                              <a:ahLst/>
                              <a:cxnLst>
                                <a:cxn ang="0">
                                  <a:pos x="T0" y="T1"/>
                                </a:cxn>
                                <a:cxn ang="0">
                                  <a:pos x="T2" y="T3"/>
                                </a:cxn>
                                <a:cxn ang="0">
                                  <a:pos x="T4" y="T5"/>
                                </a:cxn>
                                <a:cxn ang="0">
                                  <a:pos x="T6" y="T7"/>
                                </a:cxn>
                                <a:cxn ang="0">
                                  <a:pos x="T8" y="T9"/>
                                </a:cxn>
                              </a:cxnLst>
                              <a:rect l="0" t="0" r="r" b="b"/>
                              <a:pathLst>
                                <a:path w="4352" h="2358">
                                  <a:moveTo>
                                    <a:pt x="4337" y="15"/>
                                  </a:moveTo>
                                  <a:lnTo>
                                    <a:pt x="15" y="15"/>
                                  </a:lnTo>
                                  <a:lnTo>
                                    <a:pt x="15" y="7"/>
                                  </a:lnTo>
                                  <a:lnTo>
                                    <a:pt x="4337" y="7"/>
                                  </a:lnTo>
                                  <a:lnTo>
                                    <a:pt x="4337" y="15"/>
                                  </a:lnTo>
                                  <a:close/>
                                </a:path>
                              </a:pathLst>
                            </a:custGeom>
                            <a:solidFill>
                              <a:srgbClr val="000000"/>
                            </a:solidFill>
                            <a:ln>
                              <a:noFill/>
                            </a:ln>
                          </wps:spPr>
                          <wps:bodyPr rot="0" vert="horz" wrap="square" lIns="91440" tIns="45720" rIns="91440" bIns="45720" anchor="t" anchorCtr="0" upright="1">
                            <a:noAutofit/>
                          </wps:bodyPr>
                        </wps:wsp>
                        <wps:wsp>
                          <wps:cNvPr id="7" name="Freeform 7"/>
                          <wps:cNvSpPr/>
                          <wps:spPr bwMode="auto">
                            <a:xfrm>
                              <a:off x="0" y="0"/>
                              <a:ext cx="4352" cy="2358"/>
                            </a:xfrm>
                            <a:custGeom>
                              <a:avLst/>
                              <a:gdLst>
                                <a:gd name="T0" fmla="*/ 4337 w 4352"/>
                                <a:gd name="T1" fmla="*/ 2350 h 2358"/>
                                <a:gd name="T2" fmla="*/ 4337 w 4352"/>
                                <a:gd name="T3" fmla="*/ 7 h 2358"/>
                                <a:gd name="T4" fmla="*/ 4344 w 4352"/>
                                <a:gd name="T5" fmla="*/ 15 h 2358"/>
                                <a:gd name="T6" fmla="*/ 4352 w 4352"/>
                                <a:gd name="T7" fmla="*/ 15 h 2358"/>
                                <a:gd name="T8" fmla="*/ 4352 w 4352"/>
                                <a:gd name="T9" fmla="*/ 2343 h 2358"/>
                                <a:gd name="T10" fmla="*/ 4344 w 4352"/>
                                <a:gd name="T11" fmla="*/ 2343 h 2358"/>
                                <a:gd name="T12" fmla="*/ 4337 w 4352"/>
                                <a:gd name="T13" fmla="*/ 2350 h 2358"/>
                              </a:gdLst>
                              <a:ahLst/>
                              <a:cxnLst>
                                <a:cxn ang="0">
                                  <a:pos x="T0" y="T1"/>
                                </a:cxn>
                                <a:cxn ang="0">
                                  <a:pos x="T2" y="T3"/>
                                </a:cxn>
                                <a:cxn ang="0">
                                  <a:pos x="T4" y="T5"/>
                                </a:cxn>
                                <a:cxn ang="0">
                                  <a:pos x="T6" y="T7"/>
                                </a:cxn>
                                <a:cxn ang="0">
                                  <a:pos x="T8" y="T9"/>
                                </a:cxn>
                                <a:cxn ang="0">
                                  <a:pos x="T10" y="T11"/>
                                </a:cxn>
                                <a:cxn ang="0">
                                  <a:pos x="T12" y="T13"/>
                                </a:cxn>
                              </a:cxnLst>
                              <a:rect l="0" t="0" r="r" b="b"/>
                              <a:pathLst>
                                <a:path w="4352" h="2358">
                                  <a:moveTo>
                                    <a:pt x="4337" y="2350"/>
                                  </a:moveTo>
                                  <a:lnTo>
                                    <a:pt x="4337" y="7"/>
                                  </a:lnTo>
                                  <a:lnTo>
                                    <a:pt x="4344" y="15"/>
                                  </a:lnTo>
                                  <a:lnTo>
                                    <a:pt x="4352" y="15"/>
                                  </a:lnTo>
                                  <a:lnTo>
                                    <a:pt x="4352" y="2343"/>
                                  </a:lnTo>
                                  <a:lnTo>
                                    <a:pt x="4344" y="2343"/>
                                  </a:lnTo>
                                  <a:lnTo>
                                    <a:pt x="4337" y="2350"/>
                                  </a:lnTo>
                                  <a:close/>
                                </a:path>
                              </a:pathLst>
                            </a:custGeom>
                            <a:solidFill>
                              <a:srgbClr val="000000"/>
                            </a:solidFill>
                            <a:ln>
                              <a:noFill/>
                            </a:ln>
                          </wps:spPr>
                          <wps:bodyPr rot="0" vert="horz" wrap="square" lIns="91440" tIns="45720" rIns="91440" bIns="45720" anchor="t" anchorCtr="0" upright="1">
                            <a:noAutofit/>
                          </wps:bodyPr>
                        </wps:wsp>
                        <wps:wsp>
                          <wps:cNvPr id="8" name="Freeform 8"/>
                          <wps:cNvSpPr/>
                          <wps:spPr bwMode="auto">
                            <a:xfrm>
                              <a:off x="0" y="0"/>
                              <a:ext cx="4352" cy="2358"/>
                            </a:xfrm>
                            <a:custGeom>
                              <a:avLst/>
                              <a:gdLst>
                                <a:gd name="T0" fmla="*/ 4352 w 4352"/>
                                <a:gd name="T1" fmla="*/ 15 h 2358"/>
                                <a:gd name="T2" fmla="*/ 4344 w 4352"/>
                                <a:gd name="T3" fmla="*/ 15 h 2358"/>
                                <a:gd name="T4" fmla="*/ 4337 w 4352"/>
                                <a:gd name="T5" fmla="*/ 7 h 2358"/>
                                <a:gd name="T6" fmla="*/ 4352 w 4352"/>
                                <a:gd name="T7" fmla="*/ 7 h 2358"/>
                                <a:gd name="T8" fmla="*/ 4352 w 4352"/>
                                <a:gd name="T9" fmla="*/ 15 h 2358"/>
                              </a:gdLst>
                              <a:ahLst/>
                              <a:cxnLst>
                                <a:cxn ang="0">
                                  <a:pos x="T0" y="T1"/>
                                </a:cxn>
                                <a:cxn ang="0">
                                  <a:pos x="T2" y="T3"/>
                                </a:cxn>
                                <a:cxn ang="0">
                                  <a:pos x="T4" y="T5"/>
                                </a:cxn>
                                <a:cxn ang="0">
                                  <a:pos x="T6" y="T7"/>
                                </a:cxn>
                                <a:cxn ang="0">
                                  <a:pos x="T8" y="T9"/>
                                </a:cxn>
                              </a:cxnLst>
                              <a:rect l="0" t="0" r="r" b="b"/>
                              <a:pathLst>
                                <a:path w="4352" h="2358">
                                  <a:moveTo>
                                    <a:pt x="4352" y="15"/>
                                  </a:moveTo>
                                  <a:lnTo>
                                    <a:pt x="4344" y="15"/>
                                  </a:lnTo>
                                  <a:lnTo>
                                    <a:pt x="4337" y="7"/>
                                  </a:lnTo>
                                  <a:lnTo>
                                    <a:pt x="4352" y="7"/>
                                  </a:lnTo>
                                  <a:lnTo>
                                    <a:pt x="4352" y="15"/>
                                  </a:lnTo>
                                  <a:close/>
                                </a:path>
                              </a:pathLst>
                            </a:custGeom>
                            <a:solidFill>
                              <a:srgbClr val="000000"/>
                            </a:solidFill>
                            <a:ln>
                              <a:noFill/>
                            </a:ln>
                          </wps:spPr>
                          <wps:bodyPr rot="0" vert="horz" wrap="square" lIns="91440" tIns="45720" rIns="91440" bIns="45720" anchor="t" anchorCtr="0" upright="1">
                            <a:noAutofit/>
                          </wps:bodyPr>
                        </wps:wsp>
                        <wps:wsp>
                          <wps:cNvPr id="9" name="Freeform 9"/>
                          <wps:cNvSpPr/>
                          <wps:spPr bwMode="auto">
                            <a:xfrm>
                              <a:off x="0" y="0"/>
                              <a:ext cx="4352" cy="2358"/>
                            </a:xfrm>
                            <a:custGeom>
                              <a:avLst/>
                              <a:gdLst>
                                <a:gd name="T0" fmla="*/ 15 w 4352"/>
                                <a:gd name="T1" fmla="*/ 2350 h 2358"/>
                                <a:gd name="T2" fmla="*/ 7 w 4352"/>
                                <a:gd name="T3" fmla="*/ 2343 h 2358"/>
                                <a:gd name="T4" fmla="*/ 15 w 4352"/>
                                <a:gd name="T5" fmla="*/ 2343 h 2358"/>
                                <a:gd name="T6" fmla="*/ 15 w 4352"/>
                                <a:gd name="T7" fmla="*/ 2350 h 2358"/>
                              </a:gdLst>
                              <a:ahLst/>
                              <a:cxnLst>
                                <a:cxn ang="0">
                                  <a:pos x="T0" y="T1"/>
                                </a:cxn>
                                <a:cxn ang="0">
                                  <a:pos x="T2" y="T3"/>
                                </a:cxn>
                                <a:cxn ang="0">
                                  <a:pos x="T4" y="T5"/>
                                </a:cxn>
                                <a:cxn ang="0">
                                  <a:pos x="T6" y="T7"/>
                                </a:cxn>
                              </a:cxnLst>
                              <a:rect l="0" t="0" r="r" b="b"/>
                              <a:pathLst>
                                <a:path w="4352" h="2358">
                                  <a:moveTo>
                                    <a:pt x="15" y="2350"/>
                                  </a:moveTo>
                                  <a:lnTo>
                                    <a:pt x="7" y="2343"/>
                                  </a:lnTo>
                                  <a:lnTo>
                                    <a:pt x="15" y="2343"/>
                                  </a:lnTo>
                                  <a:lnTo>
                                    <a:pt x="15" y="2350"/>
                                  </a:lnTo>
                                  <a:close/>
                                </a:path>
                              </a:pathLst>
                            </a:custGeom>
                            <a:solidFill>
                              <a:srgbClr val="000000"/>
                            </a:solidFill>
                            <a:ln>
                              <a:noFill/>
                            </a:ln>
                          </wps:spPr>
                          <wps:bodyPr rot="0" vert="horz" wrap="square" lIns="91440" tIns="45720" rIns="91440" bIns="45720" anchor="t" anchorCtr="0" upright="1">
                            <a:noAutofit/>
                          </wps:bodyPr>
                        </wps:wsp>
                        <wps:wsp>
                          <wps:cNvPr id="10" name="Freeform 10"/>
                          <wps:cNvSpPr/>
                          <wps:spPr bwMode="auto">
                            <a:xfrm>
                              <a:off x="0" y="0"/>
                              <a:ext cx="4352" cy="2358"/>
                            </a:xfrm>
                            <a:custGeom>
                              <a:avLst/>
                              <a:gdLst>
                                <a:gd name="T0" fmla="*/ 4337 w 4352"/>
                                <a:gd name="T1" fmla="*/ 2350 h 2358"/>
                                <a:gd name="T2" fmla="*/ 15 w 4352"/>
                                <a:gd name="T3" fmla="*/ 2350 h 2358"/>
                                <a:gd name="T4" fmla="*/ 15 w 4352"/>
                                <a:gd name="T5" fmla="*/ 2343 h 2358"/>
                                <a:gd name="T6" fmla="*/ 4337 w 4352"/>
                                <a:gd name="T7" fmla="*/ 2343 h 2358"/>
                                <a:gd name="T8" fmla="*/ 4337 w 4352"/>
                                <a:gd name="T9" fmla="*/ 2350 h 2358"/>
                              </a:gdLst>
                              <a:ahLst/>
                              <a:cxnLst>
                                <a:cxn ang="0">
                                  <a:pos x="T0" y="T1"/>
                                </a:cxn>
                                <a:cxn ang="0">
                                  <a:pos x="T2" y="T3"/>
                                </a:cxn>
                                <a:cxn ang="0">
                                  <a:pos x="T4" y="T5"/>
                                </a:cxn>
                                <a:cxn ang="0">
                                  <a:pos x="T6" y="T7"/>
                                </a:cxn>
                                <a:cxn ang="0">
                                  <a:pos x="T8" y="T9"/>
                                </a:cxn>
                              </a:cxnLst>
                              <a:rect l="0" t="0" r="r" b="b"/>
                              <a:pathLst>
                                <a:path w="4352" h="2358">
                                  <a:moveTo>
                                    <a:pt x="4337" y="2350"/>
                                  </a:moveTo>
                                  <a:lnTo>
                                    <a:pt x="15" y="2350"/>
                                  </a:lnTo>
                                  <a:lnTo>
                                    <a:pt x="15" y="2343"/>
                                  </a:lnTo>
                                  <a:lnTo>
                                    <a:pt x="4337" y="2343"/>
                                  </a:lnTo>
                                  <a:lnTo>
                                    <a:pt x="4337" y="2350"/>
                                  </a:lnTo>
                                  <a:close/>
                                </a:path>
                              </a:pathLst>
                            </a:custGeom>
                            <a:solidFill>
                              <a:srgbClr val="000000"/>
                            </a:solidFill>
                            <a:ln>
                              <a:noFill/>
                            </a:ln>
                          </wps:spPr>
                          <wps:bodyPr rot="0" vert="horz" wrap="square" lIns="91440" tIns="45720" rIns="91440" bIns="45720" anchor="t" anchorCtr="0" upright="1">
                            <a:noAutofit/>
                          </wps:bodyPr>
                        </wps:wsp>
                        <wps:wsp>
                          <wps:cNvPr id="11" name="Freeform 11"/>
                          <wps:cNvSpPr/>
                          <wps:spPr bwMode="auto">
                            <a:xfrm>
                              <a:off x="0" y="0"/>
                              <a:ext cx="4352" cy="2358"/>
                            </a:xfrm>
                            <a:custGeom>
                              <a:avLst/>
                              <a:gdLst>
                                <a:gd name="T0" fmla="*/ 4352 w 4352"/>
                                <a:gd name="T1" fmla="*/ 2350 h 2358"/>
                                <a:gd name="T2" fmla="*/ 4337 w 4352"/>
                                <a:gd name="T3" fmla="*/ 2350 h 2358"/>
                                <a:gd name="T4" fmla="*/ 4344 w 4352"/>
                                <a:gd name="T5" fmla="*/ 2343 h 2358"/>
                                <a:gd name="T6" fmla="*/ 4352 w 4352"/>
                                <a:gd name="T7" fmla="*/ 2343 h 2358"/>
                                <a:gd name="T8" fmla="*/ 4352 w 4352"/>
                                <a:gd name="T9" fmla="*/ 2350 h 2358"/>
                              </a:gdLst>
                              <a:ahLst/>
                              <a:cxnLst>
                                <a:cxn ang="0">
                                  <a:pos x="T0" y="T1"/>
                                </a:cxn>
                                <a:cxn ang="0">
                                  <a:pos x="T2" y="T3"/>
                                </a:cxn>
                                <a:cxn ang="0">
                                  <a:pos x="T4" y="T5"/>
                                </a:cxn>
                                <a:cxn ang="0">
                                  <a:pos x="T6" y="T7"/>
                                </a:cxn>
                                <a:cxn ang="0">
                                  <a:pos x="T8" y="T9"/>
                                </a:cxn>
                              </a:cxnLst>
                              <a:rect l="0" t="0" r="r" b="b"/>
                              <a:pathLst>
                                <a:path w="4352" h="2358">
                                  <a:moveTo>
                                    <a:pt x="4352" y="2350"/>
                                  </a:moveTo>
                                  <a:lnTo>
                                    <a:pt x="4337" y="2350"/>
                                  </a:lnTo>
                                  <a:lnTo>
                                    <a:pt x="4344" y="2343"/>
                                  </a:lnTo>
                                  <a:lnTo>
                                    <a:pt x="4352" y="2343"/>
                                  </a:lnTo>
                                  <a:lnTo>
                                    <a:pt x="4352" y="2350"/>
                                  </a:lnTo>
                                  <a:close/>
                                </a:path>
                              </a:pathLst>
                            </a:custGeom>
                            <a:solidFill>
                              <a:srgbClr val="000000"/>
                            </a:solidFill>
                            <a:ln>
                              <a:noFill/>
                            </a:ln>
                          </wps:spPr>
                          <wps:bodyPr rot="0" vert="horz" wrap="square" lIns="91440" tIns="45720" rIns="91440" bIns="45720" anchor="t" anchorCtr="0" upright="1">
                            <a:noAutofit/>
                          </wps:bodyPr>
                        </wps:wsp>
                      </wpg:grpSp>
                      <wps:wsp>
                        <wps:cNvPr id="12" name="Text Box 12"/>
                        <wps:cNvSpPr txBox="1">
                          <a:spLocks noChangeArrowheads="1"/>
                        </wps:cNvSpPr>
                        <wps:spPr bwMode="auto">
                          <a:xfrm>
                            <a:off x="1022" y="139"/>
                            <a:ext cx="2309" cy="521"/>
                          </a:xfrm>
                          <a:prstGeom prst="rect">
                            <a:avLst/>
                          </a:prstGeom>
                          <a:noFill/>
                          <a:ln>
                            <a:noFill/>
                          </a:ln>
                        </wps:spPr>
                        <wps:txbx>
                          <w:txbxContent>
                            <w:p w14:paraId="0498FC18" w14:textId="77777777" w:rsidR="00090BC8" w:rsidRDefault="00090BC8">
                              <w:pPr>
                                <w:pStyle w:val="a4"/>
                                <w:kinsoku w:val="0"/>
                                <w:overflowPunct w:val="0"/>
                                <w:spacing w:line="209" w:lineRule="exact"/>
                                <w:ind w:left="-3"/>
                                <w:jc w:val="center"/>
                                <w:rPr>
                                  <w:szCs w:val="21"/>
                                </w:rPr>
                              </w:pPr>
                              <w:r>
                                <w:rPr>
                                  <w:spacing w:val="-1"/>
                                  <w:w w:val="99"/>
                                  <w:szCs w:val="21"/>
                                </w:rPr>
                                <w:t>法</w:t>
                              </w:r>
                              <w:r>
                                <w:rPr>
                                  <w:spacing w:val="2"/>
                                  <w:w w:val="99"/>
                                  <w:szCs w:val="21"/>
                                </w:rPr>
                                <w:t>定</w:t>
                              </w:r>
                              <w:r>
                                <w:rPr>
                                  <w:spacing w:val="-1"/>
                                  <w:w w:val="99"/>
                                  <w:szCs w:val="21"/>
                                </w:rPr>
                                <w:t>代</w:t>
                              </w:r>
                              <w:r>
                                <w:rPr>
                                  <w:spacing w:val="2"/>
                                  <w:w w:val="99"/>
                                  <w:szCs w:val="21"/>
                                </w:rPr>
                                <w:t>表</w:t>
                              </w:r>
                              <w:r>
                                <w:rPr>
                                  <w:w w:val="99"/>
                                  <w:szCs w:val="21"/>
                                </w:rPr>
                                <w:t>人</w:t>
                              </w:r>
                            </w:p>
                            <w:p w14:paraId="7C0BDE56" w14:textId="77777777" w:rsidR="00090BC8" w:rsidRDefault="00090BC8">
                              <w:pPr>
                                <w:pStyle w:val="a4"/>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r>
                                <w:rPr>
                                  <w:w w:val="99"/>
                                </w:rPr>
                                <w:t>处</w:t>
                              </w:r>
                            </w:p>
                          </w:txbxContent>
                        </wps:txbx>
                        <wps:bodyPr rot="0" vert="horz" wrap="square" lIns="0" tIns="0" rIns="0" bIns="0" anchor="t" anchorCtr="0" upright="1">
                          <a:noAutofit/>
                        </wps:bodyPr>
                      </wps:wsp>
                      <wps:wsp>
                        <wps:cNvPr id="13" name="Text Box 13"/>
                        <wps:cNvSpPr txBox="1">
                          <a:spLocks noChangeArrowheads="1"/>
                        </wps:cNvSpPr>
                        <wps:spPr bwMode="auto">
                          <a:xfrm>
                            <a:off x="1756" y="1075"/>
                            <a:ext cx="838" cy="209"/>
                          </a:xfrm>
                          <a:prstGeom prst="rect">
                            <a:avLst/>
                          </a:prstGeom>
                          <a:noFill/>
                          <a:ln>
                            <a:noFill/>
                          </a:ln>
                        </wps:spPr>
                        <wps:txbx>
                          <w:txbxContent>
                            <w:p w14:paraId="139A212B" w14:textId="77777777" w:rsidR="00090BC8" w:rsidRDefault="00090BC8">
                              <w:pPr>
                                <w:pStyle w:val="a4"/>
                                <w:kinsoku w:val="0"/>
                                <w:overflowPunct w:val="0"/>
                                <w:spacing w:line="209" w:lineRule="exact"/>
                              </w:pPr>
                              <w:r>
                                <w:rPr>
                                  <w:spacing w:val="-1"/>
                                  <w:w w:val="99"/>
                                </w:rPr>
                                <w:t>（</w:t>
                              </w:r>
                              <w:r>
                                <w:rPr>
                                  <w:spacing w:val="2"/>
                                  <w:w w:val="99"/>
                                </w:rPr>
                                <w:t>正</w:t>
                              </w:r>
                              <w:r>
                                <w:rPr>
                                  <w:spacing w:val="-1"/>
                                  <w:w w:val="99"/>
                                </w:rPr>
                                <w:t>面</w:t>
                              </w:r>
                              <w:r>
                                <w:rPr>
                                  <w:w w:val="99"/>
                                </w:rPr>
                                <w:t>）</w:t>
                              </w:r>
                            </w:p>
                          </w:txbxContent>
                        </wps:txbx>
                        <wps:bodyPr rot="0" vert="horz" wrap="square" lIns="0" tIns="0" rIns="0" bIns="0" anchor="t" anchorCtr="0" upright="1">
                          <a:noAutofit/>
                        </wps:bodyPr>
                      </wps:wsp>
                    </wpg:wgp>
                  </a:graphicData>
                </a:graphic>
              </wp:anchor>
            </w:drawing>
          </mc:Choice>
          <mc:Fallback>
            <w:pict>
              <v:group id="组合 2" o:spid="_x0000_s1038" style="position:absolute;left:0;text-align:left;margin-left:.6pt;margin-top:20.35pt;width:217.6pt;height:117.9pt;z-index:251659264" coordsize="4352,2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" o:allowincell="f">
                <v:group id="Group 3" o:spid="_x0000_s1039" style="position:absolute;width:4352;height:2358" coordsize="4352,2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40"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z/UMEA&#10;AADaAAAADwAAAGRycy9kb3ducmV2LnhtbESPQYvCMBSE7wv+h/CEvWmqriLVKCoInhasCnp7NM+2&#10;2LzUJtXuvzeCsMdhZr5h5svWlOJBtSssKxj0IxDEqdUFZwqOh21vCsJ5ZI2lZVLwRw6Wi87XHGNt&#10;n7ynR+IzESDsYlSQe1/FUro0J4Oubyvi4F1tbdAHWWdS1/gMcFPKYRRNpMGCw0KOFW1ySm9JYxSM&#10;103TrO67i/kt/CkZledbtLFKfXfb1QyEp9b/hz/tnVbwA+8r4Qb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8/1DBAAAA2gAAAA8AAAAAAAAAAAAAAAAAmAIAAGRycy9kb3du&#10;cmV2LnhtbFBLBQYAAAAABAAEAPUAAACGAwAAAAA=&#10;" path="m4352,2358l,2358,,,4352,r,7l15,7,7,15r8,l15,2343r-8,l15,2350r4337,l4352,2358xe" fillcolor="black" stroked="f">
                    <v:path arrowok="t" o:connecttype="custom" o:connectlocs="4352,2358;0,2358;0,0;4352,0;4352,7;15,7;7,15;15,15;15,2343;7,2343;15,2350;4352,2350;4352,2358" o:connectangles="0,0,0,0,0,0,0,0,0,0,0,0,0"/>
                  </v:shape>
                  <v:shape id="Freeform 5" o:spid="_x0000_s1041"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Bay8MA&#10;AADaAAAADwAAAGRycy9kb3ducmV2LnhtbESPQWuDQBSE74H8h+UFckvWNrQEm1WMUMipENtCenu4&#10;ryq6b427Gvvvs4VCj8PMN8Mc0tl0YqLBNZYVPGwjEMSl1Q1XCj7eXzd7EM4ja+wsk4IfcpAmy8UB&#10;Y21vfKap8JUIJexiVFB738dSurImg25re+LgfdvBoA9yqKQe8BbKTScfo+hZGmw4LNTYU15T2Raj&#10;UfB0HMcxu56+zFvjP4tdd2mj3Cq1Xs3ZCwhPs/8P/9EnHTj4vRJugE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Bay8MAAADaAAAADwAAAAAAAAAAAAAAAACYAgAAZHJzL2Rv&#10;d25yZXYueG1sUEsFBgAAAAAEAAQA9QAAAIgDAAAAAA==&#10;" path="m15,15r-8,l15,7r,8xe" fillcolor="black" stroked="f">
                    <v:path arrowok="t" o:connecttype="custom" o:connectlocs="15,15;7,15;15,7;15,15" o:connectangles="0,0,0,0"/>
                  </v:shape>
                  <v:shape id="Freeform 6" o:spid="_x0000_s1042"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LEvMMA&#10;AADaAAAADwAAAGRycy9kb3ducmV2LnhtbESPQWuDQBSE74H8h+UVeotrUxqCcRUTKORUqE2gvT3c&#10;FxXdt8ZdE/vvu4VCj8PMfMOk+Wx6caPRtZYVPEUxCOLK6pZrBaeP19UWhPPIGnvLpOCbHOTZcpFi&#10;ou2d3+lW+loECLsEFTTeD4mUrmrIoIvsQBy8ix0N+iDHWuoR7wFuermO44002HJYaHCgQ0NVV05G&#10;wct+mqbievwyb60/l8/9ZxcfrFKPD3OxA+Fp9v/hv/ZRK9jA75VwA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LEvMMAAADaAAAADwAAAAAAAAAAAAAAAACYAgAAZHJzL2Rv&#10;d25yZXYueG1sUEsFBgAAAAAEAAQA9QAAAIgDAAAAAA==&#10;" path="m4337,15l15,15r,-8l4337,7r,8xe" fillcolor="black" stroked="f">
                    <v:path arrowok="t" o:connecttype="custom" o:connectlocs="4337,15;15,15;15,7;4337,7;4337,15" o:connectangles="0,0,0,0,0"/>
                  </v:shape>
                  <v:shape id="Freeform 7" o:spid="_x0000_s1043"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5hJ8EA&#10;AADaAAAADwAAAGRycy9kb3ducmV2LnhtbESPQYvCMBSE7wv+h/CEvWmqsirVKCoInhasCnp7NM+2&#10;2LzUJtXuvzeCsMdhZr5h5svWlOJBtSssKxj0IxDEqdUFZwqOh21vCsJ5ZI2lZVLwRw6Wi87XHGNt&#10;n7ynR+IzESDsYlSQe1/FUro0J4Oubyvi4F1tbdAHWWdS1/gMcFPKYRSNpcGCw0KOFW1ySm9JYxT8&#10;rJumWd13F/Nb+FMyKs+3aGOV+u62qxkIT63/D3/aO61gAu8r4Qb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uYSfBAAAA2gAAAA8AAAAAAAAAAAAAAAAAmAIAAGRycy9kb3du&#10;cmV2LnhtbFBLBQYAAAAABAAEAPUAAACGAwAAAAA=&#10;" path="m4337,2350l4337,7r7,8l4352,15r,2328l4344,2343r-7,7xe" fillcolor="black" stroked="f">
                    <v:path arrowok="t" o:connecttype="custom" o:connectlocs="4337,2350;4337,7;4344,15;4352,15;4352,2343;4344,2343;4337,2350" o:connectangles="0,0,0,0,0,0,0"/>
                  </v:shape>
                  <v:shape id="Freeform 8" o:spid="_x0000_s1044"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H1Vb8A&#10;AADaAAAADwAAAGRycy9kb3ducmV2LnhtbERPTYvCMBC9C/6HMAvebLrKinSNRQXBk7BVQW9DM9uW&#10;NpPapNr995uD4PHxvlfpYBrxoM5VlhV8RjEI4tzqigsF59N+ugThPLLGxjIp+CMH6Xo8WmGi7ZN/&#10;6JH5QoQQdgkqKL1vEyldXpJBF9mWOHC/tjPoA+wKqTt8hnDTyFkcL6TBikNDiS3tSsrrrDcKvrZ9&#10;32/uh5s5Vv6SzZtrHe+sUpOPYfMNwtPg3+KX+6AVhK3hSrgB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sfVVvwAAANoAAAAPAAAAAAAAAAAAAAAAAJgCAABkcnMvZG93bnJl&#10;di54bWxQSwUGAAAAAAQABAD1AAAAhAMAAAAA&#10;" path="m4352,15r-8,l4337,7r15,l4352,15xe" fillcolor="black" stroked="f">
                    <v:path arrowok="t" o:connecttype="custom" o:connectlocs="4352,15;4344,15;4337,7;4352,7;4352,15" o:connectangles="0,0,0,0,0"/>
                  </v:shape>
                  <v:shape id="Freeform 9" o:spid="_x0000_s1045"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QzsEA&#10;AADaAAAADwAAAGRycy9kb3ducmV2LnhtbESPQYvCMBSE7wv+h/CEvWmqsqLVKCoInhasCnp7NM+2&#10;2LzUJtXuvzeCsMdhZr5h5svWlOJBtSssKxj0IxDEqdUFZwqOh21vAsJ5ZI2lZVLwRw6Wi87XHGNt&#10;n7ynR+IzESDsYlSQe1/FUro0J4Oubyvi4F1tbdAHWWdS1/gMcFPKYRSNpcGCw0KOFW1ySm9JYxT8&#10;rJumWd13F/Nb+FMyKs+3aGOV+u62qxkIT63/D3/aO61gCu8r4Qb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9UM7BAAAA2gAAAA8AAAAAAAAAAAAAAAAAmAIAAGRycy9kb3du&#10;cmV2LnhtbFBLBQYAAAAABAAEAPUAAACGAwAAAAA=&#10;" path="m15,2350r-8,-7l15,2343r,7xe" fillcolor="black" stroked="f">
                    <v:path arrowok="t" o:connecttype="custom" o:connectlocs="15,2350;7,2343;15,2343;15,2350" o:connectangles="0,0,0,0"/>
                  </v:shape>
                  <v:shape id="Freeform 10" o:spid="_x0000_s1046"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meisMA&#10;AADbAAAADwAAAGRycy9kb3ducmV2LnhtbESPQWvCQBCF7wX/wzKCt7qxxSLRVVQoeBJMFfQ2ZMck&#10;mJ1NsxuN/945FHqb4b1575vFqne1ulMbKs8GJuMEFHHubcWFgePP9/sMVIjIFmvPZOBJAVbLwdsC&#10;U+sffKB7FgslIRxSNFDG2KRah7wkh2HsG2LRrr51GGVtC21bfEi4q/VHknxphxVLQ4kNbUvKb1nn&#10;DEw3Xdetf3cXt6/iKfusz7dk640ZDfv1HFSkPv6b/653VvCFXn6RAf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meisMAAADbAAAADwAAAAAAAAAAAAAAAACYAgAAZHJzL2Rv&#10;d25yZXYueG1sUEsFBgAAAAAEAAQA9QAAAIgDAAAAAA==&#10;" path="m4337,2350r-4322,l15,2343r4322,l4337,2350xe" fillcolor="black" stroked="f">
                    <v:path arrowok="t" o:connecttype="custom" o:connectlocs="4337,2350;15,2350;15,2343;4337,2343;4337,2350" o:connectangles="0,0,0,0,0"/>
                  </v:shape>
                  <v:shape id="Freeform 11" o:spid="_x0000_s1047"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7EcEA&#10;AADbAAAADwAAAGRycy9kb3ducmV2LnhtbERPTWvCQBC9F/wPywjemo1Ki8SsIQqCp0JTBb0N2TEJ&#10;ZmdjdqPpv+8WCr3N431Omo2mFQ/qXWNZwTyKQRCXVjdcKTh+7V9XIJxH1thaJgXf5CDbTF5STLR9&#10;8ic9Cl+JEMIuQQW1910ipStrMugi2xEH7mp7gz7AvpK6x2cIN61cxPG7NNhwaKixo11N5a0YjIK3&#10;7TAM+f1wMR+NPxXL9nyLd1ap2XTM1yA8jf5f/Oc+6DB/Dr+/hAP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1OxHBAAAA2wAAAA8AAAAAAAAAAAAAAAAAmAIAAGRycy9kb3du&#10;cmV2LnhtbFBLBQYAAAAABAAEAPUAAACGAwAAAAA=&#10;" path="m4352,2350r-15,l4344,2343r8,l4352,2350xe" fillcolor="black" stroked="f">
                    <v:path arrowok="t" o:connecttype="custom" o:connectlocs="4352,2350;4337,2350;4344,2343;4352,2343;4352,2350" o:connectangles="0,0,0,0,0"/>
                  </v:shape>
                </v:group>
                <v:shape id="Text Box 12" o:spid="_x0000_s1048" type="#_x0000_t202" style="position:absolute;left:1022;top:139;width:2309;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14:paraId="0498FC18" w14:textId="77777777" w:rsidR="00090BC8" w:rsidRDefault="00090BC8">
                        <w:pPr>
                          <w:pStyle w:val="a4"/>
                          <w:kinsoku w:val="0"/>
                          <w:overflowPunct w:val="0"/>
                          <w:spacing w:line="209" w:lineRule="exact"/>
                          <w:ind w:left="-3"/>
                          <w:jc w:val="center"/>
                          <w:rPr>
                            <w:szCs w:val="21"/>
                          </w:rPr>
                        </w:pPr>
                        <w:r>
                          <w:rPr>
                            <w:spacing w:val="-1"/>
                            <w:w w:val="99"/>
                            <w:szCs w:val="21"/>
                          </w:rPr>
                          <w:t>法</w:t>
                        </w:r>
                        <w:r>
                          <w:rPr>
                            <w:spacing w:val="2"/>
                            <w:w w:val="99"/>
                            <w:szCs w:val="21"/>
                          </w:rPr>
                          <w:t>定</w:t>
                        </w:r>
                        <w:r>
                          <w:rPr>
                            <w:spacing w:val="-1"/>
                            <w:w w:val="99"/>
                            <w:szCs w:val="21"/>
                          </w:rPr>
                          <w:t>代</w:t>
                        </w:r>
                        <w:r>
                          <w:rPr>
                            <w:spacing w:val="2"/>
                            <w:w w:val="99"/>
                            <w:szCs w:val="21"/>
                          </w:rPr>
                          <w:t>表</w:t>
                        </w:r>
                        <w:r>
                          <w:rPr>
                            <w:w w:val="99"/>
                            <w:szCs w:val="21"/>
                          </w:rPr>
                          <w:t>人</w:t>
                        </w:r>
                      </w:p>
                      <w:p w14:paraId="7C0BDE56" w14:textId="77777777" w:rsidR="00090BC8" w:rsidRDefault="00090BC8">
                        <w:pPr>
                          <w:pStyle w:val="a4"/>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r>
                          <w:rPr>
                            <w:w w:val="99"/>
                          </w:rPr>
                          <w:t>处</w:t>
                        </w:r>
                      </w:p>
                    </w:txbxContent>
                  </v:textbox>
                </v:shape>
                <v:shape id="Text Box 13" o:spid="_x0000_s1049" type="#_x0000_t202" style="position:absolute;left:1756;top:1075;width:838;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14:paraId="139A212B" w14:textId="77777777" w:rsidR="00090BC8" w:rsidRDefault="00090BC8">
                        <w:pPr>
                          <w:pStyle w:val="a4"/>
                          <w:kinsoku w:val="0"/>
                          <w:overflowPunct w:val="0"/>
                          <w:spacing w:line="209" w:lineRule="exact"/>
                        </w:pPr>
                        <w:r>
                          <w:rPr>
                            <w:spacing w:val="-1"/>
                            <w:w w:val="99"/>
                          </w:rPr>
                          <w:t>（</w:t>
                        </w:r>
                        <w:r>
                          <w:rPr>
                            <w:spacing w:val="2"/>
                            <w:w w:val="99"/>
                          </w:rPr>
                          <w:t>正</w:t>
                        </w:r>
                        <w:r>
                          <w:rPr>
                            <w:spacing w:val="-1"/>
                            <w:w w:val="99"/>
                          </w:rPr>
                          <w:t>面</w:t>
                        </w:r>
                        <w:r>
                          <w:rPr>
                            <w:w w:val="99"/>
                          </w:rPr>
                          <w:t>）</w:t>
                        </w:r>
                      </w:p>
                    </w:txbxContent>
                  </v:textbox>
                </v:shape>
                <w10:wrap type="topAndBottom"/>
              </v:group>
            </w:pict>
          </mc:Fallback>
        </mc:AlternateContent>
      </w:r>
    </w:p>
    <w:p w14:paraId="4DA592AC" w14:textId="77777777" w:rsidR="00665172" w:rsidRDefault="001F50BE">
      <w:pPr>
        <w:spacing w:line="360" w:lineRule="auto"/>
        <w:jc w:val="center"/>
      </w:pPr>
      <w:r>
        <w:rPr>
          <w:rFonts w:hint="eastAsia"/>
          <w:b/>
          <w:bCs/>
          <w:sz w:val="24"/>
        </w:rPr>
        <w:t>9</w:t>
      </w:r>
      <w:r>
        <w:rPr>
          <w:b/>
          <w:bCs/>
          <w:sz w:val="24"/>
        </w:rPr>
        <w:t>-</w:t>
      </w:r>
      <w:r>
        <w:rPr>
          <w:rFonts w:hint="eastAsia"/>
          <w:b/>
          <w:bCs/>
          <w:sz w:val="24"/>
        </w:rPr>
        <w:t>2</w:t>
      </w:r>
      <w:r>
        <w:rPr>
          <w:b/>
          <w:bCs/>
          <w:sz w:val="24"/>
        </w:rPr>
        <w:t>.2</w:t>
      </w:r>
      <w:r>
        <w:rPr>
          <w:rFonts w:ascii="宋体" w:hAnsi="宋体" w:hint="eastAsia"/>
          <w:b/>
          <w:bCs/>
          <w:sz w:val="24"/>
        </w:rPr>
        <w:t>法人授权委托证明书</w:t>
      </w:r>
    </w:p>
    <w:p w14:paraId="63F8B868" w14:textId="77777777" w:rsidR="00665172" w:rsidRDefault="00665172"/>
    <w:p w14:paraId="57C76B83" w14:textId="77777777" w:rsidR="00665172" w:rsidRDefault="001F50BE">
      <w:pPr>
        <w:spacing w:line="440" w:lineRule="exact"/>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（投标供应商名称）的法定代表人，现授权委托</w:t>
      </w:r>
      <w:r>
        <w:rPr>
          <w:rFonts w:hint="eastAsia"/>
          <w:szCs w:val="21"/>
          <w:u w:val="single"/>
        </w:rPr>
        <w:t xml:space="preserve">            </w:t>
      </w:r>
      <w:r>
        <w:rPr>
          <w:rFonts w:hint="eastAsia"/>
          <w:szCs w:val="21"/>
        </w:rPr>
        <w:t>（姓名）</w:t>
      </w:r>
      <w:r>
        <w:rPr>
          <w:rFonts w:hint="eastAsia"/>
          <w:b/>
          <w:szCs w:val="21"/>
        </w:rPr>
        <w:t>（身份证号：</w:t>
      </w:r>
      <w:r>
        <w:rPr>
          <w:rFonts w:hint="eastAsia"/>
          <w:b/>
          <w:szCs w:val="21"/>
          <w:u w:val="single"/>
        </w:rPr>
        <w:t xml:space="preserve">                  </w:t>
      </w:r>
      <w:r>
        <w:rPr>
          <w:rFonts w:hint="eastAsia"/>
          <w:b/>
          <w:szCs w:val="21"/>
        </w:rPr>
        <w:t>）</w:t>
      </w:r>
      <w:r>
        <w:rPr>
          <w:rFonts w:hint="eastAsia"/>
          <w:szCs w:val="21"/>
        </w:rPr>
        <w:t>为我公司签署本项目已递交的投标文件的法定代表人的授权委托代理人，代理人全权代表我所签署的本项目已递交的投标文件内容我均承认。</w:t>
      </w:r>
    </w:p>
    <w:p w14:paraId="1874527D" w14:textId="77777777" w:rsidR="00665172" w:rsidRDefault="001F50BE">
      <w:pPr>
        <w:spacing w:line="440" w:lineRule="exact"/>
        <w:ind w:firstLineChars="200" w:firstLine="420"/>
        <w:rPr>
          <w:szCs w:val="21"/>
        </w:rPr>
      </w:pPr>
      <w:r>
        <w:rPr>
          <w:rFonts w:ascii="宋体" w:hAnsi="宋体" w:hint="eastAsia"/>
        </w:rPr>
        <w:t>授权单位</w:t>
      </w:r>
      <w:r>
        <w:rPr>
          <w:rFonts w:ascii="宋体" w:hAnsi="宋体" w:hint="eastAsia"/>
          <w:b/>
        </w:rPr>
        <w:t>（盖公章）</w:t>
      </w:r>
      <w:r>
        <w:rPr>
          <w:rFonts w:ascii="宋体" w:hAnsi="宋体" w:hint="eastAsia"/>
        </w:rPr>
        <w:t>：</w:t>
      </w:r>
      <w:r>
        <w:rPr>
          <w:rFonts w:ascii="宋体" w:hAnsi="宋体"/>
          <w:u w:val="single"/>
        </w:rPr>
        <w:t xml:space="preserve">             </w:t>
      </w:r>
      <w:r>
        <w:rPr>
          <w:rFonts w:ascii="宋体" w:hAnsi="宋体" w:hint="eastAsia"/>
        </w:rPr>
        <w:t>法定代表人</w:t>
      </w:r>
      <w:r>
        <w:rPr>
          <w:rFonts w:ascii="宋体" w:hAnsi="宋体" w:hint="eastAsia"/>
          <w:b/>
        </w:rPr>
        <w:t>（签名或加盖个人印鉴）</w:t>
      </w:r>
      <w:r>
        <w:rPr>
          <w:rFonts w:ascii="宋体" w:hAnsi="宋体" w:hint="eastAsia"/>
        </w:rPr>
        <w:t>：</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14:paraId="418D4D57" w14:textId="77777777" w:rsidR="00665172" w:rsidRDefault="001F50BE">
      <w:pPr>
        <w:spacing w:line="440" w:lineRule="exact"/>
        <w:ind w:firstLineChars="200" w:firstLine="420"/>
        <w:rPr>
          <w:rFonts w:ascii="宋体" w:hAnsi="宋体"/>
        </w:rPr>
      </w:pPr>
      <w:r>
        <w:rPr>
          <w:rFonts w:hint="eastAsia"/>
          <w:szCs w:val="21"/>
        </w:rPr>
        <w:t>代理人无转委托权，特此委托。</w:t>
      </w:r>
    </w:p>
    <w:p w14:paraId="64DCEAD4" w14:textId="77777777" w:rsidR="00665172" w:rsidRDefault="001F50BE">
      <w:pPr>
        <w:spacing w:line="440" w:lineRule="exact"/>
        <w:ind w:leftChars="-171" w:left="-358" w:hanging="1"/>
        <w:rPr>
          <w:rFonts w:ascii="宋体" w:hAnsi="宋体"/>
        </w:rPr>
      </w:pPr>
      <w:r>
        <w:rPr>
          <w:rFonts w:ascii="宋体" w:hAnsi="宋体" w:hint="eastAsia"/>
        </w:rPr>
        <w:t>说明：</w:t>
      </w:r>
      <w:r>
        <w:rPr>
          <w:rFonts w:ascii="宋体" w:hAnsi="宋体"/>
        </w:rPr>
        <w:t xml:space="preserve">1. </w:t>
      </w:r>
      <w:r>
        <w:rPr>
          <w:rFonts w:ascii="宋体" w:hAnsi="宋体" w:hint="eastAsia"/>
        </w:rPr>
        <w:t>委托书内容必须填写真实、清楚，涂改无效。</w:t>
      </w:r>
    </w:p>
    <w:p w14:paraId="0A29BA42" w14:textId="77777777" w:rsidR="00665172" w:rsidRDefault="001F50BE">
      <w:pPr>
        <w:spacing w:line="440" w:lineRule="exact"/>
        <w:ind w:leftChars="-171" w:left="-358" w:hanging="1"/>
        <w:rPr>
          <w:rFonts w:ascii="宋体" w:hAnsi="宋体"/>
        </w:rPr>
      </w:pPr>
      <w:r>
        <w:rPr>
          <w:rFonts w:ascii="宋体" w:hAnsi="宋体"/>
        </w:rPr>
        <w:t xml:space="preserve">      2. </w:t>
      </w:r>
      <w:r>
        <w:rPr>
          <w:rFonts w:ascii="宋体" w:hAnsi="宋体" w:hint="eastAsia"/>
        </w:rPr>
        <w:t>委托书不得转让、买卖。</w:t>
      </w:r>
    </w:p>
    <w:p w14:paraId="7DDB3763" w14:textId="77777777" w:rsidR="00665172" w:rsidRDefault="001F50BE">
      <w:pPr>
        <w:spacing w:line="440" w:lineRule="exact"/>
        <w:ind w:leftChars="-171" w:left="-358" w:hanging="1"/>
        <w:rPr>
          <w:rFonts w:ascii="宋体" w:hAnsi="宋体"/>
        </w:rPr>
      </w:pPr>
      <w:r>
        <w:rPr>
          <w:rFonts w:ascii="宋体" w:hAnsi="宋体"/>
        </w:rPr>
        <w:t xml:space="preserve">      3. </w:t>
      </w:r>
      <w:r>
        <w:rPr>
          <w:rFonts w:ascii="宋体" w:hAnsi="宋体" w:hint="eastAsia"/>
        </w:rPr>
        <w:t>将此委托书提交对方作为合同附件。</w:t>
      </w:r>
    </w:p>
    <w:p w14:paraId="5DE8C0C2" w14:textId="77777777" w:rsidR="00665172" w:rsidRDefault="00665172">
      <w:pPr>
        <w:spacing w:line="360" w:lineRule="auto"/>
        <w:ind w:firstLine="560"/>
        <w:rPr>
          <w:rFonts w:ascii="宋体" w:hAnsi="宋体"/>
          <w:color w:val="000000"/>
          <w:szCs w:val="21"/>
          <w:u w:val="single"/>
        </w:rPr>
      </w:pPr>
    </w:p>
    <w:p w14:paraId="4537AC9E" w14:textId="77777777" w:rsidR="00665172" w:rsidRDefault="00665172">
      <w:pPr>
        <w:spacing w:line="360" w:lineRule="auto"/>
        <w:ind w:firstLine="560"/>
        <w:rPr>
          <w:rFonts w:ascii="宋体" w:hAnsi="宋体"/>
          <w:color w:val="000000"/>
          <w:szCs w:val="21"/>
          <w:u w:val="single"/>
        </w:rPr>
      </w:pPr>
    </w:p>
    <w:p w14:paraId="03E5F096" w14:textId="77777777" w:rsidR="00665172" w:rsidRDefault="001F50BE">
      <w:pPr>
        <w:spacing w:line="440" w:lineRule="exact"/>
      </w:pPr>
      <w:r>
        <w:rPr>
          <w:rFonts w:hint="eastAsia"/>
        </w:rPr>
        <w:t>附：委托代理人身份证复印件</w:t>
      </w:r>
    </w:p>
    <w:p w14:paraId="274B4D09" w14:textId="77777777" w:rsidR="00665172" w:rsidRDefault="001F50BE">
      <w:pPr>
        <w:spacing w:line="440" w:lineRule="exact"/>
      </w:pPr>
      <w:r>
        <w:rPr>
          <w:rFonts w:ascii="宋体" w:hAnsi="宋体" w:hint="eastAsia"/>
          <w:noProof/>
        </w:rPr>
        <w:lastRenderedPageBreak/>
        <mc:AlternateContent>
          <mc:Choice Requires="wpg">
            <w:drawing>
              <wp:anchor distT="0" distB="0" distL="114300" distR="114300" simplePos="0" relativeHeight="251661312" behindDoc="0" locked="0" layoutInCell="0" allowOverlap="1" wp14:anchorId="7A0903C5" wp14:editId="46E28504">
                <wp:simplePos x="0" y="0"/>
                <wp:positionH relativeFrom="column">
                  <wp:posOffset>-154940</wp:posOffset>
                </wp:positionH>
                <wp:positionV relativeFrom="paragraph">
                  <wp:posOffset>299085</wp:posOffset>
                </wp:positionV>
                <wp:extent cx="2852420" cy="1615440"/>
                <wp:effectExtent l="6985" t="3810" r="7620" b="0"/>
                <wp:wrapTopAndBottom/>
                <wp:docPr id="38" name="组合 38"/>
                <wp:cNvGraphicFramePr/>
                <a:graphic xmlns:a="http://schemas.openxmlformats.org/drawingml/2006/main">
                  <a:graphicData uri="http://schemas.microsoft.com/office/word/2010/wordprocessingGroup">
                    <wpg:wgp>
                      <wpg:cNvGrpSpPr/>
                      <wpg:grpSpPr>
                        <a:xfrm>
                          <a:off x="0" y="0"/>
                          <a:ext cx="2852420" cy="1615440"/>
                          <a:chOff x="0" y="0"/>
                          <a:chExt cx="4352" cy="2358"/>
                        </a:xfrm>
                      </wpg:grpSpPr>
                      <wpg:grpSp>
                        <wpg:cNvPr id="39" name="Group 27"/>
                        <wpg:cNvGrpSpPr/>
                        <wpg:grpSpPr>
                          <a:xfrm>
                            <a:off x="0" y="0"/>
                            <a:ext cx="4352" cy="2358"/>
                            <a:chOff x="0" y="0"/>
                            <a:chExt cx="4352" cy="2358"/>
                          </a:xfrm>
                        </wpg:grpSpPr>
                        <wps:wsp>
                          <wps:cNvPr id="40" name="Freeform 28"/>
                          <wps:cNvSpPr/>
                          <wps:spPr bwMode="auto">
                            <a:xfrm>
                              <a:off x="0" y="0"/>
                              <a:ext cx="4352" cy="2358"/>
                            </a:xfrm>
                            <a:custGeom>
                              <a:avLst/>
                              <a:gdLst>
                                <a:gd name="T0" fmla="*/ 4352 w 4352"/>
                                <a:gd name="T1" fmla="*/ 2358 h 2358"/>
                                <a:gd name="T2" fmla="*/ 0 w 4352"/>
                                <a:gd name="T3" fmla="*/ 2358 h 2358"/>
                                <a:gd name="T4" fmla="*/ 0 w 4352"/>
                                <a:gd name="T5" fmla="*/ 0 h 2358"/>
                                <a:gd name="T6" fmla="*/ 4352 w 4352"/>
                                <a:gd name="T7" fmla="*/ 0 h 2358"/>
                                <a:gd name="T8" fmla="*/ 4352 w 4352"/>
                                <a:gd name="T9" fmla="*/ 7 h 2358"/>
                                <a:gd name="T10" fmla="*/ 15 w 4352"/>
                                <a:gd name="T11" fmla="*/ 7 h 2358"/>
                                <a:gd name="T12" fmla="*/ 7 w 4352"/>
                                <a:gd name="T13" fmla="*/ 15 h 2358"/>
                                <a:gd name="T14" fmla="*/ 15 w 4352"/>
                                <a:gd name="T15" fmla="*/ 15 h 2358"/>
                                <a:gd name="T16" fmla="*/ 15 w 4352"/>
                                <a:gd name="T17" fmla="*/ 2343 h 2358"/>
                                <a:gd name="T18" fmla="*/ 7 w 4352"/>
                                <a:gd name="T19" fmla="*/ 2343 h 2358"/>
                                <a:gd name="T20" fmla="*/ 15 w 4352"/>
                                <a:gd name="T21" fmla="*/ 2350 h 2358"/>
                                <a:gd name="T22" fmla="*/ 4352 w 4352"/>
                                <a:gd name="T23" fmla="*/ 2350 h 2358"/>
                                <a:gd name="T24" fmla="*/ 4352 w 4352"/>
                                <a:gd name="T25" fmla="*/ 2358 h 2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52" h="2358">
                                  <a:moveTo>
                                    <a:pt x="4352" y="2358"/>
                                  </a:moveTo>
                                  <a:lnTo>
                                    <a:pt x="0" y="2358"/>
                                  </a:lnTo>
                                  <a:lnTo>
                                    <a:pt x="0" y="0"/>
                                  </a:lnTo>
                                  <a:lnTo>
                                    <a:pt x="4352" y="0"/>
                                  </a:lnTo>
                                  <a:lnTo>
                                    <a:pt x="4352" y="7"/>
                                  </a:lnTo>
                                  <a:lnTo>
                                    <a:pt x="15" y="7"/>
                                  </a:lnTo>
                                  <a:lnTo>
                                    <a:pt x="7" y="15"/>
                                  </a:lnTo>
                                  <a:lnTo>
                                    <a:pt x="15" y="15"/>
                                  </a:lnTo>
                                  <a:lnTo>
                                    <a:pt x="15" y="2343"/>
                                  </a:lnTo>
                                  <a:lnTo>
                                    <a:pt x="7" y="2343"/>
                                  </a:lnTo>
                                  <a:lnTo>
                                    <a:pt x="15" y="2350"/>
                                  </a:lnTo>
                                  <a:lnTo>
                                    <a:pt x="4352" y="2350"/>
                                  </a:lnTo>
                                  <a:lnTo>
                                    <a:pt x="4352" y="2358"/>
                                  </a:lnTo>
                                  <a:close/>
                                </a:path>
                              </a:pathLst>
                            </a:custGeom>
                            <a:solidFill>
                              <a:srgbClr val="000000"/>
                            </a:solidFill>
                            <a:ln>
                              <a:noFill/>
                            </a:ln>
                          </wps:spPr>
                          <wps:bodyPr rot="0" vert="horz" wrap="square" lIns="91440" tIns="45720" rIns="91440" bIns="45720" anchor="t" anchorCtr="0" upright="1">
                            <a:noAutofit/>
                          </wps:bodyPr>
                        </wps:wsp>
                        <wps:wsp>
                          <wps:cNvPr id="41" name="Freeform 29"/>
                          <wps:cNvSpPr/>
                          <wps:spPr bwMode="auto">
                            <a:xfrm>
                              <a:off x="0" y="0"/>
                              <a:ext cx="4352" cy="2358"/>
                            </a:xfrm>
                            <a:custGeom>
                              <a:avLst/>
                              <a:gdLst>
                                <a:gd name="T0" fmla="*/ 15 w 4352"/>
                                <a:gd name="T1" fmla="*/ 15 h 2358"/>
                                <a:gd name="T2" fmla="*/ 7 w 4352"/>
                                <a:gd name="T3" fmla="*/ 15 h 2358"/>
                                <a:gd name="T4" fmla="*/ 15 w 4352"/>
                                <a:gd name="T5" fmla="*/ 7 h 2358"/>
                                <a:gd name="T6" fmla="*/ 15 w 4352"/>
                                <a:gd name="T7" fmla="*/ 15 h 2358"/>
                              </a:gdLst>
                              <a:ahLst/>
                              <a:cxnLst>
                                <a:cxn ang="0">
                                  <a:pos x="T0" y="T1"/>
                                </a:cxn>
                                <a:cxn ang="0">
                                  <a:pos x="T2" y="T3"/>
                                </a:cxn>
                                <a:cxn ang="0">
                                  <a:pos x="T4" y="T5"/>
                                </a:cxn>
                                <a:cxn ang="0">
                                  <a:pos x="T6" y="T7"/>
                                </a:cxn>
                              </a:cxnLst>
                              <a:rect l="0" t="0" r="r" b="b"/>
                              <a:pathLst>
                                <a:path w="4352" h="2358">
                                  <a:moveTo>
                                    <a:pt x="15" y="15"/>
                                  </a:moveTo>
                                  <a:lnTo>
                                    <a:pt x="7" y="15"/>
                                  </a:lnTo>
                                  <a:lnTo>
                                    <a:pt x="15" y="7"/>
                                  </a:lnTo>
                                  <a:lnTo>
                                    <a:pt x="15" y="15"/>
                                  </a:lnTo>
                                  <a:close/>
                                </a:path>
                              </a:pathLst>
                            </a:custGeom>
                            <a:solidFill>
                              <a:srgbClr val="000000"/>
                            </a:solidFill>
                            <a:ln>
                              <a:noFill/>
                            </a:ln>
                          </wps:spPr>
                          <wps:bodyPr rot="0" vert="horz" wrap="square" lIns="91440" tIns="45720" rIns="91440" bIns="45720" anchor="t" anchorCtr="0" upright="1">
                            <a:noAutofit/>
                          </wps:bodyPr>
                        </wps:wsp>
                        <wps:wsp>
                          <wps:cNvPr id="42" name="Freeform 30"/>
                          <wps:cNvSpPr/>
                          <wps:spPr bwMode="auto">
                            <a:xfrm>
                              <a:off x="0" y="0"/>
                              <a:ext cx="4352" cy="2358"/>
                            </a:xfrm>
                            <a:custGeom>
                              <a:avLst/>
                              <a:gdLst>
                                <a:gd name="T0" fmla="*/ 4337 w 4352"/>
                                <a:gd name="T1" fmla="*/ 15 h 2358"/>
                                <a:gd name="T2" fmla="*/ 15 w 4352"/>
                                <a:gd name="T3" fmla="*/ 15 h 2358"/>
                                <a:gd name="T4" fmla="*/ 15 w 4352"/>
                                <a:gd name="T5" fmla="*/ 7 h 2358"/>
                                <a:gd name="T6" fmla="*/ 4337 w 4352"/>
                                <a:gd name="T7" fmla="*/ 7 h 2358"/>
                                <a:gd name="T8" fmla="*/ 4337 w 4352"/>
                                <a:gd name="T9" fmla="*/ 15 h 2358"/>
                              </a:gdLst>
                              <a:ahLst/>
                              <a:cxnLst>
                                <a:cxn ang="0">
                                  <a:pos x="T0" y="T1"/>
                                </a:cxn>
                                <a:cxn ang="0">
                                  <a:pos x="T2" y="T3"/>
                                </a:cxn>
                                <a:cxn ang="0">
                                  <a:pos x="T4" y="T5"/>
                                </a:cxn>
                                <a:cxn ang="0">
                                  <a:pos x="T6" y="T7"/>
                                </a:cxn>
                                <a:cxn ang="0">
                                  <a:pos x="T8" y="T9"/>
                                </a:cxn>
                              </a:cxnLst>
                              <a:rect l="0" t="0" r="r" b="b"/>
                              <a:pathLst>
                                <a:path w="4352" h="2358">
                                  <a:moveTo>
                                    <a:pt x="4337" y="15"/>
                                  </a:moveTo>
                                  <a:lnTo>
                                    <a:pt x="15" y="15"/>
                                  </a:lnTo>
                                  <a:lnTo>
                                    <a:pt x="15" y="7"/>
                                  </a:lnTo>
                                  <a:lnTo>
                                    <a:pt x="4337" y="7"/>
                                  </a:lnTo>
                                  <a:lnTo>
                                    <a:pt x="4337" y="15"/>
                                  </a:lnTo>
                                  <a:close/>
                                </a:path>
                              </a:pathLst>
                            </a:custGeom>
                            <a:solidFill>
                              <a:srgbClr val="000000"/>
                            </a:solidFill>
                            <a:ln>
                              <a:noFill/>
                            </a:ln>
                          </wps:spPr>
                          <wps:bodyPr rot="0" vert="horz" wrap="square" lIns="91440" tIns="45720" rIns="91440" bIns="45720" anchor="t" anchorCtr="0" upright="1">
                            <a:noAutofit/>
                          </wps:bodyPr>
                        </wps:wsp>
                        <wps:wsp>
                          <wps:cNvPr id="43" name="Freeform 31"/>
                          <wps:cNvSpPr/>
                          <wps:spPr bwMode="auto">
                            <a:xfrm>
                              <a:off x="0" y="0"/>
                              <a:ext cx="4352" cy="2358"/>
                            </a:xfrm>
                            <a:custGeom>
                              <a:avLst/>
                              <a:gdLst>
                                <a:gd name="T0" fmla="*/ 4337 w 4352"/>
                                <a:gd name="T1" fmla="*/ 2350 h 2358"/>
                                <a:gd name="T2" fmla="*/ 4337 w 4352"/>
                                <a:gd name="T3" fmla="*/ 7 h 2358"/>
                                <a:gd name="T4" fmla="*/ 4344 w 4352"/>
                                <a:gd name="T5" fmla="*/ 15 h 2358"/>
                                <a:gd name="T6" fmla="*/ 4352 w 4352"/>
                                <a:gd name="T7" fmla="*/ 15 h 2358"/>
                                <a:gd name="T8" fmla="*/ 4352 w 4352"/>
                                <a:gd name="T9" fmla="*/ 2343 h 2358"/>
                                <a:gd name="T10" fmla="*/ 4344 w 4352"/>
                                <a:gd name="T11" fmla="*/ 2343 h 2358"/>
                                <a:gd name="T12" fmla="*/ 4337 w 4352"/>
                                <a:gd name="T13" fmla="*/ 2350 h 2358"/>
                              </a:gdLst>
                              <a:ahLst/>
                              <a:cxnLst>
                                <a:cxn ang="0">
                                  <a:pos x="T0" y="T1"/>
                                </a:cxn>
                                <a:cxn ang="0">
                                  <a:pos x="T2" y="T3"/>
                                </a:cxn>
                                <a:cxn ang="0">
                                  <a:pos x="T4" y="T5"/>
                                </a:cxn>
                                <a:cxn ang="0">
                                  <a:pos x="T6" y="T7"/>
                                </a:cxn>
                                <a:cxn ang="0">
                                  <a:pos x="T8" y="T9"/>
                                </a:cxn>
                                <a:cxn ang="0">
                                  <a:pos x="T10" y="T11"/>
                                </a:cxn>
                                <a:cxn ang="0">
                                  <a:pos x="T12" y="T13"/>
                                </a:cxn>
                              </a:cxnLst>
                              <a:rect l="0" t="0" r="r" b="b"/>
                              <a:pathLst>
                                <a:path w="4352" h="2358">
                                  <a:moveTo>
                                    <a:pt x="4337" y="2350"/>
                                  </a:moveTo>
                                  <a:lnTo>
                                    <a:pt x="4337" y="7"/>
                                  </a:lnTo>
                                  <a:lnTo>
                                    <a:pt x="4344" y="15"/>
                                  </a:lnTo>
                                  <a:lnTo>
                                    <a:pt x="4352" y="15"/>
                                  </a:lnTo>
                                  <a:lnTo>
                                    <a:pt x="4352" y="2343"/>
                                  </a:lnTo>
                                  <a:lnTo>
                                    <a:pt x="4344" y="2343"/>
                                  </a:lnTo>
                                  <a:lnTo>
                                    <a:pt x="4337" y="2350"/>
                                  </a:lnTo>
                                  <a:close/>
                                </a:path>
                              </a:pathLst>
                            </a:custGeom>
                            <a:solidFill>
                              <a:srgbClr val="000000"/>
                            </a:solidFill>
                            <a:ln>
                              <a:noFill/>
                            </a:ln>
                          </wps:spPr>
                          <wps:bodyPr rot="0" vert="horz" wrap="square" lIns="91440" tIns="45720" rIns="91440" bIns="45720" anchor="t" anchorCtr="0" upright="1">
                            <a:noAutofit/>
                          </wps:bodyPr>
                        </wps:wsp>
                        <wps:wsp>
                          <wps:cNvPr id="44" name="Freeform 32"/>
                          <wps:cNvSpPr/>
                          <wps:spPr bwMode="auto">
                            <a:xfrm>
                              <a:off x="0" y="0"/>
                              <a:ext cx="4352" cy="2358"/>
                            </a:xfrm>
                            <a:custGeom>
                              <a:avLst/>
                              <a:gdLst>
                                <a:gd name="T0" fmla="*/ 4352 w 4352"/>
                                <a:gd name="T1" fmla="*/ 15 h 2358"/>
                                <a:gd name="T2" fmla="*/ 4344 w 4352"/>
                                <a:gd name="T3" fmla="*/ 15 h 2358"/>
                                <a:gd name="T4" fmla="*/ 4337 w 4352"/>
                                <a:gd name="T5" fmla="*/ 7 h 2358"/>
                                <a:gd name="T6" fmla="*/ 4352 w 4352"/>
                                <a:gd name="T7" fmla="*/ 7 h 2358"/>
                                <a:gd name="T8" fmla="*/ 4352 w 4352"/>
                                <a:gd name="T9" fmla="*/ 15 h 2358"/>
                              </a:gdLst>
                              <a:ahLst/>
                              <a:cxnLst>
                                <a:cxn ang="0">
                                  <a:pos x="T0" y="T1"/>
                                </a:cxn>
                                <a:cxn ang="0">
                                  <a:pos x="T2" y="T3"/>
                                </a:cxn>
                                <a:cxn ang="0">
                                  <a:pos x="T4" y="T5"/>
                                </a:cxn>
                                <a:cxn ang="0">
                                  <a:pos x="T6" y="T7"/>
                                </a:cxn>
                                <a:cxn ang="0">
                                  <a:pos x="T8" y="T9"/>
                                </a:cxn>
                              </a:cxnLst>
                              <a:rect l="0" t="0" r="r" b="b"/>
                              <a:pathLst>
                                <a:path w="4352" h="2358">
                                  <a:moveTo>
                                    <a:pt x="4352" y="15"/>
                                  </a:moveTo>
                                  <a:lnTo>
                                    <a:pt x="4344" y="15"/>
                                  </a:lnTo>
                                  <a:lnTo>
                                    <a:pt x="4337" y="7"/>
                                  </a:lnTo>
                                  <a:lnTo>
                                    <a:pt x="4352" y="7"/>
                                  </a:lnTo>
                                  <a:lnTo>
                                    <a:pt x="4352" y="15"/>
                                  </a:lnTo>
                                  <a:close/>
                                </a:path>
                              </a:pathLst>
                            </a:custGeom>
                            <a:solidFill>
                              <a:srgbClr val="000000"/>
                            </a:solidFill>
                            <a:ln>
                              <a:noFill/>
                            </a:ln>
                          </wps:spPr>
                          <wps:bodyPr rot="0" vert="horz" wrap="square" lIns="91440" tIns="45720" rIns="91440" bIns="45720" anchor="t" anchorCtr="0" upright="1">
                            <a:noAutofit/>
                          </wps:bodyPr>
                        </wps:wsp>
                        <wps:wsp>
                          <wps:cNvPr id="45" name="Freeform 33"/>
                          <wps:cNvSpPr/>
                          <wps:spPr bwMode="auto">
                            <a:xfrm>
                              <a:off x="0" y="0"/>
                              <a:ext cx="4352" cy="2358"/>
                            </a:xfrm>
                            <a:custGeom>
                              <a:avLst/>
                              <a:gdLst>
                                <a:gd name="T0" fmla="*/ 15 w 4352"/>
                                <a:gd name="T1" fmla="*/ 2350 h 2358"/>
                                <a:gd name="T2" fmla="*/ 7 w 4352"/>
                                <a:gd name="T3" fmla="*/ 2343 h 2358"/>
                                <a:gd name="T4" fmla="*/ 15 w 4352"/>
                                <a:gd name="T5" fmla="*/ 2343 h 2358"/>
                                <a:gd name="T6" fmla="*/ 15 w 4352"/>
                                <a:gd name="T7" fmla="*/ 2350 h 2358"/>
                              </a:gdLst>
                              <a:ahLst/>
                              <a:cxnLst>
                                <a:cxn ang="0">
                                  <a:pos x="T0" y="T1"/>
                                </a:cxn>
                                <a:cxn ang="0">
                                  <a:pos x="T2" y="T3"/>
                                </a:cxn>
                                <a:cxn ang="0">
                                  <a:pos x="T4" y="T5"/>
                                </a:cxn>
                                <a:cxn ang="0">
                                  <a:pos x="T6" y="T7"/>
                                </a:cxn>
                              </a:cxnLst>
                              <a:rect l="0" t="0" r="r" b="b"/>
                              <a:pathLst>
                                <a:path w="4352" h="2358">
                                  <a:moveTo>
                                    <a:pt x="15" y="2350"/>
                                  </a:moveTo>
                                  <a:lnTo>
                                    <a:pt x="7" y="2343"/>
                                  </a:lnTo>
                                  <a:lnTo>
                                    <a:pt x="15" y="2343"/>
                                  </a:lnTo>
                                  <a:lnTo>
                                    <a:pt x="15" y="2350"/>
                                  </a:lnTo>
                                  <a:close/>
                                </a:path>
                              </a:pathLst>
                            </a:custGeom>
                            <a:solidFill>
                              <a:srgbClr val="000000"/>
                            </a:solidFill>
                            <a:ln>
                              <a:noFill/>
                            </a:ln>
                          </wps:spPr>
                          <wps:bodyPr rot="0" vert="horz" wrap="square" lIns="91440" tIns="45720" rIns="91440" bIns="45720" anchor="t" anchorCtr="0" upright="1">
                            <a:noAutofit/>
                          </wps:bodyPr>
                        </wps:wsp>
                        <wps:wsp>
                          <wps:cNvPr id="46" name="Freeform 34"/>
                          <wps:cNvSpPr/>
                          <wps:spPr bwMode="auto">
                            <a:xfrm>
                              <a:off x="0" y="0"/>
                              <a:ext cx="4352" cy="2358"/>
                            </a:xfrm>
                            <a:custGeom>
                              <a:avLst/>
                              <a:gdLst>
                                <a:gd name="T0" fmla="*/ 4337 w 4352"/>
                                <a:gd name="T1" fmla="*/ 2350 h 2358"/>
                                <a:gd name="T2" fmla="*/ 15 w 4352"/>
                                <a:gd name="T3" fmla="*/ 2350 h 2358"/>
                                <a:gd name="T4" fmla="*/ 15 w 4352"/>
                                <a:gd name="T5" fmla="*/ 2343 h 2358"/>
                                <a:gd name="T6" fmla="*/ 4337 w 4352"/>
                                <a:gd name="T7" fmla="*/ 2343 h 2358"/>
                                <a:gd name="T8" fmla="*/ 4337 w 4352"/>
                                <a:gd name="T9" fmla="*/ 2350 h 2358"/>
                              </a:gdLst>
                              <a:ahLst/>
                              <a:cxnLst>
                                <a:cxn ang="0">
                                  <a:pos x="T0" y="T1"/>
                                </a:cxn>
                                <a:cxn ang="0">
                                  <a:pos x="T2" y="T3"/>
                                </a:cxn>
                                <a:cxn ang="0">
                                  <a:pos x="T4" y="T5"/>
                                </a:cxn>
                                <a:cxn ang="0">
                                  <a:pos x="T6" y="T7"/>
                                </a:cxn>
                                <a:cxn ang="0">
                                  <a:pos x="T8" y="T9"/>
                                </a:cxn>
                              </a:cxnLst>
                              <a:rect l="0" t="0" r="r" b="b"/>
                              <a:pathLst>
                                <a:path w="4352" h="2358">
                                  <a:moveTo>
                                    <a:pt x="4337" y="2350"/>
                                  </a:moveTo>
                                  <a:lnTo>
                                    <a:pt x="15" y="2350"/>
                                  </a:lnTo>
                                  <a:lnTo>
                                    <a:pt x="15" y="2343"/>
                                  </a:lnTo>
                                  <a:lnTo>
                                    <a:pt x="4337" y="2343"/>
                                  </a:lnTo>
                                  <a:lnTo>
                                    <a:pt x="4337" y="2350"/>
                                  </a:lnTo>
                                  <a:close/>
                                </a:path>
                              </a:pathLst>
                            </a:custGeom>
                            <a:solidFill>
                              <a:srgbClr val="000000"/>
                            </a:solidFill>
                            <a:ln>
                              <a:noFill/>
                            </a:ln>
                          </wps:spPr>
                          <wps:bodyPr rot="0" vert="horz" wrap="square" lIns="91440" tIns="45720" rIns="91440" bIns="45720" anchor="t" anchorCtr="0" upright="1">
                            <a:noAutofit/>
                          </wps:bodyPr>
                        </wps:wsp>
                        <wps:wsp>
                          <wps:cNvPr id="47" name="Freeform 35"/>
                          <wps:cNvSpPr/>
                          <wps:spPr bwMode="auto">
                            <a:xfrm>
                              <a:off x="0" y="0"/>
                              <a:ext cx="4352" cy="2358"/>
                            </a:xfrm>
                            <a:custGeom>
                              <a:avLst/>
                              <a:gdLst>
                                <a:gd name="T0" fmla="*/ 4352 w 4352"/>
                                <a:gd name="T1" fmla="*/ 2350 h 2358"/>
                                <a:gd name="T2" fmla="*/ 4337 w 4352"/>
                                <a:gd name="T3" fmla="*/ 2350 h 2358"/>
                                <a:gd name="T4" fmla="*/ 4344 w 4352"/>
                                <a:gd name="T5" fmla="*/ 2343 h 2358"/>
                                <a:gd name="T6" fmla="*/ 4352 w 4352"/>
                                <a:gd name="T7" fmla="*/ 2343 h 2358"/>
                                <a:gd name="T8" fmla="*/ 4352 w 4352"/>
                                <a:gd name="T9" fmla="*/ 2350 h 2358"/>
                              </a:gdLst>
                              <a:ahLst/>
                              <a:cxnLst>
                                <a:cxn ang="0">
                                  <a:pos x="T0" y="T1"/>
                                </a:cxn>
                                <a:cxn ang="0">
                                  <a:pos x="T2" y="T3"/>
                                </a:cxn>
                                <a:cxn ang="0">
                                  <a:pos x="T4" y="T5"/>
                                </a:cxn>
                                <a:cxn ang="0">
                                  <a:pos x="T6" y="T7"/>
                                </a:cxn>
                                <a:cxn ang="0">
                                  <a:pos x="T8" y="T9"/>
                                </a:cxn>
                              </a:cxnLst>
                              <a:rect l="0" t="0" r="r" b="b"/>
                              <a:pathLst>
                                <a:path w="4352" h="2358">
                                  <a:moveTo>
                                    <a:pt x="4352" y="2350"/>
                                  </a:moveTo>
                                  <a:lnTo>
                                    <a:pt x="4337" y="2350"/>
                                  </a:lnTo>
                                  <a:lnTo>
                                    <a:pt x="4344" y="2343"/>
                                  </a:lnTo>
                                  <a:lnTo>
                                    <a:pt x="4352" y="2343"/>
                                  </a:lnTo>
                                  <a:lnTo>
                                    <a:pt x="4352" y="2350"/>
                                  </a:lnTo>
                                  <a:close/>
                                </a:path>
                              </a:pathLst>
                            </a:custGeom>
                            <a:solidFill>
                              <a:srgbClr val="000000"/>
                            </a:solidFill>
                            <a:ln>
                              <a:noFill/>
                            </a:ln>
                          </wps:spPr>
                          <wps:bodyPr rot="0" vert="horz" wrap="square" lIns="91440" tIns="45720" rIns="91440" bIns="45720" anchor="t" anchorCtr="0" upright="1">
                            <a:noAutofit/>
                          </wps:bodyPr>
                        </wps:wsp>
                      </wpg:grpSp>
                      <wps:wsp>
                        <wps:cNvPr id="48" name="Text Box 36"/>
                        <wps:cNvSpPr txBox="1">
                          <a:spLocks noChangeArrowheads="1"/>
                        </wps:cNvSpPr>
                        <wps:spPr bwMode="auto">
                          <a:xfrm>
                            <a:off x="1022" y="139"/>
                            <a:ext cx="2309" cy="521"/>
                          </a:xfrm>
                          <a:prstGeom prst="rect">
                            <a:avLst/>
                          </a:prstGeom>
                          <a:noFill/>
                          <a:ln>
                            <a:noFill/>
                          </a:ln>
                        </wps:spPr>
                        <wps:txbx>
                          <w:txbxContent>
                            <w:p w14:paraId="18C3C9A6" w14:textId="77777777" w:rsidR="00090BC8" w:rsidRDefault="00090BC8">
                              <w:pPr>
                                <w:pStyle w:val="a4"/>
                                <w:kinsoku w:val="0"/>
                                <w:overflowPunct w:val="0"/>
                                <w:spacing w:line="209" w:lineRule="exact"/>
                                <w:ind w:left="-3"/>
                                <w:jc w:val="center"/>
                                <w:rPr>
                                  <w:szCs w:val="21"/>
                                </w:rPr>
                              </w:pPr>
                              <w:r>
                                <w:rPr>
                                  <w:spacing w:val="-1"/>
                                  <w:w w:val="99"/>
                                  <w:szCs w:val="21"/>
                                </w:rPr>
                                <w:t>委托代理人</w:t>
                              </w:r>
                            </w:p>
                            <w:p w14:paraId="2A1BAB84" w14:textId="77777777" w:rsidR="00090BC8" w:rsidRDefault="00090BC8">
                              <w:pPr>
                                <w:pStyle w:val="a4"/>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p>
                          </w:txbxContent>
                        </wps:txbx>
                        <wps:bodyPr rot="0" vert="horz" wrap="square" lIns="0" tIns="0" rIns="0" bIns="0" anchor="t" anchorCtr="0" upright="1">
                          <a:noAutofit/>
                        </wps:bodyPr>
                      </wps:wsp>
                      <wps:wsp>
                        <wps:cNvPr id="26" name="Text Box 37"/>
                        <wps:cNvSpPr txBox="1">
                          <a:spLocks noChangeArrowheads="1"/>
                        </wps:cNvSpPr>
                        <wps:spPr bwMode="auto">
                          <a:xfrm>
                            <a:off x="1756" y="1075"/>
                            <a:ext cx="838" cy="209"/>
                          </a:xfrm>
                          <a:prstGeom prst="rect">
                            <a:avLst/>
                          </a:prstGeom>
                          <a:noFill/>
                          <a:ln>
                            <a:noFill/>
                          </a:ln>
                        </wps:spPr>
                        <wps:txbx>
                          <w:txbxContent>
                            <w:p w14:paraId="5B469292" w14:textId="77777777" w:rsidR="00090BC8" w:rsidRDefault="00090BC8">
                              <w:pPr>
                                <w:pStyle w:val="a4"/>
                                <w:kinsoku w:val="0"/>
                                <w:overflowPunct w:val="0"/>
                              </w:pPr>
                              <w:r>
                                <w:rPr>
                                  <w:spacing w:val="-1"/>
                                  <w:w w:val="99"/>
                                  <w:szCs w:val="21"/>
                                </w:rPr>
                                <w:t>（正面）</w:t>
                              </w:r>
                              <w:r>
                                <w:t>）））</w:t>
                              </w:r>
                            </w:p>
                          </w:txbxContent>
                        </wps:txbx>
                        <wps:bodyPr rot="0" vert="horz" wrap="square" lIns="0" tIns="0" rIns="0" bIns="0" anchor="t" anchorCtr="0" upright="1">
                          <a:noAutofit/>
                        </wps:bodyPr>
                      </wps:wsp>
                    </wpg:wgp>
                  </a:graphicData>
                </a:graphic>
              </wp:anchor>
            </w:drawing>
          </mc:Choice>
          <mc:Fallback>
            <w:pict>
              <v:group id="组合 38" o:spid="_x0000_s1050" style="position:absolute;left:0;text-align:left;margin-left:-12.2pt;margin-top:23.55pt;width:224.6pt;height:127.2pt;z-index:251661312" coordsize="4352,2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" o:allowincell="f">
                <v:group id="Group 27" o:spid="_x0000_s1051" style="position:absolute;width:4352;height:2358" coordsize="4352,2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28" o:spid="_x0000_s1052"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qxl8EA&#10;AADbAAAADwAAAGRycy9kb3ducmV2LnhtbERPy4rCMBTdC/MP4Q6403R8DFJNxREEV4LVAd1dmjtt&#10;aXPTaVKtf28WgsvDea/WvanFjVpXWlbwNY5AEGdWl5wrOJ92owUI55E11pZJwYMcrJOPwQpjbe98&#10;pFvqcxFC2MWooPC+iaV0WUEG3dg2xIH7s61BH2CbS93iPYSbWk6i6FsaLDk0FNjQtqCsSjujYP7T&#10;dd3mf381h9L/ptP6UkVbq9Tws98sQXjq/Vv8cu+1gllYH76EHyCT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KsZfBAAAA2wAAAA8AAAAAAAAAAAAAAAAAmAIAAGRycy9kb3du&#10;cmV2LnhtbFBLBQYAAAAABAAEAPUAAACGAwAAAAA=&#10;" path="m4352,2358l,2358,,,4352,r,7l15,7,7,15r8,l15,2343r-8,l15,2350r4337,l4352,2358xe" fillcolor="black" stroked="f">
                    <v:path arrowok="t" o:connecttype="custom" o:connectlocs="4352,2358;0,2358;0,0;4352,0;4352,7;15,7;7,15;15,15;15,2343;7,2343;15,2350;4352,2350;4352,2358" o:connectangles="0,0,0,0,0,0,0,0,0,0,0,0,0"/>
                  </v:shape>
                  <v:shape id="Freeform 29" o:spid="_x0000_s1053"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YUDMUA&#10;AADbAAAADwAAAGRycy9kb3ducmV2LnhtbESPQWvCQBSE70L/w/IK3szGWkuJboIVhJwKjRbq7ZF9&#10;TYLZt2l2Y+K/7xYKHoeZ+YbZZpNpxZV611hWsIxiEMSl1Q1XCk7Hw+IVhPPIGlvLpOBGDrL0YbbF&#10;RNuRP+ha+EoECLsEFdTed4mUrqzJoItsRxy8b9sb9EH2ldQ9jgFuWvkUxy/SYMNhocaO9jWVl2Iw&#10;CtZvwzDsfvKzeW/8Z7Fqvy7x3io1f5x2GxCeJn8P/7dzreB5CX9fwg+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hQMxQAAANsAAAAPAAAAAAAAAAAAAAAAAJgCAABkcnMv&#10;ZG93bnJldi54bWxQSwUGAAAAAAQABAD1AAAAigMAAAAA&#10;" path="m15,15r-8,l15,7r,8xe" fillcolor="black" stroked="f">
                    <v:path arrowok="t" o:connecttype="custom" o:connectlocs="15,15;7,15;15,7;15,15" o:connectangles="0,0,0,0"/>
                  </v:shape>
                  <v:shape id="Freeform 30" o:spid="_x0000_s1054"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SKe8MA&#10;AADbAAAADwAAAGRycy9kb3ducmV2LnhtbESPQYvCMBSE74L/ITzB2zbV3RWpRlFhwdOC3RX09mie&#10;bbF5qU2q9d8bQfA4zMw3zHzZmUpcqXGlZQWjKAZBnFldcq7g/+/nYwrCeWSNlWVScCcHy0W/N8dE&#10;2xvv6Jr6XAQIuwQVFN7XiZQuK8igi2xNHLyTbQz6IJtc6gZvAW4qOY7jiTRYclgosKZNQdk5bY2C&#10;73XbtqvL9mh+S79PP6vDOd5YpYaDbjUD4anz7/CrvdUKvsb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SKe8MAAADbAAAADwAAAAAAAAAAAAAAAACYAgAAZHJzL2Rv&#10;d25yZXYueG1sUEsFBgAAAAAEAAQA9QAAAIgDAAAAAA==&#10;" path="m4337,15l15,15r,-8l4337,7r,8xe" fillcolor="black" stroked="f">
                    <v:path arrowok="t" o:connecttype="custom" o:connectlocs="4337,15;15,15;15,7;4337,7;4337,15" o:connectangles="0,0,0,0,0"/>
                  </v:shape>
                  <v:shape id="Freeform 31" o:spid="_x0000_s1055"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gv4MQA&#10;AADbAAAADwAAAGRycy9kb3ducmV2LnhtbESPT2vCQBTE74V+h+UVvOmmRkuJrqKCkJPQaKHeHtnX&#10;JJh9G7ObP377bqHQ4zAzv2HW29HUoqfWVZYVvM4iEMS51RUXCi7n4/QdhPPIGmvLpOBBDrab56c1&#10;JtoO/EF95gsRIOwSVFB63yRSurwkg25mG+LgfdvWoA+yLaRucQhwU8t5FL1JgxWHhRIbOpSU37LO&#10;KFjuu67b3dOrOVX+M4vrr1t0sEpNXsbdCoSn0f+H/9qpVrCI4f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YL+DEAAAA2wAAAA8AAAAAAAAAAAAAAAAAmAIAAGRycy9k&#10;b3ducmV2LnhtbFBLBQYAAAAABAAEAPUAAACJAwAAAAA=&#10;" path="m4337,2350l4337,7r7,8l4352,15r,2328l4344,2343r-7,7xe" fillcolor="black" stroked="f">
                    <v:path arrowok="t" o:connecttype="custom" o:connectlocs="4337,2350;4337,7;4344,15;4352,15;4352,2343;4344,2343;4337,2350" o:connectangles="0,0,0,0,0,0,0"/>
                  </v:shape>
                  <v:shape id="Freeform 32" o:spid="_x0000_s1056"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G3lMMA&#10;AADbAAAADwAAAGRycy9kb3ducmV2LnhtbESPQYvCMBSE74L/ITzBm01ddZFqFBUWPAnb3QW9PZpn&#10;W2xeapNq/fcbQfA4zMw3zHLdmUrcqHGlZQXjKAZBnFldcq7g9+drNAfhPLLGyjIpeJCD9arfW2Ki&#10;7Z2/6Zb6XAQIuwQVFN7XiZQuK8igi2xNHLyzbQz6IJtc6gbvAW4q+RHHn9JgyWGhwJp2BWWXtDUK&#10;Ztu2bTfX/ckcSv+XTqrjJd5ZpYaDbrMA4anz7/CrvdcKplN4fg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G3lMMAAADbAAAADwAAAAAAAAAAAAAAAACYAgAAZHJzL2Rv&#10;d25yZXYueG1sUEsFBgAAAAAEAAQA9QAAAIgDAAAAAA==&#10;" path="m4352,15r-8,l4337,7r15,l4352,15xe" fillcolor="black" stroked="f">
                    <v:path arrowok="t" o:connecttype="custom" o:connectlocs="4352,15;4344,15;4337,7;4352,7;4352,15" o:connectangles="0,0,0,0,0"/>
                  </v:shape>
                  <v:shape id="Freeform 33" o:spid="_x0000_s1057"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0SD8IA&#10;AADbAAAADwAAAGRycy9kb3ducmV2LnhtbESPQYvCMBSE74L/ITzBm6bqKlKNooLgSdjuCnp7NM+2&#10;2LzUJtX67zcLgsdhZr5hluvWlOJBtSssKxgNIxDEqdUFZwp+f/aDOQjnkTWWlknBixysV93OEmNt&#10;n/xNj8RnIkDYxagg976KpXRpTgbd0FbEwbva2qAPss6krvEZ4KaU4yiaSYMFh4UcK9rllN6SxiiY&#10;bpum2dwPF3Ms/CmZlOdbtLNK9XvtZgHCU+s/4Xf7oBV8TeH/S/g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PRIPwgAAANsAAAAPAAAAAAAAAAAAAAAAAJgCAABkcnMvZG93&#10;bnJldi54bWxQSwUGAAAAAAQABAD1AAAAhwMAAAAA&#10;" path="m15,2350r-8,-7l15,2343r,7xe" fillcolor="black" stroked="f">
                    <v:path arrowok="t" o:connecttype="custom" o:connectlocs="15,2350;7,2343;15,2343;15,2350" o:connectangles="0,0,0,0"/>
                  </v:shape>
                  <v:shape id="Freeform 34" o:spid="_x0000_s1058"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MeMQA&#10;AADbAAAADwAAAGRycy9kb3ducmV2LnhtbESPQWvCQBSE70L/w/IK3nS3tQZJXcUGBE+FRgv19si+&#10;JsHs2zS7ifHfdwsFj8PMfMOst6NtxECdrx1reJorEMSFMzWXGk7H/WwFwgdkg41j0nAjD9vNw2SN&#10;qXFX/qAhD6WIEPYpaqhCaFMpfVGRRT93LXH0vl1nMUTZldJ0eI1w28hnpRJpsea4UGFLWUXFJe+t&#10;huVb3/e7n8PZvtfhM180XxeVOa2nj+PuFUSgMdzD/+2D0fCSwN+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vjHjEAAAA2wAAAA8AAAAAAAAAAAAAAAAAmAIAAGRycy9k&#10;b3ducmV2LnhtbFBLBQYAAAAABAAEAPUAAACJAwAAAAA=&#10;" path="m4337,2350r-4322,l15,2343r4322,l4337,2350xe" fillcolor="black" stroked="f">
                    <v:path arrowok="t" o:connecttype="custom" o:connectlocs="4337,2350;15,2350;15,2343;4337,2343;4337,2350" o:connectangles="0,0,0,0,0"/>
                  </v:shape>
                  <v:shape id="Freeform 35" o:spid="_x0000_s1059"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Mp48UA&#10;AADbAAAADwAAAGRycy9kb3ducmV2LnhtbESPQWvCQBSE70L/w/IK3nTTam1J3YgKQk4FUwt6e2Rf&#10;k5Ds2zS7MfHfd4VCj8PMfMOsN6NpxJU6V1lW8DSPQBDnVldcKDh9HmZvIJxH1thYJgU3crBJHiZr&#10;jLUd+EjXzBciQNjFqKD0vo2ldHlJBt3ctsTB+7adQR9kV0jd4RDgppHPUbSSBisOCyW2tC8pr7Pe&#10;KHjZ9X2//Ukv5qPyX9miOdfR3io1fRy37yA8jf4//NdOtYLlK9y/hB8gk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oynjxQAAANsAAAAPAAAAAAAAAAAAAAAAAJgCAABkcnMv&#10;ZG93bnJldi54bWxQSwUGAAAAAAQABAD1AAAAigMAAAAA&#10;" path="m4352,2350r-15,l4344,2343r8,l4352,2350xe" fillcolor="black" stroked="f">
                    <v:path arrowok="t" o:connecttype="custom" o:connectlocs="4352,2350;4337,2350;4344,2343;4352,2343;4352,2350" o:connectangles="0,0,0,0,0"/>
                  </v:shape>
                </v:group>
                <v:shape id="Text Box 36" o:spid="_x0000_s1060" type="#_x0000_t202" style="position:absolute;left:1022;top:139;width:2309;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14:paraId="18C3C9A6" w14:textId="77777777" w:rsidR="00090BC8" w:rsidRDefault="00090BC8">
                        <w:pPr>
                          <w:pStyle w:val="a4"/>
                          <w:kinsoku w:val="0"/>
                          <w:overflowPunct w:val="0"/>
                          <w:spacing w:line="209" w:lineRule="exact"/>
                          <w:ind w:left="-3"/>
                          <w:jc w:val="center"/>
                          <w:rPr>
                            <w:szCs w:val="21"/>
                          </w:rPr>
                        </w:pPr>
                        <w:r>
                          <w:rPr>
                            <w:spacing w:val="-1"/>
                            <w:w w:val="99"/>
                            <w:szCs w:val="21"/>
                          </w:rPr>
                          <w:t>委托代理人</w:t>
                        </w:r>
                      </w:p>
                      <w:p w14:paraId="2A1BAB84" w14:textId="77777777" w:rsidR="00090BC8" w:rsidRDefault="00090BC8">
                        <w:pPr>
                          <w:pStyle w:val="a4"/>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p>
                    </w:txbxContent>
                  </v:textbox>
                </v:shape>
                <v:shape id="Text Box 37" o:spid="_x0000_s1061" type="#_x0000_t202" style="position:absolute;left:1756;top:1075;width:838;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14:paraId="5B469292" w14:textId="77777777" w:rsidR="00090BC8" w:rsidRDefault="00090BC8">
                        <w:pPr>
                          <w:pStyle w:val="a4"/>
                          <w:kinsoku w:val="0"/>
                          <w:overflowPunct w:val="0"/>
                        </w:pPr>
                        <w:r>
                          <w:rPr>
                            <w:spacing w:val="-1"/>
                            <w:w w:val="99"/>
                            <w:szCs w:val="21"/>
                          </w:rPr>
                          <w:t>（正面）</w:t>
                        </w:r>
                        <w:r>
                          <w:t>）））</w:t>
                        </w:r>
                      </w:p>
                    </w:txbxContent>
                  </v:textbox>
                </v:shape>
                <w10:wrap type="topAndBottom"/>
              </v:group>
            </w:pict>
          </mc:Fallback>
        </mc:AlternateContent>
      </w:r>
      <w:r>
        <w:rPr>
          <w:rFonts w:ascii="宋体" w:hAnsi="宋体" w:hint="eastAsia"/>
          <w:noProof/>
        </w:rPr>
        <mc:AlternateContent>
          <mc:Choice Requires="wpg">
            <w:drawing>
              <wp:anchor distT="0" distB="0" distL="114300" distR="114300" simplePos="0" relativeHeight="251662336" behindDoc="0" locked="0" layoutInCell="0" allowOverlap="1" wp14:anchorId="7B15CC62" wp14:editId="0E4EB4F4">
                <wp:simplePos x="0" y="0"/>
                <wp:positionH relativeFrom="column">
                  <wp:posOffset>2907030</wp:posOffset>
                </wp:positionH>
                <wp:positionV relativeFrom="paragraph">
                  <wp:posOffset>299085</wp:posOffset>
                </wp:positionV>
                <wp:extent cx="2714625" cy="1615440"/>
                <wp:effectExtent l="1905" t="3810" r="7620" b="0"/>
                <wp:wrapTopAndBottom/>
                <wp:docPr id="50" name="组合 50"/>
                <wp:cNvGraphicFramePr/>
                <a:graphic xmlns:a="http://schemas.openxmlformats.org/drawingml/2006/main">
                  <a:graphicData uri="http://schemas.microsoft.com/office/word/2010/wordprocessingGroup">
                    <wpg:wgp>
                      <wpg:cNvGrpSpPr/>
                      <wpg:grpSpPr>
                        <a:xfrm>
                          <a:off x="0" y="0"/>
                          <a:ext cx="2714625" cy="1615440"/>
                          <a:chOff x="0" y="0"/>
                          <a:chExt cx="4352" cy="2358"/>
                        </a:xfrm>
                      </wpg:grpSpPr>
                      <wpg:grpSp>
                        <wpg:cNvPr id="51" name="Group 39"/>
                        <wpg:cNvGrpSpPr/>
                        <wpg:grpSpPr>
                          <a:xfrm>
                            <a:off x="0" y="0"/>
                            <a:ext cx="4352" cy="2358"/>
                            <a:chOff x="0" y="0"/>
                            <a:chExt cx="4352" cy="2358"/>
                          </a:xfrm>
                        </wpg:grpSpPr>
                        <wps:wsp>
                          <wps:cNvPr id="52" name="Freeform 40"/>
                          <wps:cNvSpPr/>
                          <wps:spPr bwMode="auto">
                            <a:xfrm>
                              <a:off x="0" y="0"/>
                              <a:ext cx="4352" cy="2358"/>
                            </a:xfrm>
                            <a:custGeom>
                              <a:avLst/>
                              <a:gdLst>
                                <a:gd name="T0" fmla="*/ 4352 w 4352"/>
                                <a:gd name="T1" fmla="*/ 2358 h 2358"/>
                                <a:gd name="T2" fmla="*/ 0 w 4352"/>
                                <a:gd name="T3" fmla="*/ 2358 h 2358"/>
                                <a:gd name="T4" fmla="*/ 0 w 4352"/>
                                <a:gd name="T5" fmla="*/ 0 h 2358"/>
                                <a:gd name="T6" fmla="*/ 4352 w 4352"/>
                                <a:gd name="T7" fmla="*/ 0 h 2358"/>
                                <a:gd name="T8" fmla="*/ 4352 w 4352"/>
                                <a:gd name="T9" fmla="*/ 7 h 2358"/>
                                <a:gd name="T10" fmla="*/ 15 w 4352"/>
                                <a:gd name="T11" fmla="*/ 7 h 2358"/>
                                <a:gd name="T12" fmla="*/ 7 w 4352"/>
                                <a:gd name="T13" fmla="*/ 15 h 2358"/>
                                <a:gd name="T14" fmla="*/ 15 w 4352"/>
                                <a:gd name="T15" fmla="*/ 15 h 2358"/>
                                <a:gd name="T16" fmla="*/ 15 w 4352"/>
                                <a:gd name="T17" fmla="*/ 2343 h 2358"/>
                                <a:gd name="T18" fmla="*/ 7 w 4352"/>
                                <a:gd name="T19" fmla="*/ 2343 h 2358"/>
                                <a:gd name="T20" fmla="*/ 15 w 4352"/>
                                <a:gd name="T21" fmla="*/ 2350 h 2358"/>
                                <a:gd name="T22" fmla="*/ 4352 w 4352"/>
                                <a:gd name="T23" fmla="*/ 2350 h 2358"/>
                                <a:gd name="T24" fmla="*/ 4352 w 4352"/>
                                <a:gd name="T25" fmla="*/ 2358 h 2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52" h="2358">
                                  <a:moveTo>
                                    <a:pt x="4352" y="2358"/>
                                  </a:moveTo>
                                  <a:lnTo>
                                    <a:pt x="0" y="2358"/>
                                  </a:lnTo>
                                  <a:lnTo>
                                    <a:pt x="0" y="0"/>
                                  </a:lnTo>
                                  <a:lnTo>
                                    <a:pt x="4352" y="0"/>
                                  </a:lnTo>
                                  <a:lnTo>
                                    <a:pt x="4352" y="7"/>
                                  </a:lnTo>
                                  <a:lnTo>
                                    <a:pt x="15" y="7"/>
                                  </a:lnTo>
                                  <a:lnTo>
                                    <a:pt x="7" y="15"/>
                                  </a:lnTo>
                                  <a:lnTo>
                                    <a:pt x="15" y="15"/>
                                  </a:lnTo>
                                  <a:lnTo>
                                    <a:pt x="15" y="2343"/>
                                  </a:lnTo>
                                  <a:lnTo>
                                    <a:pt x="7" y="2343"/>
                                  </a:lnTo>
                                  <a:lnTo>
                                    <a:pt x="15" y="2350"/>
                                  </a:lnTo>
                                  <a:lnTo>
                                    <a:pt x="4352" y="2350"/>
                                  </a:lnTo>
                                  <a:lnTo>
                                    <a:pt x="4352" y="2358"/>
                                  </a:lnTo>
                                  <a:close/>
                                </a:path>
                              </a:pathLst>
                            </a:custGeom>
                            <a:solidFill>
                              <a:srgbClr val="000000"/>
                            </a:solidFill>
                            <a:ln>
                              <a:noFill/>
                            </a:ln>
                          </wps:spPr>
                          <wps:bodyPr rot="0" vert="horz" wrap="square" lIns="91440" tIns="45720" rIns="91440" bIns="45720" anchor="t" anchorCtr="0" upright="1">
                            <a:noAutofit/>
                          </wps:bodyPr>
                        </wps:wsp>
                        <wps:wsp>
                          <wps:cNvPr id="53" name="Freeform 41"/>
                          <wps:cNvSpPr/>
                          <wps:spPr bwMode="auto">
                            <a:xfrm>
                              <a:off x="0" y="0"/>
                              <a:ext cx="4352" cy="2358"/>
                            </a:xfrm>
                            <a:custGeom>
                              <a:avLst/>
                              <a:gdLst>
                                <a:gd name="T0" fmla="*/ 15 w 4352"/>
                                <a:gd name="T1" fmla="*/ 15 h 2358"/>
                                <a:gd name="T2" fmla="*/ 7 w 4352"/>
                                <a:gd name="T3" fmla="*/ 15 h 2358"/>
                                <a:gd name="T4" fmla="*/ 15 w 4352"/>
                                <a:gd name="T5" fmla="*/ 7 h 2358"/>
                                <a:gd name="T6" fmla="*/ 15 w 4352"/>
                                <a:gd name="T7" fmla="*/ 15 h 2358"/>
                              </a:gdLst>
                              <a:ahLst/>
                              <a:cxnLst>
                                <a:cxn ang="0">
                                  <a:pos x="T0" y="T1"/>
                                </a:cxn>
                                <a:cxn ang="0">
                                  <a:pos x="T2" y="T3"/>
                                </a:cxn>
                                <a:cxn ang="0">
                                  <a:pos x="T4" y="T5"/>
                                </a:cxn>
                                <a:cxn ang="0">
                                  <a:pos x="T6" y="T7"/>
                                </a:cxn>
                              </a:cxnLst>
                              <a:rect l="0" t="0" r="r" b="b"/>
                              <a:pathLst>
                                <a:path w="4352" h="2358">
                                  <a:moveTo>
                                    <a:pt x="15" y="15"/>
                                  </a:moveTo>
                                  <a:lnTo>
                                    <a:pt x="7" y="15"/>
                                  </a:lnTo>
                                  <a:lnTo>
                                    <a:pt x="15" y="7"/>
                                  </a:lnTo>
                                  <a:lnTo>
                                    <a:pt x="15" y="15"/>
                                  </a:lnTo>
                                  <a:close/>
                                </a:path>
                              </a:pathLst>
                            </a:custGeom>
                            <a:solidFill>
                              <a:srgbClr val="000000"/>
                            </a:solidFill>
                            <a:ln>
                              <a:noFill/>
                            </a:ln>
                          </wps:spPr>
                          <wps:bodyPr rot="0" vert="horz" wrap="square" lIns="91440" tIns="45720" rIns="91440" bIns="45720" anchor="t" anchorCtr="0" upright="1">
                            <a:noAutofit/>
                          </wps:bodyPr>
                        </wps:wsp>
                        <wps:wsp>
                          <wps:cNvPr id="54" name="Freeform 42"/>
                          <wps:cNvSpPr/>
                          <wps:spPr bwMode="auto">
                            <a:xfrm>
                              <a:off x="0" y="0"/>
                              <a:ext cx="4352" cy="2358"/>
                            </a:xfrm>
                            <a:custGeom>
                              <a:avLst/>
                              <a:gdLst>
                                <a:gd name="T0" fmla="*/ 4337 w 4352"/>
                                <a:gd name="T1" fmla="*/ 15 h 2358"/>
                                <a:gd name="T2" fmla="*/ 15 w 4352"/>
                                <a:gd name="T3" fmla="*/ 15 h 2358"/>
                                <a:gd name="T4" fmla="*/ 15 w 4352"/>
                                <a:gd name="T5" fmla="*/ 7 h 2358"/>
                                <a:gd name="T6" fmla="*/ 4337 w 4352"/>
                                <a:gd name="T7" fmla="*/ 7 h 2358"/>
                                <a:gd name="T8" fmla="*/ 4337 w 4352"/>
                                <a:gd name="T9" fmla="*/ 15 h 2358"/>
                              </a:gdLst>
                              <a:ahLst/>
                              <a:cxnLst>
                                <a:cxn ang="0">
                                  <a:pos x="T0" y="T1"/>
                                </a:cxn>
                                <a:cxn ang="0">
                                  <a:pos x="T2" y="T3"/>
                                </a:cxn>
                                <a:cxn ang="0">
                                  <a:pos x="T4" y="T5"/>
                                </a:cxn>
                                <a:cxn ang="0">
                                  <a:pos x="T6" y="T7"/>
                                </a:cxn>
                                <a:cxn ang="0">
                                  <a:pos x="T8" y="T9"/>
                                </a:cxn>
                              </a:cxnLst>
                              <a:rect l="0" t="0" r="r" b="b"/>
                              <a:pathLst>
                                <a:path w="4352" h="2358">
                                  <a:moveTo>
                                    <a:pt x="4337" y="15"/>
                                  </a:moveTo>
                                  <a:lnTo>
                                    <a:pt x="15" y="15"/>
                                  </a:lnTo>
                                  <a:lnTo>
                                    <a:pt x="15" y="7"/>
                                  </a:lnTo>
                                  <a:lnTo>
                                    <a:pt x="4337" y="7"/>
                                  </a:lnTo>
                                  <a:lnTo>
                                    <a:pt x="4337" y="15"/>
                                  </a:lnTo>
                                  <a:close/>
                                </a:path>
                              </a:pathLst>
                            </a:custGeom>
                            <a:solidFill>
                              <a:srgbClr val="000000"/>
                            </a:solidFill>
                            <a:ln>
                              <a:noFill/>
                            </a:ln>
                          </wps:spPr>
                          <wps:bodyPr rot="0" vert="horz" wrap="square" lIns="91440" tIns="45720" rIns="91440" bIns="45720" anchor="t" anchorCtr="0" upright="1">
                            <a:noAutofit/>
                          </wps:bodyPr>
                        </wps:wsp>
                        <wps:wsp>
                          <wps:cNvPr id="55" name="Freeform 43"/>
                          <wps:cNvSpPr/>
                          <wps:spPr bwMode="auto">
                            <a:xfrm>
                              <a:off x="0" y="0"/>
                              <a:ext cx="4352" cy="2358"/>
                            </a:xfrm>
                            <a:custGeom>
                              <a:avLst/>
                              <a:gdLst>
                                <a:gd name="T0" fmla="*/ 4337 w 4352"/>
                                <a:gd name="T1" fmla="*/ 2350 h 2358"/>
                                <a:gd name="T2" fmla="*/ 4337 w 4352"/>
                                <a:gd name="T3" fmla="*/ 7 h 2358"/>
                                <a:gd name="T4" fmla="*/ 4344 w 4352"/>
                                <a:gd name="T5" fmla="*/ 15 h 2358"/>
                                <a:gd name="T6" fmla="*/ 4352 w 4352"/>
                                <a:gd name="T7" fmla="*/ 15 h 2358"/>
                                <a:gd name="T8" fmla="*/ 4352 w 4352"/>
                                <a:gd name="T9" fmla="*/ 2343 h 2358"/>
                                <a:gd name="T10" fmla="*/ 4344 w 4352"/>
                                <a:gd name="T11" fmla="*/ 2343 h 2358"/>
                                <a:gd name="T12" fmla="*/ 4337 w 4352"/>
                                <a:gd name="T13" fmla="*/ 2350 h 2358"/>
                              </a:gdLst>
                              <a:ahLst/>
                              <a:cxnLst>
                                <a:cxn ang="0">
                                  <a:pos x="T0" y="T1"/>
                                </a:cxn>
                                <a:cxn ang="0">
                                  <a:pos x="T2" y="T3"/>
                                </a:cxn>
                                <a:cxn ang="0">
                                  <a:pos x="T4" y="T5"/>
                                </a:cxn>
                                <a:cxn ang="0">
                                  <a:pos x="T6" y="T7"/>
                                </a:cxn>
                                <a:cxn ang="0">
                                  <a:pos x="T8" y="T9"/>
                                </a:cxn>
                                <a:cxn ang="0">
                                  <a:pos x="T10" y="T11"/>
                                </a:cxn>
                                <a:cxn ang="0">
                                  <a:pos x="T12" y="T13"/>
                                </a:cxn>
                              </a:cxnLst>
                              <a:rect l="0" t="0" r="r" b="b"/>
                              <a:pathLst>
                                <a:path w="4352" h="2358">
                                  <a:moveTo>
                                    <a:pt x="4337" y="2350"/>
                                  </a:moveTo>
                                  <a:lnTo>
                                    <a:pt x="4337" y="7"/>
                                  </a:lnTo>
                                  <a:lnTo>
                                    <a:pt x="4344" y="15"/>
                                  </a:lnTo>
                                  <a:lnTo>
                                    <a:pt x="4352" y="15"/>
                                  </a:lnTo>
                                  <a:lnTo>
                                    <a:pt x="4352" y="2343"/>
                                  </a:lnTo>
                                  <a:lnTo>
                                    <a:pt x="4344" y="2343"/>
                                  </a:lnTo>
                                  <a:lnTo>
                                    <a:pt x="4337" y="2350"/>
                                  </a:lnTo>
                                  <a:close/>
                                </a:path>
                              </a:pathLst>
                            </a:custGeom>
                            <a:solidFill>
                              <a:srgbClr val="000000"/>
                            </a:solidFill>
                            <a:ln>
                              <a:noFill/>
                            </a:ln>
                          </wps:spPr>
                          <wps:bodyPr rot="0" vert="horz" wrap="square" lIns="91440" tIns="45720" rIns="91440" bIns="45720" anchor="t" anchorCtr="0" upright="1">
                            <a:noAutofit/>
                          </wps:bodyPr>
                        </wps:wsp>
                        <wps:wsp>
                          <wps:cNvPr id="56" name="Freeform 44"/>
                          <wps:cNvSpPr/>
                          <wps:spPr bwMode="auto">
                            <a:xfrm>
                              <a:off x="0" y="0"/>
                              <a:ext cx="4352" cy="2358"/>
                            </a:xfrm>
                            <a:custGeom>
                              <a:avLst/>
                              <a:gdLst>
                                <a:gd name="T0" fmla="*/ 4352 w 4352"/>
                                <a:gd name="T1" fmla="*/ 15 h 2358"/>
                                <a:gd name="T2" fmla="*/ 4344 w 4352"/>
                                <a:gd name="T3" fmla="*/ 15 h 2358"/>
                                <a:gd name="T4" fmla="*/ 4337 w 4352"/>
                                <a:gd name="T5" fmla="*/ 7 h 2358"/>
                                <a:gd name="T6" fmla="*/ 4352 w 4352"/>
                                <a:gd name="T7" fmla="*/ 7 h 2358"/>
                                <a:gd name="T8" fmla="*/ 4352 w 4352"/>
                                <a:gd name="T9" fmla="*/ 15 h 2358"/>
                              </a:gdLst>
                              <a:ahLst/>
                              <a:cxnLst>
                                <a:cxn ang="0">
                                  <a:pos x="T0" y="T1"/>
                                </a:cxn>
                                <a:cxn ang="0">
                                  <a:pos x="T2" y="T3"/>
                                </a:cxn>
                                <a:cxn ang="0">
                                  <a:pos x="T4" y="T5"/>
                                </a:cxn>
                                <a:cxn ang="0">
                                  <a:pos x="T6" y="T7"/>
                                </a:cxn>
                                <a:cxn ang="0">
                                  <a:pos x="T8" y="T9"/>
                                </a:cxn>
                              </a:cxnLst>
                              <a:rect l="0" t="0" r="r" b="b"/>
                              <a:pathLst>
                                <a:path w="4352" h="2358">
                                  <a:moveTo>
                                    <a:pt x="4352" y="15"/>
                                  </a:moveTo>
                                  <a:lnTo>
                                    <a:pt x="4344" y="15"/>
                                  </a:lnTo>
                                  <a:lnTo>
                                    <a:pt x="4337" y="7"/>
                                  </a:lnTo>
                                  <a:lnTo>
                                    <a:pt x="4352" y="7"/>
                                  </a:lnTo>
                                  <a:lnTo>
                                    <a:pt x="4352" y="15"/>
                                  </a:lnTo>
                                  <a:close/>
                                </a:path>
                              </a:pathLst>
                            </a:custGeom>
                            <a:solidFill>
                              <a:srgbClr val="000000"/>
                            </a:solidFill>
                            <a:ln>
                              <a:noFill/>
                            </a:ln>
                          </wps:spPr>
                          <wps:bodyPr rot="0" vert="horz" wrap="square" lIns="91440" tIns="45720" rIns="91440" bIns="45720" anchor="t" anchorCtr="0" upright="1">
                            <a:noAutofit/>
                          </wps:bodyPr>
                        </wps:wsp>
                        <wps:wsp>
                          <wps:cNvPr id="57" name="Freeform 45"/>
                          <wps:cNvSpPr/>
                          <wps:spPr bwMode="auto">
                            <a:xfrm>
                              <a:off x="0" y="0"/>
                              <a:ext cx="4352" cy="2358"/>
                            </a:xfrm>
                            <a:custGeom>
                              <a:avLst/>
                              <a:gdLst>
                                <a:gd name="T0" fmla="*/ 15 w 4352"/>
                                <a:gd name="T1" fmla="*/ 2350 h 2358"/>
                                <a:gd name="T2" fmla="*/ 7 w 4352"/>
                                <a:gd name="T3" fmla="*/ 2343 h 2358"/>
                                <a:gd name="T4" fmla="*/ 15 w 4352"/>
                                <a:gd name="T5" fmla="*/ 2343 h 2358"/>
                                <a:gd name="T6" fmla="*/ 15 w 4352"/>
                                <a:gd name="T7" fmla="*/ 2350 h 2358"/>
                              </a:gdLst>
                              <a:ahLst/>
                              <a:cxnLst>
                                <a:cxn ang="0">
                                  <a:pos x="T0" y="T1"/>
                                </a:cxn>
                                <a:cxn ang="0">
                                  <a:pos x="T2" y="T3"/>
                                </a:cxn>
                                <a:cxn ang="0">
                                  <a:pos x="T4" y="T5"/>
                                </a:cxn>
                                <a:cxn ang="0">
                                  <a:pos x="T6" y="T7"/>
                                </a:cxn>
                              </a:cxnLst>
                              <a:rect l="0" t="0" r="r" b="b"/>
                              <a:pathLst>
                                <a:path w="4352" h="2358">
                                  <a:moveTo>
                                    <a:pt x="15" y="2350"/>
                                  </a:moveTo>
                                  <a:lnTo>
                                    <a:pt x="7" y="2343"/>
                                  </a:lnTo>
                                  <a:lnTo>
                                    <a:pt x="15" y="2343"/>
                                  </a:lnTo>
                                  <a:lnTo>
                                    <a:pt x="15" y="2350"/>
                                  </a:lnTo>
                                  <a:close/>
                                </a:path>
                              </a:pathLst>
                            </a:custGeom>
                            <a:solidFill>
                              <a:srgbClr val="000000"/>
                            </a:solidFill>
                            <a:ln>
                              <a:noFill/>
                            </a:ln>
                          </wps:spPr>
                          <wps:bodyPr rot="0" vert="horz" wrap="square" lIns="91440" tIns="45720" rIns="91440" bIns="45720" anchor="t" anchorCtr="0" upright="1">
                            <a:noAutofit/>
                          </wps:bodyPr>
                        </wps:wsp>
                        <wps:wsp>
                          <wps:cNvPr id="58" name="Freeform 46"/>
                          <wps:cNvSpPr/>
                          <wps:spPr bwMode="auto">
                            <a:xfrm>
                              <a:off x="0" y="0"/>
                              <a:ext cx="4352" cy="2358"/>
                            </a:xfrm>
                            <a:custGeom>
                              <a:avLst/>
                              <a:gdLst>
                                <a:gd name="T0" fmla="*/ 4337 w 4352"/>
                                <a:gd name="T1" fmla="*/ 2350 h 2358"/>
                                <a:gd name="T2" fmla="*/ 15 w 4352"/>
                                <a:gd name="T3" fmla="*/ 2350 h 2358"/>
                                <a:gd name="T4" fmla="*/ 15 w 4352"/>
                                <a:gd name="T5" fmla="*/ 2343 h 2358"/>
                                <a:gd name="T6" fmla="*/ 4337 w 4352"/>
                                <a:gd name="T7" fmla="*/ 2343 h 2358"/>
                                <a:gd name="T8" fmla="*/ 4337 w 4352"/>
                                <a:gd name="T9" fmla="*/ 2350 h 2358"/>
                              </a:gdLst>
                              <a:ahLst/>
                              <a:cxnLst>
                                <a:cxn ang="0">
                                  <a:pos x="T0" y="T1"/>
                                </a:cxn>
                                <a:cxn ang="0">
                                  <a:pos x="T2" y="T3"/>
                                </a:cxn>
                                <a:cxn ang="0">
                                  <a:pos x="T4" y="T5"/>
                                </a:cxn>
                                <a:cxn ang="0">
                                  <a:pos x="T6" y="T7"/>
                                </a:cxn>
                                <a:cxn ang="0">
                                  <a:pos x="T8" y="T9"/>
                                </a:cxn>
                              </a:cxnLst>
                              <a:rect l="0" t="0" r="r" b="b"/>
                              <a:pathLst>
                                <a:path w="4352" h="2358">
                                  <a:moveTo>
                                    <a:pt x="4337" y="2350"/>
                                  </a:moveTo>
                                  <a:lnTo>
                                    <a:pt x="15" y="2350"/>
                                  </a:lnTo>
                                  <a:lnTo>
                                    <a:pt x="15" y="2343"/>
                                  </a:lnTo>
                                  <a:lnTo>
                                    <a:pt x="4337" y="2343"/>
                                  </a:lnTo>
                                  <a:lnTo>
                                    <a:pt x="4337" y="2350"/>
                                  </a:lnTo>
                                  <a:close/>
                                </a:path>
                              </a:pathLst>
                            </a:custGeom>
                            <a:solidFill>
                              <a:srgbClr val="000000"/>
                            </a:solidFill>
                            <a:ln>
                              <a:noFill/>
                            </a:ln>
                          </wps:spPr>
                          <wps:bodyPr rot="0" vert="horz" wrap="square" lIns="91440" tIns="45720" rIns="91440" bIns="45720" anchor="t" anchorCtr="0" upright="1">
                            <a:noAutofit/>
                          </wps:bodyPr>
                        </wps:wsp>
                        <wps:wsp>
                          <wps:cNvPr id="59" name="Freeform 47"/>
                          <wps:cNvSpPr/>
                          <wps:spPr bwMode="auto">
                            <a:xfrm>
                              <a:off x="0" y="0"/>
                              <a:ext cx="4352" cy="2358"/>
                            </a:xfrm>
                            <a:custGeom>
                              <a:avLst/>
                              <a:gdLst>
                                <a:gd name="T0" fmla="*/ 4352 w 4352"/>
                                <a:gd name="T1" fmla="*/ 2350 h 2358"/>
                                <a:gd name="T2" fmla="*/ 4337 w 4352"/>
                                <a:gd name="T3" fmla="*/ 2350 h 2358"/>
                                <a:gd name="T4" fmla="*/ 4344 w 4352"/>
                                <a:gd name="T5" fmla="*/ 2343 h 2358"/>
                                <a:gd name="T6" fmla="*/ 4352 w 4352"/>
                                <a:gd name="T7" fmla="*/ 2343 h 2358"/>
                                <a:gd name="T8" fmla="*/ 4352 w 4352"/>
                                <a:gd name="T9" fmla="*/ 2350 h 2358"/>
                              </a:gdLst>
                              <a:ahLst/>
                              <a:cxnLst>
                                <a:cxn ang="0">
                                  <a:pos x="T0" y="T1"/>
                                </a:cxn>
                                <a:cxn ang="0">
                                  <a:pos x="T2" y="T3"/>
                                </a:cxn>
                                <a:cxn ang="0">
                                  <a:pos x="T4" y="T5"/>
                                </a:cxn>
                                <a:cxn ang="0">
                                  <a:pos x="T6" y="T7"/>
                                </a:cxn>
                                <a:cxn ang="0">
                                  <a:pos x="T8" y="T9"/>
                                </a:cxn>
                              </a:cxnLst>
                              <a:rect l="0" t="0" r="r" b="b"/>
                              <a:pathLst>
                                <a:path w="4352" h="2358">
                                  <a:moveTo>
                                    <a:pt x="4352" y="2350"/>
                                  </a:moveTo>
                                  <a:lnTo>
                                    <a:pt x="4337" y="2350"/>
                                  </a:lnTo>
                                  <a:lnTo>
                                    <a:pt x="4344" y="2343"/>
                                  </a:lnTo>
                                  <a:lnTo>
                                    <a:pt x="4352" y="2343"/>
                                  </a:lnTo>
                                  <a:lnTo>
                                    <a:pt x="4352" y="2350"/>
                                  </a:lnTo>
                                  <a:close/>
                                </a:path>
                              </a:pathLst>
                            </a:custGeom>
                            <a:solidFill>
                              <a:srgbClr val="000000"/>
                            </a:solidFill>
                            <a:ln>
                              <a:noFill/>
                            </a:ln>
                          </wps:spPr>
                          <wps:bodyPr rot="0" vert="horz" wrap="square" lIns="91440" tIns="45720" rIns="91440" bIns="45720" anchor="t" anchorCtr="0" upright="1">
                            <a:noAutofit/>
                          </wps:bodyPr>
                        </wps:wsp>
                      </wpg:grpSp>
                      <wps:wsp>
                        <wps:cNvPr id="60" name="Text Box 48"/>
                        <wps:cNvSpPr txBox="1">
                          <a:spLocks noChangeArrowheads="1"/>
                        </wps:cNvSpPr>
                        <wps:spPr bwMode="auto">
                          <a:xfrm>
                            <a:off x="1022" y="139"/>
                            <a:ext cx="2309" cy="521"/>
                          </a:xfrm>
                          <a:prstGeom prst="rect">
                            <a:avLst/>
                          </a:prstGeom>
                          <a:noFill/>
                          <a:ln>
                            <a:noFill/>
                          </a:ln>
                        </wps:spPr>
                        <wps:txbx>
                          <w:txbxContent>
                            <w:p w14:paraId="5166EB3B" w14:textId="77777777" w:rsidR="00090BC8" w:rsidRDefault="00090BC8">
                              <w:pPr>
                                <w:pStyle w:val="a4"/>
                                <w:kinsoku w:val="0"/>
                                <w:overflowPunct w:val="0"/>
                                <w:spacing w:line="209" w:lineRule="exact"/>
                                <w:ind w:left="-3"/>
                                <w:jc w:val="center"/>
                                <w:rPr>
                                  <w:szCs w:val="21"/>
                                </w:rPr>
                              </w:pPr>
                              <w:r>
                                <w:rPr>
                                  <w:spacing w:val="-1"/>
                                  <w:w w:val="99"/>
                                  <w:szCs w:val="21"/>
                                </w:rPr>
                                <w:t>委托代理人</w:t>
                              </w:r>
                            </w:p>
                            <w:p w14:paraId="745B1511" w14:textId="77777777" w:rsidR="00090BC8" w:rsidRDefault="00090BC8">
                              <w:pPr>
                                <w:pStyle w:val="a4"/>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p>
                          </w:txbxContent>
                        </wps:txbx>
                        <wps:bodyPr rot="0" vert="horz" wrap="square" lIns="0" tIns="0" rIns="0" bIns="0" anchor="t" anchorCtr="0" upright="1">
                          <a:noAutofit/>
                        </wps:bodyPr>
                      </wps:wsp>
                      <wps:wsp>
                        <wps:cNvPr id="61" name="Text Box 49"/>
                        <wps:cNvSpPr txBox="1">
                          <a:spLocks noChangeArrowheads="1"/>
                        </wps:cNvSpPr>
                        <wps:spPr bwMode="auto">
                          <a:xfrm>
                            <a:off x="1756" y="1075"/>
                            <a:ext cx="838" cy="209"/>
                          </a:xfrm>
                          <a:prstGeom prst="rect">
                            <a:avLst/>
                          </a:prstGeom>
                          <a:noFill/>
                          <a:ln>
                            <a:noFill/>
                          </a:ln>
                        </wps:spPr>
                        <wps:txbx>
                          <w:txbxContent>
                            <w:p w14:paraId="002C7AFE" w14:textId="77777777" w:rsidR="00090BC8" w:rsidRDefault="00090BC8">
                              <w:pPr>
                                <w:pStyle w:val="a4"/>
                                <w:kinsoku w:val="0"/>
                                <w:overflowPunct w:val="0"/>
                                <w:spacing w:line="209" w:lineRule="exact"/>
                                <w:rPr>
                                  <w:szCs w:val="21"/>
                                </w:rPr>
                              </w:pPr>
                              <w:r>
                                <w:rPr>
                                  <w:spacing w:val="-1"/>
                                  <w:w w:val="99"/>
                                  <w:szCs w:val="21"/>
                                </w:rPr>
                                <w:t>（</w:t>
                              </w:r>
                              <w:r>
                                <w:rPr>
                                  <w:spacing w:val="2"/>
                                  <w:w w:val="99"/>
                                  <w:szCs w:val="21"/>
                                </w:rPr>
                                <w:t>反</w:t>
                              </w:r>
                              <w:r>
                                <w:rPr>
                                  <w:spacing w:val="-1"/>
                                  <w:w w:val="99"/>
                                  <w:szCs w:val="21"/>
                                </w:rPr>
                                <w:t>面</w:t>
                              </w:r>
                              <w:r>
                                <w:rPr>
                                  <w:w w:val="99"/>
                                  <w:szCs w:val="21"/>
                                </w:rPr>
                                <w:t>）</w:t>
                              </w:r>
                            </w:p>
                          </w:txbxContent>
                        </wps:txbx>
                        <wps:bodyPr rot="0" vert="horz" wrap="square" lIns="0" tIns="0" rIns="0" bIns="0" anchor="t" anchorCtr="0" upright="1">
                          <a:noAutofit/>
                        </wps:bodyPr>
                      </wps:wsp>
                    </wpg:wgp>
                  </a:graphicData>
                </a:graphic>
              </wp:anchor>
            </w:drawing>
          </mc:Choice>
          <mc:Fallback>
            <w:pict>
              <v:group id="组合 50" o:spid="_x0000_s1062" style="position:absolute;left:0;text-align:left;margin-left:228.9pt;margin-top:23.55pt;width:213.75pt;height:127.2pt;z-index:251662336" coordsize="4352,2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" o:allowincell="f">
                <v:group id="Group 39" o:spid="_x0000_s1063" style="position:absolute;width:4352;height:2358" coordsize="4352,2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40" o:spid="_x0000_s1064"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0cpsMA&#10;AADbAAAADwAAAGRycy9kb3ducmV2LnhtbESPQWvCQBSE7wX/w/IKvdVNLYpE1xAFIadCo0J7e2Sf&#10;STD7NmY3Mf33XUHwOMx8M8w6GU0jBupcbVnBxzQCQVxYXXOp4HjYvy9BOI+ssbFMCv7IQbKZvKwx&#10;1vbG3zTkvhShhF2MCirv21hKV1Rk0E1tSxy8s+0M+iC7UuoOb6HcNHIWRQtpsOawUGFLu4qKS94b&#10;BfNt3/fpNfs1X7U/5Z/NzyXaWaXeXsd0BcLT6J/hB53pwM3g/iX8AL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0cpsMAAADbAAAADwAAAAAAAAAAAAAAAACYAgAAZHJzL2Rv&#10;d25yZXYueG1sUEsFBgAAAAAEAAQA9QAAAIgDAAAAAA==&#10;" path="m4352,2358l,2358,,,4352,r,7l15,7,7,15r8,l15,2343r-8,l15,2350r4337,l4352,2358xe" fillcolor="black" stroked="f">
                    <v:path arrowok="t" o:connecttype="custom" o:connectlocs="4352,2358;0,2358;0,0;4352,0;4352,7;15,7;7,15;15,15;15,2343;7,2343;15,2350;4352,2350;4352,2358" o:connectangles="0,0,0,0,0,0,0,0,0,0,0,0,0"/>
                  </v:shape>
                  <v:shape id="Freeform 41" o:spid="_x0000_s1065"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G5PcMA&#10;AADbAAAADwAAAGRycy9kb3ducmV2LnhtbESPQWvCQBSE7wX/w/IEb3VjpUWia4iCkJPQVEFvj+wz&#10;CWbfptlNjP++Wyj0OMx8M8wmGU0jBupcbVnBYh6BIC6srrlUcPo6vK5AOI+ssbFMCp7kINlOXjYY&#10;a/vgTxpyX4pQwi5GBZX3bSylKyoy6Oa2JQ7ezXYGfZBdKXWHj1BuGvkWRR/SYM1hocKW9hUV97w3&#10;Ct53fd+n39nVHGt/zpfN5R7trVKz6ZiuQXga/X/4j8504Jbw+yX8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G5PcMAAADbAAAADwAAAAAAAAAAAAAAAACYAgAAZHJzL2Rv&#10;d25yZXYueG1sUEsFBgAAAAAEAAQA9QAAAIgDAAAAAA==&#10;" path="m15,15r-8,l15,7r,8xe" fillcolor="black" stroked="f">
                    <v:path arrowok="t" o:connecttype="custom" o:connectlocs="15,15;7,15;15,7;15,15" o:connectangles="0,0,0,0"/>
                  </v:shape>
                  <v:shape id="Freeform 42" o:spid="_x0000_s1066"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hScIA&#10;AADbAAAADwAAAGRycy9kb3ducmV2LnhtbESPQYvCMBSE7wv+h/CEvWmqriLVKCoInhasCnp7NM+2&#10;2LzUJtXuvzeCsMdh5pth5svWlOJBtSssKxj0IxDEqdUFZwqOh21vCsJ5ZI2lZVLwRw6Wi87XHGNt&#10;n7ynR+IzEUrYxagg976KpXRpTgZd31bEwbva2qAPss6krvEZyk0ph1E0kQYLDgs5VrTJKb0ljVEw&#10;XjdNs7rvLua38KdkVJ5v0cYq9d1tVzMQnlr/H/7QOx24H3h/CT9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qCFJwgAAANsAAAAPAAAAAAAAAAAAAAAAAJgCAABkcnMvZG93&#10;bnJldi54bWxQSwUGAAAAAAQABAD1AAAAhwMAAAAA&#10;" path="m4337,15l15,15r,-8l4337,7r,8xe" fillcolor="black" stroked="f">
                    <v:path arrowok="t" o:connecttype="custom" o:connectlocs="4337,15;15,15;15,7;4337,7;4337,15" o:connectangles="0,0,0,0,0"/>
                  </v:shape>
                  <v:shape id="Freeform 43" o:spid="_x0000_s1067"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E0sMA&#10;AADbAAAADwAAAGRycy9kb3ducmV2LnhtbESPQWvCQBSE7wX/w/IK3uqmLYpE1xCFQk6CUaG9PbLP&#10;JJh9m2Y3Jv33XUHwOMx8M8w6GU0jbtS52rKC91kEgriwuuZSwen49bYE4TyyxsYyKfgjB8lm8rLG&#10;WNuBD3TLfSlCCbsYFVTet7GUrqjIoJvZljh4F9sZ9EF2pdQdDqHcNPIjihbSYM1hocKWdhUV17w3&#10;Cubbvu/T3+zH7Gt/zj+b72u0s0pNX8d0BcLT6J/hB53pwM3h/iX8AL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E0sMAAADbAAAADwAAAAAAAAAAAAAAAACYAgAAZHJzL2Rv&#10;d25yZXYueG1sUEsFBgAAAAAEAAQA9QAAAIgDAAAAAA==&#10;" path="m4337,2350l4337,7r7,8l4352,15r,2328l4344,2343r-7,7xe" fillcolor="black" stroked="f">
                    <v:path arrowok="t" o:connecttype="custom" o:connectlocs="4337,2350;4337,7;4344,15;4352,15;4352,2343;4344,2343;4337,2350" o:connectangles="0,0,0,0,0,0,0"/>
                  </v:shape>
                  <v:shape id="Freeform 44" o:spid="_x0000_s1068"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YapcQA&#10;AADbAAAADwAAAGRycy9kb3ducmV2LnhtbESPQWuDQBSE74H8h+UVeotrUxqCcRUTKORUqE2gvT3c&#10;FxXdt8ZdE/vvu4VCj8PMN8Ok+Wx6caPRtZYVPEUxCOLK6pZrBaeP19UWhPPIGnvLpOCbHOTZcpFi&#10;ou2d3+lW+lqEEnYJKmi8HxIpXdWQQRfZgTh4Fzsa9EGOtdQj3kO56eU6jjfSYMthocGBDg1VXTkZ&#10;BS/7aZqK6/HLvLX+XD73n118sEo9PszFDoSn2f+H/+ijDtwG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2GqXEAAAA2wAAAA8AAAAAAAAAAAAAAAAAmAIAAGRycy9k&#10;b3ducmV2LnhtbFBLBQYAAAAABAAEAPUAAACJAwAAAAA=&#10;" path="m4352,15r-8,l4337,7r15,l4352,15xe" fillcolor="black" stroked="f">
                    <v:path arrowok="t" o:connecttype="custom" o:connectlocs="4352,15;4344,15;4337,7;4352,7;4352,15" o:connectangles="0,0,0,0,0"/>
                  </v:shape>
                  <v:shape id="Freeform 45" o:spid="_x0000_s1069"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q/PsIA&#10;AADbAAAADwAAAGRycy9kb3ducmV2LnhtbESPQYvCMBSE7wv+h/CEvWmqsirVKCoInhasCnp7NM+2&#10;2LzUJtXuvzeCsMdh5pth5svWlOJBtSssKxj0IxDEqdUFZwqOh21vCsJ5ZI2lZVLwRw6Wi87XHGNt&#10;n7ynR+IzEUrYxagg976KpXRpTgZd31bEwbva2qAPss6krvEZyk0ph1E0lgYLDgs5VrTJKb0ljVHw&#10;s26aZnXfXcxv4U/JqDzfoo1V6rvbrmYgPLX+P/yhdzpwE3h/CT9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er8+wgAAANsAAAAPAAAAAAAAAAAAAAAAAJgCAABkcnMvZG93&#10;bnJldi54bWxQSwUGAAAAAAQABAD1AAAAhwMAAAAA&#10;" path="m15,2350r-8,-7l15,2343r,7xe" fillcolor="black" stroked="f">
                    <v:path arrowok="t" o:connecttype="custom" o:connectlocs="15,2350;7,2343;15,2343;15,2350" o:connectangles="0,0,0,0"/>
                  </v:shape>
                  <v:shape id="Freeform 46" o:spid="_x0000_s1070"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UrTMAA&#10;AADbAAAADwAAAGRycy9kb3ducmV2LnhtbERPTWvCQBC9F/wPywje6sYWi0RXUaHgSTBV0NuQHZNg&#10;djbNbjT+e+dQ6PHxvher3tXqTm2oPBuYjBNQxLm3FRcGjj/f7zNQISJbrD2TgScFWC0HbwtMrX/w&#10;ge5ZLJSEcEjRQBljk2od8pIchrFviIW7+tZhFNgW2rb4kHBX648k+dIOK5aGEhvalpTfss4ZmG66&#10;rlv/7i5uX8VT9lmfb8nWGzMa9us5qEh9/Bf/uXdWfDJWvsgP0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eUrTMAAAADbAAAADwAAAAAAAAAAAAAAAACYAgAAZHJzL2Rvd25y&#10;ZXYueG1sUEsFBgAAAAAEAAQA9QAAAIUDAAAAAA==&#10;" path="m4337,2350r-4322,l15,2343r4322,l4337,2350xe" fillcolor="black" stroked="f">
                    <v:path arrowok="t" o:connecttype="custom" o:connectlocs="4337,2350;15,2350;15,2343;4337,2343;4337,2350" o:connectangles="0,0,0,0,0"/>
                  </v:shape>
                  <v:shape id="Freeform 47" o:spid="_x0000_s1071"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mO18IA&#10;AADbAAAADwAAAGRycy9kb3ducmV2LnhtbESPQYvCMBSE7wv+h/CEvWmqsqLVKCoInhasCnp7NM+2&#10;2LzUJtXuvzeCsMdh5pth5svWlOJBtSssKxj0IxDEqdUFZwqOh21vAsJ5ZI2lZVLwRw6Wi87XHGNt&#10;n7ynR+IzEUrYxagg976KpXRpTgZd31bEwbva2qAPss6krvEZyk0ph1E0lgYLDgs5VrTJKb0ljVHw&#10;s26aZnXfXcxv4U/JqDzfoo1V6rvbrmYgPLX+P/yhdzpwU3h/CT9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qY7XwgAAANsAAAAPAAAAAAAAAAAAAAAAAJgCAABkcnMvZG93&#10;bnJldi54bWxQSwUGAAAAAAQABAD1AAAAhwMAAAAA&#10;" path="m4352,2350r-15,l4344,2343r8,l4352,2350xe" fillcolor="black" stroked="f">
                    <v:path arrowok="t" o:connecttype="custom" o:connectlocs="4352,2350;4337,2350;4344,2343;4352,2343;4352,2350" o:connectangles="0,0,0,0,0"/>
                  </v:shape>
                </v:group>
                <v:shape id="Text Box 48" o:spid="_x0000_s1072" type="#_x0000_t202" style="position:absolute;left:1022;top:139;width:2309;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14:paraId="5166EB3B" w14:textId="77777777" w:rsidR="00090BC8" w:rsidRDefault="00090BC8">
                        <w:pPr>
                          <w:pStyle w:val="a4"/>
                          <w:kinsoku w:val="0"/>
                          <w:overflowPunct w:val="0"/>
                          <w:spacing w:line="209" w:lineRule="exact"/>
                          <w:ind w:left="-3"/>
                          <w:jc w:val="center"/>
                          <w:rPr>
                            <w:szCs w:val="21"/>
                          </w:rPr>
                        </w:pPr>
                        <w:r>
                          <w:rPr>
                            <w:spacing w:val="-1"/>
                            <w:w w:val="99"/>
                            <w:szCs w:val="21"/>
                          </w:rPr>
                          <w:t>委托代理人</w:t>
                        </w:r>
                      </w:p>
                      <w:p w14:paraId="745B1511" w14:textId="77777777" w:rsidR="00090BC8" w:rsidRDefault="00090BC8">
                        <w:pPr>
                          <w:pStyle w:val="a4"/>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p>
                    </w:txbxContent>
                  </v:textbox>
                </v:shape>
                <v:shape id="Text Box 49" o:spid="_x0000_s1073" type="#_x0000_t202" style="position:absolute;left:1756;top:1075;width:838;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14:paraId="002C7AFE" w14:textId="77777777" w:rsidR="00090BC8" w:rsidRDefault="00090BC8">
                        <w:pPr>
                          <w:pStyle w:val="a4"/>
                          <w:kinsoku w:val="0"/>
                          <w:overflowPunct w:val="0"/>
                          <w:spacing w:line="209" w:lineRule="exact"/>
                          <w:rPr>
                            <w:szCs w:val="21"/>
                          </w:rPr>
                        </w:pPr>
                        <w:r>
                          <w:rPr>
                            <w:spacing w:val="-1"/>
                            <w:w w:val="99"/>
                            <w:szCs w:val="21"/>
                          </w:rPr>
                          <w:t>（</w:t>
                        </w:r>
                        <w:r>
                          <w:rPr>
                            <w:spacing w:val="2"/>
                            <w:w w:val="99"/>
                            <w:szCs w:val="21"/>
                          </w:rPr>
                          <w:t>反</w:t>
                        </w:r>
                        <w:r>
                          <w:rPr>
                            <w:spacing w:val="-1"/>
                            <w:w w:val="99"/>
                            <w:szCs w:val="21"/>
                          </w:rPr>
                          <w:t>面</w:t>
                        </w:r>
                        <w:r>
                          <w:rPr>
                            <w:w w:val="99"/>
                            <w:szCs w:val="21"/>
                          </w:rPr>
                          <w:t>）</w:t>
                        </w:r>
                      </w:p>
                    </w:txbxContent>
                  </v:textbox>
                </v:shape>
                <w10:wrap type="topAndBottom"/>
              </v:group>
            </w:pict>
          </mc:Fallback>
        </mc:AlternateContent>
      </w:r>
    </w:p>
    <w:p w14:paraId="0ED721FF" w14:textId="77777777" w:rsidR="00665172" w:rsidRDefault="00665172">
      <w:pPr>
        <w:spacing w:line="440" w:lineRule="exact"/>
        <w:rPr>
          <w:rFonts w:ascii="宋体" w:hAnsi="宋体"/>
        </w:rPr>
      </w:pPr>
    </w:p>
    <w:p w14:paraId="6E3FF14D" w14:textId="77777777" w:rsidR="00665172" w:rsidRDefault="00665172">
      <w:pPr>
        <w:spacing w:line="360" w:lineRule="auto"/>
        <w:ind w:leftChars="-171" w:left="-359"/>
        <w:rPr>
          <w:rFonts w:ascii="宋体" w:hAnsi="宋体"/>
        </w:rPr>
      </w:pPr>
    </w:p>
    <w:p w14:paraId="2619039F" w14:textId="77777777" w:rsidR="00665172" w:rsidRDefault="001F50BE">
      <w:pPr>
        <w:spacing w:line="360" w:lineRule="auto"/>
        <w:ind w:leftChars="-171" w:left="-359"/>
        <w:rPr>
          <w:rFonts w:ascii="宋体" w:hAnsi="宋体"/>
        </w:rPr>
      </w:pPr>
      <w:r>
        <w:rPr>
          <w:rFonts w:ascii="宋体" w:hAnsi="宋体" w:hint="eastAsia"/>
        </w:rPr>
        <w:t>说明：1、如法定代表人本人参加投标的，投标文件中不需提供法人授权委托证明书，但应提供法定代表人证明书及法定代表人身份证复印件；</w:t>
      </w:r>
    </w:p>
    <w:p w14:paraId="28ACACED" w14:textId="77777777" w:rsidR="00665172" w:rsidRDefault="001F50BE">
      <w:pPr>
        <w:spacing w:line="360" w:lineRule="auto"/>
        <w:ind w:leftChars="-171" w:left="-358" w:hanging="1"/>
        <w:rPr>
          <w:rFonts w:ascii="宋体" w:hAnsi="宋体"/>
        </w:rPr>
      </w:pPr>
      <w:r>
        <w:rPr>
          <w:rFonts w:ascii="宋体" w:hAnsi="宋体" w:hint="eastAsia"/>
        </w:rPr>
        <w:t xml:space="preserve">      2、如委托代理人参加投标的，投标文件中应提供法定代表人证明书、法人授权委托证明书，法定代表人和委托代理人身份证复印件。</w:t>
      </w:r>
    </w:p>
    <w:p w14:paraId="0372C27D" w14:textId="77777777" w:rsidR="00665172" w:rsidRDefault="00665172"/>
    <w:p w14:paraId="649BE656" w14:textId="77777777" w:rsidR="00665172" w:rsidRDefault="00665172"/>
    <w:p w14:paraId="4BE06289" w14:textId="77777777" w:rsidR="00665172" w:rsidRDefault="00665172"/>
    <w:p w14:paraId="7A30EDD2" w14:textId="77777777" w:rsidR="00665172" w:rsidRDefault="00665172"/>
    <w:p w14:paraId="42207924" w14:textId="77777777" w:rsidR="00665172" w:rsidRDefault="00665172"/>
    <w:p w14:paraId="72D42AA0" w14:textId="77777777" w:rsidR="00665172" w:rsidRDefault="001F50BE">
      <w:pPr>
        <w:keepNext/>
        <w:keepLines/>
        <w:spacing w:before="260" w:after="260" w:line="416" w:lineRule="auto"/>
        <w:jc w:val="center"/>
        <w:outlineLvl w:val="2"/>
        <w:rPr>
          <w:b/>
          <w:bCs/>
          <w:sz w:val="32"/>
          <w:szCs w:val="32"/>
        </w:rPr>
      </w:pPr>
      <w:bookmarkStart w:id="20" w:name="_Toc138923550"/>
      <w:r>
        <w:rPr>
          <w:rFonts w:hint="eastAsia"/>
          <w:b/>
          <w:bCs/>
          <w:sz w:val="32"/>
          <w:szCs w:val="32"/>
        </w:rPr>
        <w:t>9-3</w:t>
      </w:r>
      <w:r>
        <w:rPr>
          <w:rFonts w:hint="eastAsia"/>
          <w:b/>
          <w:bCs/>
          <w:sz w:val="32"/>
          <w:szCs w:val="32"/>
        </w:rPr>
        <w:t>法人或其他组织证明文件</w:t>
      </w:r>
      <w:bookmarkEnd w:id="20"/>
    </w:p>
    <w:p w14:paraId="50742014" w14:textId="77777777" w:rsidR="00665172" w:rsidRDefault="001F50BE">
      <w:pPr>
        <w:spacing w:line="360" w:lineRule="auto"/>
        <w:ind w:leftChars="-171" w:left="-358" w:hanging="1"/>
        <w:jc w:val="center"/>
        <w:rPr>
          <w:rFonts w:ascii="宋体" w:hAnsi="宋体"/>
        </w:rPr>
      </w:pPr>
      <w:r>
        <w:rPr>
          <w:rFonts w:hint="eastAsia"/>
          <w:szCs w:val="21"/>
        </w:rPr>
        <w:t xml:space="preserve">  </w:t>
      </w:r>
      <w:r>
        <w:rPr>
          <w:rFonts w:hint="eastAsia"/>
          <w:szCs w:val="21"/>
        </w:rPr>
        <w:t>提供营业执照，或事业单位法人证书，或社会团体法人登记证书，或执业许可证等证明文件复印件</w:t>
      </w:r>
    </w:p>
    <w:p w14:paraId="11FF8519" w14:textId="77777777" w:rsidR="00665172" w:rsidRDefault="00665172">
      <w:pPr>
        <w:rPr>
          <w:lang w:val="zh-CN"/>
        </w:rPr>
      </w:pPr>
      <w:bookmarkStart w:id="21" w:name="FUJIAN84"/>
      <w:bookmarkEnd w:id="21"/>
    </w:p>
    <w:p w14:paraId="12A1BDCB" w14:textId="77777777" w:rsidR="00665172" w:rsidRDefault="00665172">
      <w:pPr>
        <w:rPr>
          <w:lang w:val="zh-CN"/>
        </w:rPr>
      </w:pPr>
    </w:p>
    <w:p w14:paraId="61FAC094" w14:textId="77777777" w:rsidR="00665172" w:rsidRDefault="00665172">
      <w:pPr>
        <w:rPr>
          <w:lang w:val="zh-CN"/>
        </w:rPr>
      </w:pPr>
    </w:p>
    <w:p w14:paraId="6BBAD191" w14:textId="77777777" w:rsidR="00665172" w:rsidRDefault="001F50BE">
      <w:pPr>
        <w:keepNext/>
        <w:keepLines/>
        <w:spacing w:before="260" w:after="260" w:line="416" w:lineRule="auto"/>
        <w:jc w:val="center"/>
        <w:outlineLvl w:val="2"/>
        <w:rPr>
          <w:b/>
          <w:bCs/>
          <w:sz w:val="32"/>
          <w:szCs w:val="32"/>
        </w:rPr>
      </w:pPr>
      <w:bookmarkStart w:id="22" w:name="_Toc138923551"/>
      <w:bookmarkStart w:id="23" w:name="_Toc33194107"/>
      <w:bookmarkStart w:id="24" w:name="_Toc15897419"/>
      <w:bookmarkStart w:id="25" w:name="_Toc17724592"/>
      <w:bookmarkStart w:id="26" w:name="_Toc15897339"/>
      <w:r>
        <w:rPr>
          <w:rFonts w:hint="eastAsia"/>
          <w:b/>
          <w:bCs/>
          <w:sz w:val="32"/>
          <w:szCs w:val="32"/>
        </w:rPr>
        <w:t>9-4</w:t>
      </w:r>
      <w:r>
        <w:rPr>
          <w:rFonts w:hint="eastAsia"/>
          <w:b/>
          <w:bCs/>
          <w:sz w:val="32"/>
          <w:szCs w:val="32"/>
        </w:rPr>
        <w:t>设备制造商或授权的中国总代理签署的合法有效的保修、维修承诺函（若所投产品为国产产品，则无需提供）</w:t>
      </w:r>
      <w:bookmarkEnd w:id="22"/>
      <w:bookmarkEnd w:id="23"/>
      <w:bookmarkEnd w:id="24"/>
      <w:bookmarkEnd w:id="25"/>
      <w:bookmarkEnd w:id="26"/>
    </w:p>
    <w:p w14:paraId="7906A5C7" w14:textId="77777777" w:rsidR="00665172" w:rsidRDefault="001F50BE">
      <w:pPr>
        <w:spacing w:line="360" w:lineRule="auto"/>
        <w:ind w:leftChars="-171" w:left="-358" w:hanging="1"/>
        <w:jc w:val="center"/>
        <w:rPr>
          <w:szCs w:val="21"/>
        </w:rPr>
      </w:pPr>
      <w:r>
        <w:rPr>
          <w:rFonts w:hint="eastAsia"/>
          <w:szCs w:val="21"/>
        </w:rPr>
        <w:t>如选用进口产品参与投标，投标人必须提供由设备制造商或授权的中国总代理签署的合法有效的保修、维修承诺函（复印件加盖投标人公章）。若所投产品为国产产品，则无需提供</w:t>
      </w:r>
    </w:p>
    <w:p w14:paraId="0F12B81C" w14:textId="77777777" w:rsidR="00665172" w:rsidRDefault="00665172">
      <w:pPr>
        <w:rPr>
          <w:lang w:val="zh-CN"/>
        </w:rPr>
      </w:pPr>
    </w:p>
    <w:p w14:paraId="5C2DC48A" w14:textId="77777777" w:rsidR="00665172" w:rsidRDefault="00665172">
      <w:pPr>
        <w:rPr>
          <w:lang w:val="zh-CN"/>
        </w:rPr>
      </w:pPr>
    </w:p>
    <w:p w14:paraId="62D9CF14" w14:textId="77777777" w:rsidR="00665172" w:rsidRDefault="00665172">
      <w:pPr>
        <w:rPr>
          <w:lang w:val="zh-CN"/>
        </w:rPr>
      </w:pPr>
    </w:p>
    <w:p w14:paraId="58EA1026" w14:textId="77777777" w:rsidR="00665172" w:rsidRDefault="001F50BE">
      <w:pPr>
        <w:keepNext/>
        <w:keepLines/>
        <w:spacing w:before="260" w:after="260" w:line="416" w:lineRule="auto"/>
        <w:jc w:val="center"/>
        <w:outlineLvl w:val="2"/>
        <w:rPr>
          <w:b/>
          <w:bCs/>
          <w:sz w:val="32"/>
          <w:szCs w:val="32"/>
        </w:rPr>
      </w:pPr>
      <w:bookmarkStart w:id="27" w:name="_Toc138233074"/>
      <w:bookmarkStart w:id="28" w:name="_Toc138923552"/>
      <w:r>
        <w:rPr>
          <w:rFonts w:hint="eastAsia"/>
          <w:b/>
          <w:bCs/>
          <w:sz w:val="32"/>
          <w:szCs w:val="32"/>
        </w:rPr>
        <w:lastRenderedPageBreak/>
        <w:t>9-5</w:t>
      </w:r>
      <w:r>
        <w:rPr>
          <w:rFonts w:hint="eastAsia"/>
          <w:b/>
          <w:bCs/>
          <w:sz w:val="32"/>
          <w:szCs w:val="32"/>
        </w:rPr>
        <w:t>非联合体投标的声明</w:t>
      </w:r>
      <w:bookmarkEnd w:id="27"/>
      <w:bookmarkEnd w:id="28"/>
    </w:p>
    <w:p w14:paraId="267A7280" w14:textId="77777777" w:rsidR="00665172" w:rsidRDefault="001F50BE">
      <w:pPr>
        <w:spacing w:line="360" w:lineRule="auto"/>
        <w:rPr>
          <w:szCs w:val="21"/>
          <w:u w:val="single"/>
        </w:rPr>
      </w:pPr>
      <w:r>
        <w:rPr>
          <w:szCs w:val="21"/>
        </w:rPr>
        <w:t>致</w:t>
      </w:r>
      <w:r>
        <w:rPr>
          <w:rFonts w:ascii="宋体" w:hAnsi="宋体" w:hint="eastAsia"/>
          <w:szCs w:val="21"/>
          <w:u w:val="single"/>
        </w:rPr>
        <w:t>深圳市第二人民医院</w:t>
      </w:r>
    </w:p>
    <w:p w14:paraId="4287532B" w14:textId="77777777" w:rsidR="00665172" w:rsidRDefault="00665172">
      <w:pPr>
        <w:spacing w:after="120" w:line="400" w:lineRule="exact"/>
        <w:ind w:leftChars="200" w:left="420" w:firstLineChars="250" w:firstLine="525"/>
      </w:pPr>
    </w:p>
    <w:p w14:paraId="5C8E7B13" w14:textId="77777777" w:rsidR="00665172" w:rsidRDefault="001F50BE">
      <w:pPr>
        <w:spacing w:line="360" w:lineRule="auto"/>
        <w:ind w:firstLine="435"/>
      </w:pPr>
      <w:r>
        <w:rPr>
          <w:szCs w:val="21"/>
        </w:rPr>
        <w:t>关于贵</w:t>
      </w:r>
      <w:r>
        <w:rPr>
          <w:rFonts w:hint="eastAsia"/>
          <w:szCs w:val="21"/>
        </w:rPr>
        <w:t>单位</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u w:val="single"/>
        </w:rPr>
        <w:t xml:space="preserve">         </w:t>
      </w:r>
      <w:r>
        <w:rPr>
          <w:rFonts w:hint="eastAsia"/>
          <w:szCs w:val="21"/>
          <w:u w:val="single"/>
        </w:rPr>
        <w:t xml:space="preserve"> </w:t>
      </w:r>
      <w:r>
        <w:rPr>
          <w:szCs w:val="21"/>
          <w:u w:val="single"/>
        </w:rPr>
        <w:t xml:space="preserve"> </w:t>
      </w:r>
      <w:r>
        <w:rPr>
          <w:szCs w:val="21"/>
          <w:u w:val="single"/>
        </w:rPr>
        <w:t>号</w:t>
      </w:r>
      <w:r>
        <w:rPr>
          <w:szCs w:val="21"/>
        </w:rPr>
        <w:t>（招标编号）</w:t>
      </w:r>
      <w:r>
        <w:rPr>
          <w:rFonts w:hint="eastAsia"/>
          <w:szCs w:val="21"/>
        </w:rPr>
        <w:t>投标邀请函</w:t>
      </w:r>
      <w:r>
        <w:rPr>
          <w:szCs w:val="21"/>
        </w:rPr>
        <w:t>，我方愿意参与</w:t>
      </w:r>
      <w:r>
        <w:rPr>
          <w:rFonts w:hint="eastAsia"/>
          <w:szCs w:val="21"/>
        </w:rPr>
        <w:t>投标</w:t>
      </w:r>
      <w:r>
        <w:rPr>
          <w:szCs w:val="21"/>
        </w:rPr>
        <w:t>，提供</w:t>
      </w:r>
      <w:r>
        <w:rPr>
          <w:rFonts w:hint="eastAsia"/>
          <w:szCs w:val="21"/>
        </w:rPr>
        <w:t>邀请函</w:t>
      </w:r>
      <w:r>
        <w:rPr>
          <w:szCs w:val="21"/>
        </w:rPr>
        <w:t>规定的</w:t>
      </w:r>
      <w:r>
        <w:rPr>
          <w:szCs w:val="21"/>
          <w:u w:val="single"/>
        </w:rPr>
        <w:t xml:space="preserve">                       </w:t>
      </w:r>
      <w:r>
        <w:rPr>
          <w:szCs w:val="21"/>
        </w:rPr>
        <w:t>（</w:t>
      </w:r>
      <w:r>
        <w:rPr>
          <w:rFonts w:hint="eastAsia"/>
          <w:szCs w:val="21"/>
        </w:rPr>
        <w:t>项目</w:t>
      </w:r>
      <w:r>
        <w:rPr>
          <w:szCs w:val="21"/>
        </w:rPr>
        <w:t>名称），并</w:t>
      </w:r>
      <w:r>
        <w:rPr>
          <w:rFonts w:hint="eastAsia"/>
          <w:szCs w:val="21"/>
        </w:rPr>
        <w:t>向贵单位</w:t>
      </w:r>
      <w:r>
        <w:rPr>
          <w:szCs w:val="21"/>
        </w:rPr>
        <w:t>保证</w:t>
      </w:r>
      <w:r>
        <w:rPr>
          <w:rFonts w:hint="eastAsia"/>
          <w:szCs w:val="21"/>
        </w:rPr>
        <w:t>我单位为独立投标，</w:t>
      </w:r>
      <w:r>
        <w:t>非联合体投标</w:t>
      </w:r>
      <w:r>
        <w:rPr>
          <w:rFonts w:hint="eastAsia"/>
        </w:rPr>
        <w:t>。</w:t>
      </w:r>
    </w:p>
    <w:p w14:paraId="61147BAA" w14:textId="77777777" w:rsidR="00665172" w:rsidRDefault="00665172">
      <w:pPr>
        <w:spacing w:line="360" w:lineRule="auto"/>
        <w:ind w:firstLine="435"/>
      </w:pPr>
    </w:p>
    <w:p w14:paraId="69D91AF2" w14:textId="77777777" w:rsidR="00665172" w:rsidRDefault="001F50BE">
      <w:pPr>
        <w:spacing w:line="360" w:lineRule="auto"/>
        <w:ind w:firstLine="435"/>
      </w:pPr>
      <w:r>
        <w:rPr>
          <w:rFonts w:hint="eastAsia"/>
          <w:szCs w:val="21"/>
        </w:rPr>
        <w:t>投标人代表签字：</w:t>
      </w:r>
      <w:r>
        <w:rPr>
          <w:rFonts w:hint="eastAsia"/>
          <w:szCs w:val="21"/>
          <w:u w:val="single"/>
        </w:rPr>
        <w:t xml:space="preserve">                             </w:t>
      </w:r>
    </w:p>
    <w:p w14:paraId="48EBAF39" w14:textId="77777777" w:rsidR="00665172" w:rsidRDefault="001F50BE">
      <w:pPr>
        <w:spacing w:line="360" w:lineRule="auto"/>
        <w:ind w:firstLine="435"/>
        <w:rPr>
          <w:rFonts w:ascii="宋体" w:hAnsi="宋体"/>
          <w:szCs w:val="21"/>
          <w:u w:val="single"/>
        </w:rPr>
      </w:pPr>
      <w:r>
        <w:rPr>
          <w:rFonts w:ascii="宋体" w:hAnsi="宋体" w:hint="eastAsia"/>
          <w:szCs w:val="21"/>
        </w:rPr>
        <w:t>单位盖章（公章）</w:t>
      </w:r>
      <w:r>
        <w:rPr>
          <w:rFonts w:hint="eastAsia"/>
          <w:szCs w:val="21"/>
        </w:rPr>
        <w:t>：</w:t>
      </w:r>
      <w:r>
        <w:rPr>
          <w:rFonts w:hint="eastAsia"/>
          <w:szCs w:val="21"/>
          <w:u w:val="single"/>
        </w:rPr>
        <w:t xml:space="preserve">            </w:t>
      </w:r>
      <w:r>
        <w:rPr>
          <w:rFonts w:ascii="宋体" w:hAnsi="宋体" w:hint="eastAsia"/>
          <w:szCs w:val="21"/>
          <w:u w:val="single"/>
        </w:rPr>
        <w:t xml:space="preserve">                </w:t>
      </w:r>
    </w:p>
    <w:p w14:paraId="14ADFA79" w14:textId="77777777" w:rsidR="00665172" w:rsidRDefault="001F50BE">
      <w:pPr>
        <w:spacing w:line="360" w:lineRule="auto"/>
        <w:ind w:firstLine="435"/>
        <w:rPr>
          <w:rFonts w:ascii="宋体" w:hAnsi="宋体"/>
          <w:szCs w:val="21"/>
        </w:rPr>
      </w:pPr>
      <w:r>
        <w:rPr>
          <w:rFonts w:ascii="宋体" w:hAnsi="宋体" w:hint="eastAsia"/>
          <w:szCs w:val="21"/>
        </w:rPr>
        <w:t>日期：      年    月    日</w:t>
      </w:r>
    </w:p>
    <w:p w14:paraId="716EA27C" w14:textId="77777777" w:rsidR="00665172" w:rsidRDefault="00665172">
      <w:pPr>
        <w:spacing w:line="360" w:lineRule="auto"/>
        <w:rPr>
          <w:rFonts w:ascii="宋体" w:hAnsi="宋体"/>
          <w:szCs w:val="21"/>
          <w:u w:val="single"/>
        </w:rPr>
        <w:sectPr w:rsidR="00665172">
          <w:footnotePr>
            <w:numRestart w:val="eachPage"/>
          </w:footnotePr>
          <w:pgSz w:w="11907" w:h="16840"/>
          <w:pgMar w:top="1440" w:right="1797" w:bottom="1440" w:left="1797" w:header="907" w:footer="567" w:gutter="0"/>
          <w:cols w:space="720"/>
          <w:docGrid w:linePitch="312"/>
        </w:sectPr>
      </w:pPr>
    </w:p>
    <w:p w14:paraId="3C5C6788" w14:textId="77777777" w:rsidR="00665172" w:rsidRDefault="00665172">
      <w:pPr>
        <w:rPr>
          <w:lang w:val="zh-CN"/>
        </w:rPr>
      </w:pPr>
    </w:p>
    <w:p w14:paraId="3FFCA93E" w14:textId="77777777" w:rsidR="00665172" w:rsidRDefault="001F50BE">
      <w:pPr>
        <w:keepNext/>
        <w:keepLines/>
        <w:spacing w:before="260" w:after="260" w:line="416" w:lineRule="auto"/>
        <w:ind w:left="420"/>
        <w:jc w:val="center"/>
        <w:outlineLvl w:val="2"/>
        <w:rPr>
          <w:b/>
          <w:bCs/>
          <w:sz w:val="32"/>
          <w:szCs w:val="32"/>
        </w:rPr>
      </w:pPr>
      <w:bookmarkStart w:id="29" w:name="_Toc138923553"/>
      <w:r>
        <w:rPr>
          <w:rFonts w:hint="eastAsia"/>
          <w:b/>
          <w:bCs/>
          <w:sz w:val="32"/>
          <w:szCs w:val="32"/>
        </w:rPr>
        <w:t>十、《不围标、不串标的承诺函》</w:t>
      </w:r>
      <w:bookmarkEnd w:id="29"/>
    </w:p>
    <w:p w14:paraId="5AF58B62" w14:textId="77777777" w:rsidR="00665172" w:rsidRDefault="001F50BE">
      <w:pPr>
        <w:ind w:firstLineChars="100" w:firstLine="210"/>
        <w:rPr>
          <w:rFonts w:ascii="宋体" w:hAnsi="宋体"/>
          <w:szCs w:val="21"/>
        </w:rPr>
      </w:pPr>
      <w:r>
        <w:rPr>
          <w:rFonts w:ascii="宋体" w:hAnsi="宋体" w:hint="eastAsia"/>
          <w:szCs w:val="21"/>
        </w:rPr>
        <w:t>致：</w:t>
      </w:r>
      <w:r>
        <w:rPr>
          <w:rFonts w:ascii="宋体" w:hAnsi="宋体" w:hint="eastAsia"/>
          <w:szCs w:val="21"/>
          <w:u w:val="single"/>
        </w:rPr>
        <w:t>深圳市第二人民医院</w:t>
      </w:r>
    </w:p>
    <w:p w14:paraId="18F122F8" w14:textId="77777777" w:rsidR="00665172" w:rsidRDefault="001F50BE">
      <w:pPr>
        <w:spacing w:line="400" w:lineRule="exact"/>
        <w:ind w:leftChars="100" w:left="210" w:firstLineChars="200" w:firstLine="420"/>
        <w:rPr>
          <w:rFonts w:ascii="宋体" w:hAnsi="宋体"/>
          <w:szCs w:val="21"/>
        </w:rPr>
      </w:pPr>
      <w:r>
        <w:rPr>
          <w:rFonts w:ascii="宋体" w:hAnsi="宋体" w:hint="eastAsia"/>
          <w:szCs w:val="21"/>
        </w:rPr>
        <w:t>我公司承诺，不存在《深圳经济特区政府采购条例实施细则》第七十五条、《中华人民共和国招标投标法实施条例》第三十九条、第四十条、《政府采购货物和服务招标投标管理办法（财政部令第 87 号）》第三十七条中的情形。</w:t>
      </w:r>
    </w:p>
    <w:p w14:paraId="75D73AF0" w14:textId="77777777" w:rsidR="00665172" w:rsidRDefault="001F50BE">
      <w:pPr>
        <w:spacing w:line="400" w:lineRule="exact"/>
        <w:ind w:leftChars="100" w:left="210" w:firstLineChars="200" w:firstLine="420"/>
        <w:rPr>
          <w:rFonts w:ascii="宋体" w:hAnsi="宋体"/>
          <w:szCs w:val="21"/>
        </w:rPr>
      </w:pPr>
      <w:r>
        <w:rPr>
          <w:rFonts w:ascii="宋体" w:hAnsi="宋体" w:hint="eastAsia"/>
          <w:szCs w:val="21"/>
        </w:rPr>
        <w:t>我公司参与该项目投标，严格遵守政府采购相关法律，投标做到诚实，不造假，不围标、不串标、不陪标。我公司已清楚，如违反上述要求，其投标将作无效处理，被列入不良记录名单并在网上曝光，同时将被提请政府采购监督管理部门给予一定年限内禁止参与政府采购活动或其他处罚。</w:t>
      </w:r>
    </w:p>
    <w:p w14:paraId="5CFD07E4" w14:textId="77777777" w:rsidR="00665172" w:rsidRDefault="001F50BE">
      <w:pPr>
        <w:spacing w:line="400" w:lineRule="exact"/>
        <w:ind w:leftChars="100" w:left="210" w:firstLineChars="200" w:firstLine="422"/>
        <w:rPr>
          <w:rFonts w:ascii="宋体" w:hAnsi="宋体"/>
          <w:b/>
          <w:szCs w:val="21"/>
        </w:rPr>
      </w:pPr>
      <w:r>
        <w:rPr>
          <w:rFonts w:ascii="宋体" w:hAnsi="宋体" w:hint="eastAsia"/>
          <w:b/>
          <w:szCs w:val="21"/>
        </w:rPr>
        <w:t>详见我公司相关人员的名单及社保缴纳明细截图：</w:t>
      </w:r>
    </w:p>
    <w:p w14:paraId="722495A9" w14:textId="77777777" w:rsidR="00665172" w:rsidRDefault="00665172">
      <w:pPr>
        <w:rPr>
          <w:lang w:val="zh-CN"/>
        </w:rPr>
      </w:pPr>
    </w:p>
    <w:p w14:paraId="008E5A73" w14:textId="77777777" w:rsidR="00665172" w:rsidRDefault="001F50BE">
      <w:pPr>
        <w:keepNext/>
        <w:keepLines/>
        <w:spacing w:before="260" w:line="416" w:lineRule="auto"/>
        <w:jc w:val="center"/>
        <w:outlineLvl w:val="2"/>
        <w:rPr>
          <w:rFonts w:ascii="宋体" w:hAnsi="宋体" w:cs="宋体"/>
          <w:b/>
          <w:bCs/>
          <w:color w:val="0070C0"/>
          <w:sz w:val="36"/>
          <w:szCs w:val="36"/>
        </w:rPr>
      </w:pPr>
      <w:bookmarkStart w:id="30" w:name="_Toc138923554"/>
      <w:r>
        <w:rPr>
          <w:rFonts w:ascii="宋体" w:hAnsi="宋体" w:cs="宋体" w:hint="eastAsia"/>
          <w:b/>
          <w:bCs/>
          <w:color w:val="0070C0"/>
          <w:sz w:val="36"/>
          <w:szCs w:val="36"/>
        </w:rPr>
        <w:t>投标人相关人员名单及社保缴纳明细</w:t>
      </w:r>
      <w:bookmarkEnd w:id="30"/>
    </w:p>
    <w:p w14:paraId="7030B089" w14:textId="77777777" w:rsidR="00665172" w:rsidRDefault="001F50BE">
      <w:pPr>
        <w:spacing w:line="400" w:lineRule="exact"/>
        <w:ind w:firstLineChars="150" w:firstLine="452"/>
        <w:rPr>
          <w:rFonts w:ascii="宋体" w:hAnsi="宋体"/>
          <w:b/>
          <w:color w:val="FF0000"/>
          <w:sz w:val="30"/>
          <w:szCs w:val="30"/>
        </w:rPr>
      </w:pPr>
      <w:r>
        <w:rPr>
          <w:rFonts w:ascii="宋体" w:hAnsi="宋体" w:hint="eastAsia"/>
          <w:b/>
          <w:color w:val="FF0000"/>
          <w:sz w:val="30"/>
          <w:szCs w:val="30"/>
          <w:bdr w:val="single" w:sz="4" w:space="0" w:color="auto"/>
        </w:rPr>
        <w:t>重要提醒：</w:t>
      </w:r>
    </w:p>
    <w:p w14:paraId="16F171E8" w14:textId="77777777" w:rsidR="00665172" w:rsidRDefault="001F50BE">
      <w:pPr>
        <w:spacing w:line="400" w:lineRule="exact"/>
        <w:ind w:firstLineChars="200" w:firstLine="480"/>
        <w:rPr>
          <w:rFonts w:ascii="宋体" w:hAnsi="宋体"/>
          <w:color w:val="FF0000"/>
          <w:sz w:val="24"/>
        </w:rPr>
      </w:pPr>
      <w:r>
        <w:rPr>
          <w:rFonts w:ascii="宋体" w:hAnsi="宋体" w:hint="eastAsia"/>
          <w:color w:val="FF0000"/>
          <w:sz w:val="24"/>
        </w:rPr>
        <w:t>投标人须如实填写以下信息并提供以下所有人员通过投标人缴纳的距开标日前一个月的社保局出具的社保证明（如开标日上一个月的社保材料因社保部门原因暂时无法取得，则可以往前顺延一个月。</w:t>
      </w:r>
    </w:p>
    <w:p w14:paraId="47AB9325" w14:textId="77777777" w:rsidR="00665172" w:rsidRDefault="001F50BE">
      <w:pPr>
        <w:spacing w:line="400" w:lineRule="exact"/>
        <w:ind w:firstLineChars="200" w:firstLine="482"/>
        <w:rPr>
          <w:rFonts w:ascii="宋体" w:hAnsi="宋体"/>
          <w:b/>
          <w:color w:val="FF0000"/>
          <w:sz w:val="24"/>
        </w:rPr>
      </w:pPr>
      <w:r>
        <w:rPr>
          <w:rFonts w:ascii="宋体" w:hAnsi="宋体" w:hint="eastAsia"/>
          <w:b/>
          <w:color w:val="FF0000"/>
          <w:sz w:val="24"/>
        </w:rPr>
        <w:t>投标人如不按要求提供，将视为符合性审查不通过，投标文件作投标无效处理。</w:t>
      </w:r>
    </w:p>
    <w:p w14:paraId="1C38BF52" w14:textId="77777777" w:rsidR="00665172" w:rsidRDefault="001F50BE">
      <w:pPr>
        <w:spacing w:line="400" w:lineRule="exact"/>
        <w:ind w:firstLineChars="200" w:firstLine="480"/>
        <w:rPr>
          <w:rFonts w:ascii="宋体" w:hAnsi="宋体"/>
          <w:sz w:val="24"/>
        </w:rPr>
      </w:pPr>
      <w:r>
        <w:rPr>
          <w:rFonts w:ascii="宋体" w:hAnsi="宋体" w:hint="eastAsia"/>
          <w:color w:val="FF0000"/>
          <w:sz w:val="24"/>
        </w:rPr>
        <w:t>如果投标人的法定代表人、主要经营负责人、项目投标授权代表人、项目负责人、主要技术人员与参与本项目投标的其他供应商的法定代表人、主要经营负责人、项目投标授权代表人、项目负责人、主要技术人员</w:t>
      </w:r>
      <w:r>
        <w:rPr>
          <w:rFonts w:ascii="宋体" w:hAnsi="宋体" w:hint="eastAsia"/>
          <w:b/>
          <w:color w:val="FF0000"/>
          <w:sz w:val="24"/>
        </w:rPr>
        <w:t>为同一人、属同一单位或者在同一单位缴纳社会保险的，属于采购条例所称的串通投标行为，</w:t>
      </w:r>
      <w:r>
        <w:rPr>
          <w:rFonts w:hint="eastAsia"/>
          <w:b/>
          <w:bCs/>
          <w:color w:val="FF0000"/>
          <w:sz w:val="24"/>
        </w:rPr>
        <w:t>依照《深圳经济特区政府采购条例实施细则》等有关规定追究相应责任，</w:t>
      </w:r>
      <w:r>
        <w:rPr>
          <w:rFonts w:ascii="宋体" w:hAnsi="宋体" w:hint="eastAsia"/>
          <w:b/>
          <w:color w:val="FF0000"/>
          <w:sz w:val="24"/>
        </w:rPr>
        <w:t>自行承担由此产生的一切后果</w:t>
      </w:r>
      <w:r>
        <w:rPr>
          <w:rFonts w:hint="eastAsia"/>
          <w:b/>
          <w:bCs/>
          <w:color w:val="FF0000"/>
          <w:sz w:val="24"/>
        </w:rPr>
        <w:t>。</w:t>
      </w:r>
      <w:r>
        <w:rPr>
          <w:rFonts w:ascii="宋体" w:hAnsi="宋体" w:hint="eastAsia"/>
          <w:b/>
          <w:color w:val="FF0000"/>
          <w:sz w:val="24"/>
        </w:rPr>
        <w:t>投标文件作投标无效处理。</w:t>
      </w:r>
    </w:p>
    <w:p w14:paraId="48106E34" w14:textId="77777777" w:rsidR="00665172" w:rsidRDefault="001F50BE">
      <w:pPr>
        <w:spacing w:beforeLines="50" w:before="120" w:afterLines="50" w:after="120"/>
        <w:rPr>
          <w:rFonts w:ascii="宋体" w:hAnsi="宋体"/>
          <w:b/>
          <w:kern w:val="0"/>
          <w:sz w:val="24"/>
        </w:rPr>
      </w:pPr>
      <w:r>
        <w:rPr>
          <w:rFonts w:ascii="宋体" w:hAnsi="宋体" w:hint="eastAsia"/>
          <w:b/>
          <w:kern w:val="0"/>
          <w:sz w:val="24"/>
        </w:rPr>
        <w:t>（一）人员名单：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2571"/>
        <w:gridCol w:w="1358"/>
        <w:gridCol w:w="3288"/>
      </w:tblGrid>
      <w:tr w:rsidR="00665172" w14:paraId="67BBA0A1" w14:textId="77777777">
        <w:trPr>
          <w:trHeight w:val="331"/>
        </w:trPr>
        <w:tc>
          <w:tcPr>
            <w:tcW w:w="858" w:type="dxa"/>
            <w:vAlign w:val="center"/>
          </w:tcPr>
          <w:p w14:paraId="39608A52" w14:textId="77777777" w:rsidR="00665172" w:rsidRDefault="001F50BE">
            <w:pPr>
              <w:jc w:val="center"/>
              <w:rPr>
                <w:rFonts w:ascii="宋体" w:hAnsi="宋体"/>
                <w:b/>
                <w:szCs w:val="21"/>
              </w:rPr>
            </w:pPr>
            <w:r>
              <w:rPr>
                <w:rFonts w:ascii="宋体" w:hAnsi="宋体" w:hint="eastAsia"/>
                <w:b/>
                <w:szCs w:val="21"/>
              </w:rPr>
              <w:t>序号</w:t>
            </w:r>
          </w:p>
        </w:tc>
        <w:tc>
          <w:tcPr>
            <w:tcW w:w="2571" w:type="dxa"/>
            <w:vAlign w:val="center"/>
          </w:tcPr>
          <w:p w14:paraId="47A745ED" w14:textId="77777777" w:rsidR="00665172" w:rsidRDefault="001F50BE">
            <w:pPr>
              <w:jc w:val="center"/>
              <w:rPr>
                <w:rFonts w:ascii="宋体" w:hAnsi="宋体"/>
                <w:b/>
                <w:szCs w:val="21"/>
              </w:rPr>
            </w:pPr>
            <w:r>
              <w:rPr>
                <w:rFonts w:ascii="宋体" w:hAnsi="宋体" w:hint="eastAsia"/>
                <w:b/>
                <w:szCs w:val="21"/>
              </w:rPr>
              <w:t>投标人相关人员</w:t>
            </w:r>
          </w:p>
        </w:tc>
        <w:tc>
          <w:tcPr>
            <w:tcW w:w="1358" w:type="dxa"/>
            <w:vAlign w:val="center"/>
          </w:tcPr>
          <w:p w14:paraId="773282A4" w14:textId="77777777" w:rsidR="00665172" w:rsidRDefault="001F50BE">
            <w:pPr>
              <w:jc w:val="center"/>
              <w:rPr>
                <w:rFonts w:ascii="宋体" w:hAnsi="宋体"/>
                <w:b/>
                <w:szCs w:val="21"/>
              </w:rPr>
            </w:pPr>
            <w:r>
              <w:rPr>
                <w:rFonts w:ascii="宋体" w:hAnsi="宋体" w:hint="eastAsia"/>
                <w:b/>
                <w:szCs w:val="21"/>
              </w:rPr>
              <w:t>姓名</w:t>
            </w:r>
          </w:p>
        </w:tc>
        <w:tc>
          <w:tcPr>
            <w:tcW w:w="3288" w:type="dxa"/>
            <w:vAlign w:val="center"/>
          </w:tcPr>
          <w:p w14:paraId="67CABCD8" w14:textId="77777777" w:rsidR="00665172" w:rsidRDefault="001F50BE">
            <w:pPr>
              <w:jc w:val="center"/>
              <w:rPr>
                <w:rFonts w:ascii="宋体" w:hAnsi="宋体"/>
                <w:b/>
                <w:szCs w:val="21"/>
              </w:rPr>
            </w:pPr>
            <w:r>
              <w:rPr>
                <w:rFonts w:ascii="宋体" w:hAnsi="宋体" w:hint="eastAsia"/>
                <w:b/>
                <w:szCs w:val="21"/>
              </w:rPr>
              <w:t>身份证号码</w:t>
            </w:r>
          </w:p>
        </w:tc>
      </w:tr>
      <w:tr w:rsidR="00665172" w14:paraId="7ED040D9" w14:textId="77777777">
        <w:trPr>
          <w:trHeight w:val="268"/>
        </w:trPr>
        <w:tc>
          <w:tcPr>
            <w:tcW w:w="858" w:type="dxa"/>
            <w:vAlign w:val="center"/>
          </w:tcPr>
          <w:p w14:paraId="240E2B7D" w14:textId="77777777" w:rsidR="00665172" w:rsidRDefault="001F50BE">
            <w:pPr>
              <w:jc w:val="center"/>
              <w:rPr>
                <w:rFonts w:ascii="宋体" w:hAnsi="宋体"/>
                <w:szCs w:val="21"/>
              </w:rPr>
            </w:pPr>
            <w:r>
              <w:rPr>
                <w:rFonts w:ascii="宋体" w:hAnsi="宋体"/>
                <w:szCs w:val="21"/>
              </w:rPr>
              <w:t>1</w:t>
            </w:r>
          </w:p>
        </w:tc>
        <w:tc>
          <w:tcPr>
            <w:tcW w:w="2571" w:type="dxa"/>
            <w:vAlign w:val="center"/>
          </w:tcPr>
          <w:p w14:paraId="4EA71C92" w14:textId="77777777" w:rsidR="00665172" w:rsidRDefault="001F50BE">
            <w:pPr>
              <w:jc w:val="left"/>
              <w:rPr>
                <w:rFonts w:ascii="宋体" w:hAnsi="宋体"/>
                <w:szCs w:val="21"/>
              </w:rPr>
            </w:pPr>
            <w:r>
              <w:rPr>
                <w:rFonts w:ascii="宋体" w:hAnsi="宋体" w:hint="eastAsia"/>
                <w:szCs w:val="21"/>
              </w:rPr>
              <w:t>法定代表人</w:t>
            </w:r>
          </w:p>
        </w:tc>
        <w:tc>
          <w:tcPr>
            <w:tcW w:w="1358" w:type="dxa"/>
            <w:vAlign w:val="center"/>
          </w:tcPr>
          <w:p w14:paraId="7BFFF5C9" w14:textId="77777777" w:rsidR="00665172" w:rsidRDefault="00665172">
            <w:pPr>
              <w:spacing w:line="400" w:lineRule="exact"/>
              <w:jc w:val="left"/>
              <w:rPr>
                <w:rFonts w:ascii="宋体" w:hAnsi="宋体"/>
                <w:szCs w:val="21"/>
              </w:rPr>
            </w:pPr>
          </w:p>
        </w:tc>
        <w:tc>
          <w:tcPr>
            <w:tcW w:w="3288" w:type="dxa"/>
            <w:vAlign w:val="center"/>
          </w:tcPr>
          <w:p w14:paraId="25851DAD" w14:textId="77777777" w:rsidR="00665172" w:rsidRDefault="00665172">
            <w:pPr>
              <w:spacing w:line="400" w:lineRule="exact"/>
              <w:jc w:val="left"/>
              <w:rPr>
                <w:rFonts w:ascii="宋体" w:hAnsi="宋体"/>
                <w:szCs w:val="21"/>
              </w:rPr>
            </w:pPr>
          </w:p>
        </w:tc>
      </w:tr>
      <w:tr w:rsidR="00665172" w14:paraId="19433B8B" w14:textId="77777777">
        <w:trPr>
          <w:trHeight w:val="268"/>
        </w:trPr>
        <w:tc>
          <w:tcPr>
            <w:tcW w:w="858" w:type="dxa"/>
            <w:vAlign w:val="center"/>
          </w:tcPr>
          <w:p w14:paraId="1654BE38" w14:textId="77777777" w:rsidR="00665172" w:rsidRDefault="001F50BE">
            <w:pPr>
              <w:jc w:val="center"/>
              <w:rPr>
                <w:rFonts w:ascii="宋体" w:hAnsi="宋体"/>
                <w:szCs w:val="21"/>
              </w:rPr>
            </w:pPr>
            <w:r>
              <w:rPr>
                <w:rFonts w:ascii="宋体" w:hAnsi="宋体"/>
                <w:szCs w:val="21"/>
              </w:rPr>
              <w:t>2</w:t>
            </w:r>
          </w:p>
        </w:tc>
        <w:tc>
          <w:tcPr>
            <w:tcW w:w="2571" w:type="dxa"/>
            <w:vAlign w:val="center"/>
          </w:tcPr>
          <w:p w14:paraId="4C1227B6" w14:textId="77777777" w:rsidR="00665172" w:rsidRDefault="001F50BE">
            <w:pPr>
              <w:jc w:val="left"/>
              <w:rPr>
                <w:rFonts w:ascii="宋体" w:hAnsi="宋体"/>
                <w:szCs w:val="21"/>
              </w:rPr>
            </w:pPr>
            <w:r>
              <w:rPr>
                <w:rFonts w:ascii="宋体" w:hAnsi="宋体" w:hint="eastAsia"/>
                <w:szCs w:val="21"/>
              </w:rPr>
              <w:t>项目投标授权代表人</w:t>
            </w:r>
          </w:p>
        </w:tc>
        <w:tc>
          <w:tcPr>
            <w:tcW w:w="1358" w:type="dxa"/>
            <w:vAlign w:val="center"/>
          </w:tcPr>
          <w:p w14:paraId="6F8A41E3" w14:textId="77777777" w:rsidR="00665172" w:rsidRDefault="00665172">
            <w:pPr>
              <w:spacing w:line="400" w:lineRule="exact"/>
              <w:jc w:val="left"/>
              <w:rPr>
                <w:rFonts w:ascii="宋体" w:hAnsi="宋体"/>
                <w:szCs w:val="21"/>
              </w:rPr>
            </w:pPr>
          </w:p>
        </w:tc>
        <w:tc>
          <w:tcPr>
            <w:tcW w:w="3288" w:type="dxa"/>
            <w:vAlign w:val="center"/>
          </w:tcPr>
          <w:p w14:paraId="260E9A53" w14:textId="77777777" w:rsidR="00665172" w:rsidRDefault="00665172">
            <w:pPr>
              <w:spacing w:line="400" w:lineRule="exact"/>
              <w:jc w:val="left"/>
              <w:rPr>
                <w:rFonts w:ascii="宋体" w:hAnsi="宋体"/>
                <w:szCs w:val="21"/>
              </w:rPr>
            </w:pPr>
          </w:p>
        </w:tc>
      </w:tr>
      <w:tr w:rsidR="00665172" w14:paraId="32ED3575" w14:textId="77777777">
        <w:trPr>
          <w:trHeight w:val="268"/>
        </w:trPr>
        <w:tc>
          <w:tcPr>
            <w:tcW w:w="858" w:type="dxa"/>
            <w:vAlign w:val="center"/>
          </w:tcPr>
          <w:p w14:paraId="435011B9" w14:textId="77777777" w:rsidR="00665172" w:rsidRDefault="001F50BE">
            <w:pPr>
              <w:jc w:val="center"/>
              <w:rPr>
                <w:rFonts w:ascii="宋体" w:hAnsi="宋体"/>
                <w:szCs w:val="21"/>
              </w:rPr>
            </w:pPr>
            <w:r>
              <w:rPr>
                <w:rFonts w:ascii="宋体" w:hAnsi="宋体"/>
                <w:szCs w:val="21"/>
              </w:rPr>
              <w:t>3</w:t>
            </w:r>
          </w:p>
        </w:tc>
        <w:tc>
          <w:tcPr>
            <w:tcW w:w="2571" w:type="dxa"/>
            <w:vAlign w:val="center"/>
          </w:tcPr>
          <w:p w14:paraId="71C4B1F5" w14:textId="77777777" w:rsidR="00665172" w:rsidRDefault="001F50BE">
            <w:pPr>
              <w:jc w:val="left"/>
              <w:rPr>
                <w:rFonts w:ascii="宋体" w:hAnsi="宋体"/>
                <w:szCs w:val="21"/>
              </w:rPr>
            </w:pPr>
            <w:r>
              <w:rPr>
                <w:rFonts w:ascii="宋体" w:hAnsi="宋体" w:hint="eastAsia"/>
                <w:szCs w:val="21"/>
              </w:rPr>
              <w:t>主要经营负责人</w:t>
            </w:r>
          </w:p>
        </w:tc>
        <w:tc>
          <w:tcPr>
            <w:tcW w:w="1358" w:type="dxa"/>
            <w:vAlign w:val="center"/>
          </w:tcPr>
          <w:p w14:paraId="21EBF659" w14:textId="77777777" w:rsidR="00665172" w:rsidRDefault="00665172">
            <w:pPr>
              <w:spacing w:line="400" w:lineRule="exact"/>
              <w:jc w:val="left"/>
              <w:rPr>
                <w:rFonts w:ascii="宋体" w:hAnsi="宋体"/>
                <w:szCs w:val="21"/>
              </w:rPr>
            </w:pPr>
          </w:p>
        </w:tc>
        <w:tc>
          <w:tcPr>
            <w:tcW w:w="3288" w:type="dxa"/>
            <w:vAlign w:val="center"/>
          </w:tcPr>
          <w:p w14:paraId="74566EFF" w14:textId="77777777" w:rsidR="00665172" w:rsidRDefault="00665172">
            <w:pPr>
              <w:spacing w:line="400" w:lineRule="exact"/>
              <w:jc w:val="left"/>
              <w:rPr>
                <w:rFonts w:ascii="宋体" w:hAnsi="宋体"/>
                <w:szCs w:val="21"/>
              </w:rPr>
            </w:pPr>
          </w:p>
        </w:tc>
      </w:tr>
      <w:tr w:rsidR="00665172" w14:paraId="54301907" w14:textId="77777777">
        <w:trPr>
          <w:trHeight w:val="268"/>
        </w:trPr>
        <w:tc>
          <w:tcPr>
            <w:tcW w:w="858" w:type="dxa"/>
            <w:vAlign w:val="center"/>
          </w:tcPr>
          <w:p w14:paraId="5128970E" w14:textId="77777777" w:rsidR="00665172" w:rsidRDefault="001F50BE">
            <w:pPr>
              <w:jc w:val="center"/>
              <w:rPr>
                <w:rFonts w:ascii="宋体" w:hAnsi="宋体"/>
                <w:szCs w:val="21"/>
              </w:rPr>
            </w:pPr>
            <w:r>
              <w:rPr>
                <w:rFonts w:ascii="宋体" w:hAnsi="宋体"/>
                <w:szCs w:val="21"/>
              </w:rPr>
              <w:t>4</w:t>
            </w:r>
          </w:p>
        </w:tc>
        <w:tc>
          <w:tcPr>
            <w:tcW w:w="2571" w:type="dxa"/>
            <w:vAlign w:val="center"/>
          </w:tcPr>
          <w:p w14:paraId="1D37CDDA" w14:textId="77777777" w:rsidR="00665172" w:rsidRDefault="001F50BE">
            <w:pPr>
              <w:jc w:val="left"/>
              <w:rPr>
                <w:rFonts w:ascii="宋体" w:hAnsi="宋体"/>
                <w:szCs w:val="21"/>
              </w:rPr>
            </w:pPr>
            <w:r>
              <w:rPr>
                <w:rFonts w:ascii="宋体" w:hAnsi="宋体" w:hint="eastAsia"/>
                <w:szCs w:val="21"/>
              </w:rPr>
              <w:t>项目负责人</w:t>
            </w:r>
          </w:p>
        </w:tc>
        <w:tc>
          <w:tcPr>
            <w:tcW w:w="1358" w:type="dxa"/>
            <w:vAlign w:val="center"/>
          </w:tcPr>
          <w:p w14:paraId="00E0EEE7" w14:textId="77777777" w:rsidR="00665172" w:rsidRDefault="00665172">
            <w:pPr>
              <w:spacing w:line="400" w:lineRule="exact"/>
              <w:jc w:val="left"/>
              <w:rPr>
                <w:rFonts w:ascii="宋体" w:hAnsi="宋体"/>
                <w:szCs w:val="21"/>
              </w:rPr>
            </w:pPr>
          </w:p>
        </w:tc>
        <w:tc>
          <w:tcPr>
            <w:tcW w:w="3288" w:type="dxa"/>
            <w:vAlign w:val="center"/>
          </w:tcPr>
          <w:p w14:paraId="5039CB11" w14:textId="77777777" w:rsidR="00665172" w:rsidRDefault="00665172">
            <w:pPr>
              <w:spacing w:line="400" w:lineRule="exact"/>
              <w:jc w:val="left"/>
              <w:rPr>
                <w:rFonts w:ascii="宋体" w:hAnsi="宋体"/>
                <w:szCs w:val="21"/>
              </w:rPr>
            </w:pPr>
          </w:p>
        </w:tc>
      </w:tr>
      <w:tr w:rsidR="00665172" w14:paraId="0C0C1023" w14:textId="77777777">
        <w:trPr>
          <w:trHeight w:val="268"/>
        </w:trPr>
        <w:tc>
          <w:tcPr>
            <w:tcW w:w="858" w:type="dxa"/>
            <w:vAlign w:val="center"/>
          </w:tcPr>
          <w:p w14:paraId="543CFC48" w14:textId="77777777" w:rsidR="00665172" w:rsidRDefault="001F50BE">
            <w:pPr>
              <w:jc w:val="center"/>
              <w:rPr>
                <w:rFonts w:ascii="宋体" w:hAnsi="宋体"/>
                <w:szCs w:val="21"/>
              </w:rPr>
            </w:pPr>
            <w:r>
              <w:rPr>
                <w:rFonts w:ascii="宋体" w:hAnsi="宋体"/>
                <w:szCs w:val="21"/>
              </w:rPr>
              <w:lastRenderedPageBreak/>
              <w:t>5</w:t>
            </w:r>
          </w:p>
        </w:tc>
        <w:tc>
          <w:tcPr>
            <w:tcW w:w="2571" w:type="dxa"/>
            <w:vAlign w:val="center"/>
          </w:tcPr>
          <w:p w14:paraId="42A72EB9" w14:textId="77777777" w:rsidR="00665172" w:rsidRDefault="001F50BE">
            <w:pPr>
              <w:jc w:val="left"/>
              <w:rPr>
                <w:rFonts w:ascii="宋体" w:hAnsi="宋体"/>
                <w:szCs w:val="21"/>
              </w:rPr>
            </w:pPr>
            <w:r>
              <w:rPr>
                <w:rFonts w:ascii="宋体" w:hAnsi="宋体" w:hint="eastAsia"/>
                <w:szCs w:val="21"/>
              </w:rPr>
              <w:t>主要技术人员</w:t>
            </w:r>
          </w:p>
        </w:tc>
        <w:tc>
          <w:tcPr>
            <w:tcW w:w="1358" w:type="dxa"/>
            <w:vAlign w:val="center"/>
          </w:tcPr>
          <w:p w14:paraId="22B83D82" w14:textId="77777777" w:rsidR="00665172" w:rsidRDefault="00665172">
            <w:pPr>
              <w:spacing w:line="400" w:lineRule="exact"/>
              <w:jc w:val="left"/>
              <w:rPr>
                <w:rFonts w:ascii="宋体" w:hAnsi="宋体"/>
                <w:szCs w:val="21"/>
              </w:rPr>
            </w:pPr>
          </w:p>
        </w:tc>
        <w:tc>
          <w:tcPr>
            <w:tcW w:w="3288" w:type="dxa"/>
            <w:vAlign w:val="center"/>
          </w:tcPr>
          <w:p w14:paraId="111C76F3" w14:textId="77777777" w:rsidR="00665172" w:rsidRDefault="00665172">
            <w:pPr>
              <w:spacing w:line="400" w:lineRule="exact"/>
              <w:jc w:val="left"/>
              <w:rPr>
                <w:rFonts w:ascii="宋体" w:hAnsi="宋体"/>
                <w:szCs w:val="21"/>
              </w:rPr>
            </w:pPr>
          </w:p>
        </w:tc>
      </w:tr>
    </w:tbl>
    <w:p w14:paraId="45D3C99C" w14:textId="77777777" w:rsidR="00665172" w:rsidRDefault="001F50BE">
      <w:pPr>
        <w:widowControl/>
        <w:spacing w:beforeLines="50" w:before="120" w:afterLines="50" w:after="120" w:line="400" w:lineRule="exact"/>
        <w:rPr>
          <w:rFonts w:ascii="宋体" w:hAnsi="宋体"/>
          <w:b/>
          <w:sz w:val="24"/>
        </w:rPr>
      </w:pPr>
      <w:r>
        <w:rPr>
          <w:rFonts w:ascii="宋体" w:hAnsi="宋体" w:hint="eastAsia"/>
          <w:b/>
          <w:kern w:val="0"/>
          <w:sz w:val="24"/>
        </w:rPr>
        <w:t>（二）</w:t>
      </w:r>
      <w:r>
        <w:rPr>
          <w:rFonts w:ascii="宋体" w:hAnsi="宋体" w:hint="eastAsia"/>
          <w:b/>
          <w:sz w:val="24"/>
        </w:rPr>
        <w:t>社保缴纳明细截图：</w:t>
      </w:r>
    </w:p>
    <w:p w14:paraId="68EA36AB" w14:textId="77777777" w:rsidR="00665172" w:rsidRDefault="001F50BE">
      <w:pPr>
        <w:numPr>
          <w:ilvl w:val="0"/>
          <w:numId w:val="13"/>
        </w:numPr>
        <w:spacing w:line="400" w:lineRule="exact"/>
        <w:rPr>
          <w:rFonts w:ascii="宋体" w:hAnsi="宋体"/>
          <w:sz w:val="24"/>
        </w:rPr>
      </w:pPr>
      <w:r>
        <w:rPr>
          <w:rFonts w:ascii="宋体" w:hAnsi="宋体" w:hint="eastAsia"/>
          <w:sz w:val="24"/>
        </w:rPr>
        <w:t>法定代表人</w:t>
      </w:r>
    </w:p>
    <w:p w14:paraId="7C402585" w14:textId="77777777" w:rsidR="00665172" w:rsidRDefault="00665172">
      <w:pPr>
        <w:spacing w:line="400" w:lineRule="exact"/>
        <w:rPr>
          <w:rFonts w:ascii="宋体" w:hAnsi="宋体"/>
          <w:sz w:val="24"/>
        </w:rPr>
      </w:pPr>
    </w:p>
    <w:p w14:paraId="43EC52A2" w14:textId="77777777" w:rsidR="00665172" w:rsidRDefault="00665172">
      <w:pPr>
        <w:spacing w:line="400" w:lineRule="exact"/>
        <w:rPr>
          <w:rFonts w:ascii="宋体" w:hAnsi="宋体"/>
          <w:sz w:val="24"/>
        </w:rPr>
      </w:pPr>
    </w:p>
    <w:p w14:paraId="5C2AD94E" w14:textId="77777777" w:rsidR="00665172" w:rsidRDefault="00665172">
      <w:pPr>
        <w:spacing w:line="400" w:lineRule="exact"/>
        <w:rPr>
          <w:rFonts w:ascii="宋体" w:hAnsi="宋体"/>
          <w:sz w:val="24"/>
        </w:rPr>
      </w:pPr>
    </w:p>
    <w:p w14:paraId="72DF77F9" w14:textId="77777777" w:rsidR="00665172" w:rsidRDefault="001F50BE">
      <w:pPr>
        <w:numPr>
          <w:ilvl w:val="0"/>
          <w:numId w:val="13"/>
        </w:numPr>
        <w:spacing w:line="400" w:lineRule="exact"/>
        <w:rPr>
          <w:rFonts w:ascii="宋体" w:hAnsi="宋体"/>
          <w:sz w:val="24"/>
        </w:rPr>
      </w:pPr>
      <w:r>
        <w:rPr>
          <w:rFonts w:ascii="宋体" w:hAnsi="宋体" w:hint="eastAsia"/>
          <w:sz w:val="24"/>
        </w:rPr>
        <w:t>项目投标授权代表人</w:t>
      </w:r>
    </w:p>
    <w:p w14:paraId="020A8837" w14:textId="77777777" w:rsidR="00665172" w:rsidRDefault="00665172">
      <w:pPr>
        <w:spacing w:line="400" w:lineRule="exact"/>
        <w:rPr>
          <w:rFonts w:ascii="宋体" w:hAnsi="宋体"/>
          <w:sz w:val="24"/>
        </w:rPr>
      </w:pPr>
    </w:p>
    <w:p w14:paraId="69186A17" w14:textId="77777777" w:rsidR="00665172" w:rsidRDefault="00665172">
      <w:pPr>
        <w:spacing w:line="400" w:lineRule="exact"/>
        <w:rPr>
          <w:rFonts w:ascii="宋体" w:hAnsi="宋体"/>
          <w:sz w:val="24"/>
        </w:rPr>
      </w:pPr>
    </w:p>
    <w:p w14:paraId="68AAD277" w14:textId="77777777" w:rsidR="00665172" w:rsidRDefault="00665172">
      <w:pPr>
        <w:spacing w:line="400" w:lineRule="exact"/>
        <w:rPr>
          <w:rFonts w:ascii="宋体" w:hAnsi="宋体"/>
          <w:sz w:val="24"/>
        </w:rPr>
      </w:pPr>
    </w:p>
    <w:p w14:paraId="7C591577" w14:textId="77777777" w:rsidR="00665172" w:rsidRDefault="001F50BE">
      <w:pPr>
        <w:numPr>
          <w:ilvl w:val="0"/>
          <w:numId w:val="13"/>
        </w:numPr>
        <w:spacing w:line="400" w:lineRule="exact"/>
        <w:rPr>
          <w:rFonts w:ascii="宋体" w:hAnsi="宋体"/>
          <w:sz w:val="24"/>
        </w:rPr>
      </w:pPr>
      <w:r>
        <w:rPr>
          <w:rFonts w:ascii="宋体" w:hAnsi="宋体" w:hint="eastAsia"/>
          <w:sz w:val="24"/>
        </w:rPr>
        <w:t>主要经营负责人</w:t>
      </w:r>
    </w:p>
    <w:p w14:paraId="00996833" w14:textId="77777777" w:rsidR="00665172" w:rsidRDefault="00665172">
      <w:pPr>
        <w:spacing w:line="400" w:lineRule="exact"/>
        <w:rPr>
          <w:rFonts w:ascii="宋体" w:hAnsi="宋体"/>
          <w:sz w:val="24"/>
        </w:rPr>
      </w:pPr>
    </w:p>
    <w:p w14:paraId="183F2AA5" w14:textId="77777777" w:rsidR="00665172" w:rsidRDefault="00665172">
      <w:pPr>
        <w:spacing w:line="400" w:lineRule="exact"/>
        <w:rPr>
          <w:rFonts w:ascii="宋体" w:hAnsi="宋体"/>
          <w:sz w:val="24"/>
        </w:rPr>
      </w:pPr>
    </w:p>
    <w:p w14:paraId="4A53C5AC" w14:textId="77777777" w:rsidR="00665172" w:rsidRDefault="00665172">
      <w:pPr>
        <w:spacing w:line="400" w:lineRule="exact"/>
        <w:rPr>
          <w:rFonts w:ascii="宋体" w:hAnsi="宋体"/>
          <w:sz w:val="24"/>
        </w:rPr>
      </w:pPr>
    </w:p>
    <w:p w14:paraId="0AD332A3" w14:textId="77777777" w:rsidR="00665172" w:rsidRDefault="001F50BE">
      <w:pPr>
        <w:numPr>
          <w:ilvl w:val="0"/>
          <w:numId w:val="13"/>
        </w:numPr>
        <w:spacing w:line="400" w:lineRule="exact"/>
        <w:rPr>
          <w:rFonts w:ascii="宋体" w:hAnsi="宋体"/>
          <w:sz w:val="24"/>
        </w:rPr>
      </w:pPr>
      <w:r>
        <w:rPr>
          <w:rFonts w:ascii="宋体" w:hAnsi="宋体" w:hint="eastAsia"/>
          <w:sz w:val="24"/>
        </w:rPr>
        <w:t>项目负责人</w:t>
      </w:r>
    </w:p>
    <w:p w14:paraId="634A5C99" w14:textId="77777777" w:rsidR="00665172" w:rsidRDefault="00665172">
      <w:pPr>
        <w:spacing w:line="400" w:lineRule="exact"/>
        <w:rPr>
          <w:rFonts w:ascii="宋体" w:hAnsi="宋体"/>
          <w:sz w:val="24"/>
        </w:rPr>
      </w:pPr>
    </w:p>
    <w:p w14:paraId="36CF3B11" w14:textId="77777777" w:rsidR="00665172" w:rsidRDefault="00665172">
      <w:pPr>
        <w:spacing w:line="400" w:lineRule="exact"/>
        <w:rPr>
          <w:rFonts w:ascii="宋体" w:hAnsi="宋体"/>
          <w:sz w:val="24"/>
        </w:rPr>
      </w:pPr>
    </w:p>
    <w:p w14:paraId="4719BAB7" w14:textId="77777777" w:rsidR="00665172" w:rsidRDefault="00665172">
      <w:pPr>
        <w:spacing w:line="400" w:lineRule="exact"/>
        <w:rPr>
          <w:rFonts w:ascii="宋体" w:hAnsi="宋体"/>
          <w:sz w:val="24"/>
        </w:rPr>
      </w:pPr>
    </w:p>
    <w:p w14:paraId="411CD985" w14:textId="77777777" w:rsidR="00665172" w:rsidRDefault="001F50BE">
      <w:pPr>
        <w:numPr>
          <w:ilvl w:val="0"/>
          <w:numId w:val="13"/>
        </w:numPr>
        <w:spacing w:line="400" w:lineRule="exact"/>
        <w:rPr>
          <w:rFonts w:ascii="宋体" w:hAnsi="宋体"/>
          <w:sz w:val="24"/>
        </w:rPr>
      </w:pPr>
      <w:r>
        <w:rPr>
          <w:rFonts w:ascii="宋体" w:hAnsi="宋体" w:hint="eastAsia"/>
          <w:sz w:val="24"/>
        </w:rPr>
        <w:t>主要技术人员</w:t>
      </w:r>
    </w:p>
    <w:p w14:paraId="0AD19165" w14:textId="77777777" w:rsidR="00665172" w:rsidRDefault="00665172">
      <w:pPr>
        <w:rPr>
          <w:lang w:val="zh-CN"/>
        </w:rPr>
      </w:pPr>
    </w:p>
    <w:p w14:paraId="24C38D82" w14:textId="77777777" w:rsidR="00665172" w:rsidRDefault="00665172">
      <w:pPr>
        <w:spacing w:line="480" w:lineRule="auto"/>
        <w:ind w:firstLine="435"/>
        <w:rPr>
          <w:rFonts w:ascii="宋体" w:hAnsi="宋体"/>
          <w:szCs w:val="21"/>
        </w:rPr>
      </w:pPr>
    </w:p>
    <w:p w14:paraId="7D188871" w14:textId="77777777" w:rsidR="00665172" w:rsidRDefault="00665172">
      <w:pPr>
        <w:spacing w:line="480" w:lineRule="auto"/>
        <w:ind w:firstLine="435"/>
        <w:rPr>
          <w:rFonts w:ascii="宋体" w:hAnsi="宋体"/>
          <w:szCs w:val="21"/>
        </w:rPr>
      </w:pPr>
    </w:p>
    <w:p w14:paraId="31375D8C" w14:textId="77777777" w:rsidR="00665172" w:rsidRDefault="00665172">
      <w:pPr>
        <w:spacing w:line="480" w:lineRule="auto"/>
        <w:ind w:firstLine="435"/>
        <w:rPr>
          <w:rFonts w:ascii="宋体" w:hAnsi="宋体"/>
          <w:szCs w:val="21"/>
        </w:rPr>
      </w:pPr>
    </w:p>
    <w:p w14:paraId="340C9F7F" w14:textId="77777777" w:rsidR="00665172" w:rsidRDefault="001F50BE">
      <w:pPr>
        <w:spacing w:line="480" w:lineRule="auto"/>
        <w:ind w:firstLine="435"/>
        <w:rPr>
          <w:color w:val="000000"/>
          <w:u w:val="single"/>
        </w:rPr>
      </w:pPr>
      <w:r>
        <w:rPr>
          <w:rFonts w:ascii="宋体" w:hAnsi="宋体" w:hint="eastAsia"/>
          <w:szCs w:val="21"/>
        </w:rPr>
        <w:t>投标单位（公章）：</w:t>
      </w:r>
      <w:r>
        <w:rPr>
          <w:rFonts w:ascii="宋体" w:hAnsi="宋体" w:hint="eastAsia"/>
          <w:szCs w:val="21"/>
          <w:u w:val="single"/>
        </w:rPr>
        <w:t xml:space="preserve">                               </w:t>
      </w:r>
    </w:p>
    <w:p w14:paraId="634FAA98" w14:textId="77777777" w:rsidR="00665172" w:rsidRDefault="001F50BE">
      <w:pPr>
        <w:spacing w:line="480" w:lineRule="auto"/>
        <w:ind w:firstLineChars="200" w:firstLine="420"/>
        <w:rPr>
          <w:rFonts w:ascii="宋体" w:hAnsi="宋体"/>
          <w:szCs w:val="21"/>
          <w:u w:val="single"/>
        </w:rPr>
      </w:pPr>
      <w:r>
        <w:rPr>
          <w:rFonts w:ascii="宋体" w:hAnsi="宋体" w:hint="eastAsia"/>
          <w:szCs w:val="21"/>
        </w:rPr>
        <w:t>法定代表人或其授权代表签名：</w:t>
      </w:r>
      <w:r>
        <w:rPr>
          <w:rFonts w:ascii="宋体" w:hAnsi="宋体" w:hint="eastAsia"/>
          <w:szCs w:val="21"/>
          <w:u w:val="single"/>
        </w:rPr>
        <w:t xml:space="preserve">                    </w:t>
      </w:r>
    </w:p>
    <w:p w14:paraId="025072CC" w14:textId="77777777" w:rsidR="00665172" w:rsidRDefault="001F50BE">
      <w:pPr>
        <w:spacing w:line="480" w:lineRule="auto"/>
        <w:ind w:firstLine="435"/>
        <w:rPr>
          <w:rFonts w:ascii="宋体" w:hAnsi="宋体"/>
          <w:szCs w:val="21"/>
        </w:rPr>
        <w:sectPr w:rsidR="00665172">
          <w:footnotePr>
            <w:numRestart w:val="eachPage"/>
          </w:footnotePr>
          <w:pgSz w:w="11907" w:h="16840"/>
          <w:pgMar w:top="1440" w:right="1797" w:bottom="1440" w:left="1797" w:header="907" w:footer="567" w:gutter="0"/>
          <w:cols w:space="720"/>
          <w:docGrid w:linePitch="312"/>
        </w:sectPr>
      </w:pPr>
      <w:r>
        <w:rPr>
          <w:rFonts w:ascii="宋体" w:hAnsi="宋体" w:hint="eastAsia"/>
          <w:szCs w:val="21"/>
        </w:rPr>
        <w:t>日期：      年    月    日</w:t>
      </w:r>
    </w:p>
    <w:p w14:paraId="6350ACF6" w14:textId="77777777" w:rsidR="00665172" w:rsidRDefault="001F50BE">
      <w:pPr>
        <w:keepNext/>
        <w:keepLines/>
        <w:spacing w:before="260" w:after="260" w:line="416" w:lineRule="auto"/>
        <w:ind w:left="420"/>
        <w:jc w:val="center"/>
        <w:outlineLvl w:val="2"/>
        <w:rPr>
          <w:b/>
          <w:bCs/>
          <w:sz w:val="32"/>
          <w:szCs w:val="32"/>
        </w:rPr>
      </w:pPr>
      <w:bookmarkStart w:id="31" w:name="_Toc138923555"/>
      <w:r>
        <w:rPr>
          <w:rFonts w:hint="eastAsia"/>
          <w:b/>
          <w:bCs/>
          <w:sz w:val="32"/>
          <w:szCs w:val="32"/>
        </w:rPr>
        <w:lastRenderedPageBreak/>
        <w:t>十一、《投标及履约承诺函》</w:t>
      </w:r>
      <w:bookmarkEnd w:id="31"/>
    </w:p>
    <w:p w14:paraId="290843B2" w14:textId="77777777" w:rsidR="00665172" w:rsidRDefault="001F50BE">
      <w:pPr>
        <w:rPr>
          <w:rFonts w:ascii="宋体" w:hAnsi="宋体"/>
          <w:szCs w:val="21"/>
        </w:rPr>
      </w:pPr>
      <w:r>
        <w:rPr>
          <w:rFonts w:ascii="宋体" w:hAnsi="宋体" w:hint="eastAsia"/>
          <w:szCs w:val="21"/>
        </w:rPr>
        <w:t>致：</w:t>
      </w:r>
      <w:r>
        <w:rPr>
          <w:rFonts w:ascii="宋体" w:hAnsi="宋体" w:hint="eastAsia"/>
          <w:szCs w:val="21"/>
          <w:u w:val="single"/>
        </w:rPr>
        <w:t>深圳市第二人民医院</w:t>
      </w:r>
    </w:p>
    <w:p w14:paraId="3D19C47A" w14:textId="77777777" w:rsidR="00665172" w:rsidRDefault="001F50BE">
      <w:pPr>
        <w:spacing w:line="400" w:lineRule="exact"/>
        <w:ind w:right="-815" w:firstLineChars="300" w:firstLine="630"/>
        <w:rPr>
          <w:rFonts w:ascii="宋体" w:hAnsi="宋体"/>
          <w:szCs w:val="21"/>
        </w:rPr>
      </w:pPr>
      <w:r>
        <w:rPr>
          <w:rFonts w:ascii="宋体" w:hAnsi="宋体" w:hint="eastAsia"/>
          <w:szCs w:val="21"/>
        </w:rPr>
        <w:t>我公司承诺：</w:t>
      </w:r>
    </w:p>
    <w:p w14:paraId="20935ABB" w14:textId="77777777" w:rsidR="00665172" w:rsidRDefault="001F50BE">
      <w:pPr>
        <w:spacing w:line="400" w:lineRule="exact"/>
        <w:ind w:firstLine="645"/>
        <w:rPr>
          <w:rFonts w:ascii="宋体" w:hAnsi="宋体"/>
          <w:szCs w:val="21"/>
        </w:rPr>
      </w:pPr>
      <w:r>
        <w:rPr>
          <w:rFonts w:ascii="宋体" w:hAnsi="宋体" w:hint="eastAsia"/>
          <w:szCs w:val="21"/>
        </w:rPr>
        <w:t>1.我公司本招标项目所提供的货物或服务未侵犯知识产权。</w:t>
      </w:r>
    </w:p>
    <w:p w14:paraId="500C8CAD" w14:textId="77777777" w:rsidR="00665172" w:rsidRDefault="001F50BE">
      <w:pPr>
        <w:spacing w:line="400" w:lineRule="exact"/>
        <w:ind w:firstLine="645"/>
        <w:rPr>
          <w:rFonts w:ascii="宋体" w:hAnsi="宋体"/>
          <w:szCs w:val="21"/>
        </w:rPr>
      </w:pPr>
      <w:r>
        <w:rPr>
          <w:rFonts w:ascii="宋体" w:hAnsi="宋体" w:hint="eastAsia"/>
          <w:szCs w:val="21"/>
        </w:rPr>
        <w:t>2.我公司参与本项目投标前三年内，在经营活动中没有重大违法记录。</w:t>
      </w:r>
    </w:p>
    <w:p w14:paraId="0C7DB366" w14:textId="77777777" w:rsidR="00665172" w:rsidRDefault="001F50BE">
      <w:pPr>
        <w:spacing w:line="400" w:lineRule="exact"/>
        <w:ind w:leftChars="100" w:left="210" w:firstLineChars="200" w:firstLine="420"/>
        <w:rPr>
          <w:rFonts w:ascii="宋体" w:hAnsi="宋体"/>
          <w:szCs w:val="21"/>
        </w:rPr>
      </w:pPr>
      <w:r>
        <w:rPr>
          <w:rFonts w:ascii="宋体" w:hAnsi="宋体" w:hint="eastAsia"/>
          <w:szCs w:val="21"/>
        </w:rPr>
        <w:t>3.我公司参与本项目政府采购活动时不存在被有关部门禁止参与政府采购活动且在有效期内的情况。</w:t>
      </w:r>
    </w:p>
    <w:p w14:paraId="4D580EC5" w14:textId="77777777" w:rsidR="00665172" w:rsidRDefault="001F50BE">
      <w:pPr>
        <w:spacing w:line="400" w:lineRule="exact"/>
        <w:ind w:firstLine="645"/>
        <w:rPr>
          <w:rFonts w:ascii="宋体" w:hAnsi="宋体"/>
          <w:szCs w:val="21"/>
        </w:rPr>
      </w:pPr>
      <w:r>
        <w:rPr>
          <w:rFonts w:ascii="宋体" w:hAnsi="宋体" w:hint="eastAsia"/>
          <w:szCs w:val="21"/>
        </w:rPr>
        <w:t>4.我公司具备《中华人民共和国政府采购法》第二十二条规定的条件。</w:t>
      </w:r>
    </w:p>
    <w:p w14:paraId="463B76AE" w14:textId="77777777" w:rsidR="00665172" w:rsidRDefault="001F50BE">
      <w:pPr>
        <w:spacing w:line="400" w:lineRule="exact"/>
        <w:ind w:leftChars="100" w:left="210" w:firstLineChars="200" w:firstLine="420"/>
        <w:rPr>
          <w:rFonts w:ascii="宋体" w:hAnsi="宋体"/>
          <w:szCs w:val="21"/>
        </w:rPr>
      </w:pPr>
      <w:r>
        <w:rPr>
          <w:rFonts w:ascii="宋体" w:hAnsi="宋体" w:hint="eastAsia"/>
          <w:szCs w:val="21"/>
        </w:rPr>
        <w:t>5.我公司未被列入失信被执行人、重大税收违法案件当事人名单、政府采购严重违法失信行为记录名单。</w:t>
      </w:r>
    </w:p>
    <w:p w14:paraId="7244C640" w14:textId="77777777" w:rsidR="00665172" w:rsidRDefault="001F50BE">
      <w:pPr>
        <w:spacing w:line="400" w:lineRule="exact"/>
        <w:ind w:leftChars="100" w:left="210" w:firstLineChars="200" w:firstLine="420"/>
        <w:rPr>
          <w:rFonts w:ascii="宋体" w:hAnsi="宋体"/>
          <w:szCs w:val="21"/>
        </w:rPr>
      </w:pPr>
      <w:r>
        <w:rPr>
          <w:rFonts w:ascii="宋体" w:hAnsi="宋体" w:hint="eastAsia"/>
          <w:szCs w:val="21"/>
        </w:rPr>
        <w:t>6.我公司参与该项目投标，严格遵循公平竞争的原则，不恶意串通，不妨碍其他投标人 的竞争行为，不损害采购人或者其他投标人的合法权益。我公司已清楚，如违反上述要求，将作投标无效处理。</w:t>
      </w:r>
    </w:p>
    <w:p w14:paraId="53768BAC" w14:textId="77777777" w:rsidR="00665172" w:rsidRDefault="001F50BE">
      <w:pPr>
        <w:spacing w:line="400" w:lineRule="exact"/>
        <w:ind w:leftChars="100" w:left="210" w:firstLineChars="200" w:firstLine="420"/>
        <w:rPr>
          <w:rFonts w:ascii="宋体" w:hAnsi="宋体"/>
          <w:szCs w:val="21"/>
        </w:rPr>
      </w:pPr>
      <w:r>
        <w:rPr>
          <w:rFonts w:ascii="宋体" w:hAnsi="宋体" w:hint="eastAsia"/>
          <w:szCs w:val="21"/>
        </w:rPr>
        <w:t>7.我公司如果中标，做到守信，不偷工减料，依照本项目招标文件需求内容、签署的采购合同及本公司在投标中所作的一切承诺履约。</w:t>
      </w:r>
    </w:p>
    <w:p w14:paraId="05D91A3B" w14:textId="77777777" w:rsidR="00665172" w:rsidRDefault="001F50BE">
      <w:pPr>
        <w:spacing w:line="400" w:lineRule="exact"/>
        <w:ind w:leftChars="100" w:left="210" w:firstLineChars="200" w:firstLine="420"/>
        <w:rPr>
          <w:rFonts w:ascii="宋体" w:hAnsi="宋体"/>
          <w:szCs w:val="21"/>
        </w:rPr>
      </w:pPr>
      <w:r>
        <w:rPr>
          <w:rFonts w:ascii="宋体" w:hAnsi="宋体" w:hint="eastAsia"/>
          <w:szCs w:val="21"/>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 门的处理处罚。</w:t>
      </w:r>
    </w:p>
    <w:p w14:paraId="74D00D9E" w14:textId="77777777" w:rsidR="00665172" w:rsidRDefault="001F50BE">
      <w:pPr>
        <w:spacing w:line="400" w:lineRule="exact"/>
        <w:ind w:leftChars="100" w:left="210" w:firstLineChars="200" w:firstLine="420"/>
        <w:rPr>
          <w:rFonts w:ascii="宋体" w:hAnsi="宋体"/>
          <w:szCs w:val="21"/>
        </w:rPr>
      </w:pPr>
      <w:r>
        <w:rPr>
          <w:rFonts w:ascii="宋体" w:hAnsi="宋体" w:hint="eastAsia"/>
          <w:szCs w:val="21"/>
        </w:rPr>
        <w:t>9.我公司已认真核实了投标文件的全部内容，所有资料均为真实资料。我公司对投标文 件中全部投标资料的真实性负责，如被证实我公司的投标文件中存在虚假资料的，则视为我公司隐瞒真实情况、提供虚假资料，我公司愿意接受主管部门作出的行政处罚。</w:t>
      </w:r>
      <w:r>
        <w:rPr>
          <w:rFonts w:ascii="宋体" w:hAnsi="宋体"/>
          <w:szCs w:val="21"/>
        </w:rPr>
        <w:t xml:space="preserve"> </w:t>
      </w:r>
    </w:p>
    <w:p w14:paraId="6CA74B79" w14:textId="77777777" w:rsidR="00665172" w:rsidRDefault="001F50BE">
      <w:pPr>
        <w:spacing w:line="400" w:lineRule="exact"/>
        <w:ind w:leftChars="100" w:left="210" w:firstLineChars="200" w:firstLine="420"/>
        <w:rPr>
          <w:rFonts w:ascii="宋体" w:hAnsi="宋体"/>
          <w:szCs w:val="21"/>
        </w:rPr>
      </w:pPr>
      <w:r>
        <w:rPr>
          <w:rFonts w:ascii="宋体" w:hAnsi="宋体" w:hint="eastAsia"/>
          <w:szCs w:val="21"/>
        </w:rPr>
        <w:t xml:space="preserve">10.我公司承诺不非法转包、分包。 以上承诺，如有违反，愿依照国家相关法律处理，并承担由此给采购人带来的损失。                                             </w:t>
      </w:r>
    </w:p>
    <w:p w14:paraId="69076282" w14:textId="77777777" w:rsidR="00665172" w:rsidRDefault="00665172"/>
    <w:p w14:paraId="5B5AF150" w14:textId="77777777" w:rsidR="00665172" w:rsidRDefault="00665172"/>
    <w:p w14:paraId="4AE86CF8" w14:textId="77777777" w:rsidR="00665172" w:rsidRDefault="001F50BE">
      <w:pPr>
        <w:spacing w:line="480" w:lineRule="auto"/>
        <w:ind w:firstLine="435"/>
        <w:rPr>
          <w:color w:val="000000"/>
          <w:u w:val="single"/>
        </w:rPr>
      </w:pPr>
      <w:r>
        <w:rPr>
          <w:rFonts w:ascii="宋体" w:hAnsi="宋体" w:hint="eastAsia"/>
          <w:szCs w:val="21"/>
        </w:rPr>
        <w:t>投标单位（公章）：</w:t>
      </w:r>
      <w:r>
        <w:rPr>
          <w:rFonts w:ascii="宋体" w:hAnsi="宋体" w:hint="eastAsia"/>
          <w:szCs w:val="21"/>
          <w:u w:val="single"/>
        </w:rPr>
        <w:t xml:space="preserve">                               </w:t>
      </w:r>
    </w:p>
    <w:p w14:paraId="51A936F1" w14:textId="77777777" w:rsidR="00665172" w:rsidRDefault="001F50BE">
      <w:pPr>
        <w:spacing w:line="480" w:lineRule="auto"/>
        <w:ind w:firstLineChars="200" w:firstLine="420"/>
        <w:rPr>
          <w:rFonts w:ascii="宋体" w:hAnsi="宋体"/>
          <w:szCs w:val="21"/>
          <w:u w:val="single"/>
        </w:rPr>
      </w:pPr>
      <w:r>
        <w:rPr>
          <w:rFonts w:ascii="宋体" w:hAnsi="宋体" w:hint="eastAsia"/>
          <w:szCs w:val="21"/>
        </w:rPr>
        <w:t>法定代表人或其授权代表签名：</w:t>
      </w:r>
      <w:r>
        <w:rPr>
          <w:rFonts w:ascii="宋体" w:hAnsi="宋体" w:hint="eastAsia"/>
          <w:szCs w:val="21"/>
          <w:u w:val="single"/>
        </w:rPr>
        <w:t xml:space="preserve">                    </w:t>
      </w:r>
    </w:p>
    <w:p w14:paraId="63AD9503" w14:textId="77777777" w:rsidR="00665172" w:rsidRDefault="001F50BE">
      <w:pPr>
        <w:spacing w:line="480" w:lineRule="auto"/>
        <w:ind w:firstLine="435"/>
        <w:rPr>
          <w:rFonts w:ascii="宋体" w:hAnsi="宋体"/>
          <w:szCs w:val="21"/>
        </w:rPr>
      </w:pPr>
      <w:r>
        <w:rPr>
          <w:rFonts w:ascii="宋体" w:hAnsi="宋体" w:hint="eastAsia"/>
          <w:szCs w:val="21"/>
        </w:rPr>
        <w:t>日期：      年    月    日</w:t>
      </w:r>
    </w:p>
    <w:p w14:paraId="153A8FA6" w14:textId="77777777" w:rsidR="00665172" w:rsidRDefault="00665172">
      <w:pPr>
        <w:spacing w:line="480" w:lineRule="auto"/>
        <w:ind w:firstLine="435"/>
        <w:rPr>
          <w:rFonts w:ascii="宋体" w:hAnsi="宋体"/>
          <w:szCs w:val="21"/>
        </w:rPr>
        <w:sectPr w:rsidR="00665172">
          <w:footnotePr>
            <w:numRestart w:val="eachPage"/>
          </w:footnotePr>
          <w:pgSz w:w="11907" w:h="16840"/>
          <w:pgMar w:top="1440" w:right="1797" w:bottom="1440" w:left="1797" w:header="907" w:footer="567" w:gutter="0"/>
          <w:cols w:space="720"/>
          <w:docGrid w:linePitch="312"/>
        </w:sectPr>
      </w:pPr>
    </w:p>
    <w:p w14:paraId="02A59AF1" w14:textId="77777777" w:rsidR="00665172" w:rsidRDefault="001F50BE">
      <w:pPr>
        <w:keepNext/>
        <w:keepLines/>
        <w:spacing w:before="260" w:after="260" w:line="416" w:lineRule="auto"/>
        <w:ind w:left="420"/>
        <w:jc w:val="center"/>
        <w:outlineLvl w:val="2"/>
        <w:rPr>
          <w:b/>
          <w:bCs/>
          <w:sz w:val="32"/>
          <w:szCs w:val="32"/>
        </w:rPr>
      </w:pPr>
      <w:bookmarkStart w:id="32" w:name="fujian43"/>
      <w:bookmarkStart w:id="33" w:name="FUJIAN86"/>
      <w:bookmarkStart w:id="34" w:name="_Toc138923556"/>
      <w:bookmarkStart w:id="35" w:name="_Toc308613882"/>
      <w:bookmarkEnd w:id="32"/>
      <w:bookmarkEnd w:id="33"/>
      <w:r>
        <w:rPr>
          <w:rFonts w:hint="eastAsia"/>
          <w:b/>
          <w:bCs/>
          <w:sz w:val="32"/>
          <w:szCs w:val="32"/>
        </w:rPr>
        <w:lastRenderedPageBreak/>
        <w:t>十二、投标公司简介</w:t>
      </w:r>
      <w:bookmarkEnd w:id="34"/>
    </w:p>
    <w:p w14:paraId="2635B58B" w14:textId="77777777" w:rsidR="00665172" w:rsidRDefault="001F50BE">
      <w:pPr>
        <w:spacing w:line="360" w:lineRule="auto"/>
        <w:ind w:leftChars="-171" w:left="-359"/>
        <w:jc w:val="center"/>
        <w:rPr>
          <w:rFonts w:ascii="宋体" w:hAnsi="宋体"/>
          <w:b/>
        </w:rPr>
      </w:pPr>
      <w:r>
        <w:rPr>
          <w:rFonts w:ascii="宋体" w:hAnsi="宋体" w:hint="eastAsia"/>
          <w:b/>
        </w:rPr>
        <w:t>（投标人基本情况表）</w:t>
      </w:r>
    </w:p>
    <w:tbl>
      <w:tblPr>
        <w:tblW w:w="873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78"/>
        <w:gridCol w:w="1340"/>
        <w:gridCol w:w="1541"/>
        <w:gridCol w:w="195"/>
        <w:gridCol w:w="720"/>
        <w:gridCol w:w="587"/>
        <w:gridCol w:w="180"/>
        <w:gridCol w:w="2695"/>
      </w:tblGrid>
      <w:tr w:rsidR="00665172" w14:paraId="5A269689" w14:textId="77777777">
        <w:trPr>
          <w:trHeight w:val="390"/>
        </w:trPr>
        <w:tc>
          <w:tcPr>
            <w:tcW w:w="1478" w:type="dxa"/>
            <w:tcBorders>
              <w:top w:val="single" w:sz="4" w:space="0" w:color="auto"/>
              <w:left w:val="single" w:sz="4" w:space="0" w:color="auto"/>
              <w:bottom w:val="single" w:sz="4" w:space="0" w:color="auto"/>
              <w:right w:val="single" w:sz="4" w:space="0" w:color="auto"/>
            </w:tcBorders>
            <w:vAlign w:val="center"/>
          </w:tcPr>
          <w:p w14:paraId="75824C7E" w14:textId="77777777" w:rsidR="00665172" w:rsidRDefault="001F50BE">
            <w:pPr>
              <w:widowControl/>
              <w:adjustRightInd w:val="0"/>
              <w:snapToGrid w:val="0"/>
              <w:jc w:val="center"/>
              <w:rPr>
                <w:rFonts w:ascii="宋体" w:hAnsi="宋体" w:cs="宋体"/>
                <w:kern w:val="0"/>
                <w:szCs w:val="21"/>
              </w:rPr>
            </w:pPr>
            <w:r>
              <w:rPr>
                <w:rFonts w:ascii="宋体" w:hAnsi="宋体" w:cs="Arial" w:hint="eastAsia"/>
                <w:kern w:val="0"/>
                <w:szCs w:val="21"/>
              </w:rPr>
              <w:t xml:space="preserve">投标人名称 </w:t>
            </w:r>
          </w:p>
        </w:tc>
        <w:tc>
          <w:tcPr>
            <w:tcW w:w="7258" w:type="dxa"/>
            <w:gridSpan w:val="7"/>
            <w:tcBorders>
              <w:top w:val="single" w:sz="4" w:space="0" w:color="auto"/>
              <w:left w:val="single" w:sz="4" w:space="0" w:color="auto"/>
              <w:bottom w:val="single" w:sz="4" w:space="0" w:color="auto"/>
              <w:right w:val="single" w:sz="4" w:space="0" w:color="auto"/>
            </w:tcBorders>
            <w:vAlign w:val="center"/>
          </w:tcPr>
          <w:p w14:paraId="22BD7B0E" w14:textId="77777777" w:rsidR="00665172" w:rsidRDefault="001F50BE">
            <w:pPr>
              <w:widowControl/>
              <w:adjustRightInd w:val="0"/>
              <w:snapToGrid w:val="0"/>
              <w:jc w:val="center"/>
              <w:rPr>
                <w:rFonts w:ascii="宋体" w:hAnsi="宋体" w:cs="宋体"/>
                <w:kern w:val="0"/>
                <w:szCs w:val="21"/>
              </w:rPr>
            </w:pPr>
            <w:r>
              <w:rPr>
                <w:rFonts w:ascii="宋体" w:hAnsi="宋体" w:cs="Arial" w:hint="eastAsia"/>
                <w:kern w:val="0"/>
                <w:szCs w:val="21"/>
              </w:rPr>
              <w:t xml:space="preserve">    </w:t>
            </w:r>
          </w:p>
        </w:tc>
      </w:tr>
      <w:tr w:rsidR="00665172" w14:paraId="71682FA2" w14:textId="77777777">
        <w:trPr>
          <w:trHeight w:val="397"/>
        </w:trPr>
        <w:tc>
          <w:tcPr>
            <w:tcW w:w="1478" w:type="dxa"/>
            <w:tcBorders>
              <w:top w:val="single" w:sz="4" w:space="0" w:color="auto"/>
              <w:left w:val="single" w:sz="4" w:space="0" w:color="auto"/>
              <w:bottom w:val="single" w:sz="4" w:space="0" w:color="auto"/>
              <w:right w:val="single" w:sz="4" w:space="0" w:color="auto"/>
            </w:tcBorders>
            <w:vAlign w:val="center"/>
          </w:tcPr>
          <w:p w14:paraId="1569E66E" w14:textId="77777777" w:rsidR="00665172" w:rsidRDefault="001F50BE">
            <w:pPr>
              <w:widowControl/>
              <w:adjustRightInd w:val="0"/>
              <w:snapToGrid w:val="0"/>
              <w:jc w:val="center"/>
              <w:rPr>
                <w:rFonts w:ascii="宋体" w:hAnsi="宋体" w:cs="Arial"/>
                <w:kern w:val="0"/>
                <w:szCs w:val="21"/>
              </w:rPr>
            </w:pPr>
            <w:r>
              <w:rPr>
                <w:rFonts w:ascii="宋体" w:hAnsi="宋体" w:cs="Arial" w:hint="eastAsia"/>
                <w:kern w:val="0"/>
                <w:szCs w:val="21"/>
              </w:rPr>
              <w:t>注册地址</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1AB9C994" w14:textId="77777777" w:rsidR="00665172" w:rsidRDefault="00665172">
            <w:pPr>
              <w:widowControl/>
              <w:adjustRightInd w:val="0"/>
              <w:snapToGrid w:val="0"/>
              <w:jc w:val="center"/>
              <w:rPr>
                <w:rFonts w:ascii="宋体" w:hAnsi="宋体" w:cs="Arial"/>
                <w:kern w:val="0"/>
                <w:szCs w:val="21"/>
              </w:rPr>
            </w:pPr>
          </w:p>
        </w:tc>
        <w:tc>
          <w:tcPr>
            <w:tcW w:w="1502" w:type="dxa"/>
            <w:gridSpan w:val="3"/>
            <w:tcBorders>
              <w:top w:val="single" w:sz="4" w:space="0" w:color="auto"/>
              <w:left w:val="single" w:sz="4" w:space="0" w:color="auto"/>
              <w:bottom w:val="single" w:sz="4" w:space="0" w:color="auto"/>
              <w:right w:val="single" w:sz="4" w:space="0" w:color="auto"/>
            </w:tcBorders>
            <w:vAlign w:val="center"/>
          </w:tcPr>
          <w:p w14:paraId="6476EE68" w14:textId="77777777" w:rsidR="00665172" w:rsidRDefault="001F50BE">
            <w:pPr>
              <w:widowControl/>
              <w:adjustRightInd w:val="0"/>
              <w:snapToGrid w:val="0"/>
              <w:jc w:val="center"/>
              <w:rPr>
                <w:rFonts w:ascii="宋体" w:hAnsi="宋体" w:cs="Arial"/>
                <w:kern w:val="0"/>
                <w:szCs w:val="21"/>
              </w:rPr>
            </w:pPr>
            <w:r>
              <w:rPr>
                <w:rFonts w:ascii="宋体" w:hAnsi="宋体" w:cs="Arial" w:hint="eastAsia"/>
                <w:kern w:val="0"/>
                <w:szCs w:val="21"/>
              </w:rPr>
              <w:t>企业类型</w:t>
            </w:r>
          </w:p>
        </w:tc>
        <w:tc>
          <w:tcPr>
            <w:tcW w:w="2875" w:type="dxa"/>
            <w:gridSpan w:val="2"/>
            <w:tcBorders>
              <w:top w:val="single" w:sz="4" w:space="0" w:color="auto"/>
              <w:left w:val="single" w:sz="4" w:space="0" w:color="auto"/>
              <w:bottom w:val="single" w:sz="4" w:space="0" w:color="auto"/>
              <w:right w:val="single" w:sz="4" w:space="0" w:color="auto"/>
            </w:tcBorders>
            <w:vAlign w:val="center"/>
          </w:tcPr>
          <w:p w14:paraId="41A4FC19" w14:textId="77777777" w:rsidR="00665172" w:rsidRDefault="00665172">
            <w:pPr>
              <w:widowControl/>
              <w:adjustRightInd w:val="0"/>
              <w:snapToGrid w:val="0"/>
              <w:jc w:val="center"/>
              <w:rPr>
                <w:rFonts w:ascii="宋体" w:hAnsi="宋体" w:cs="Arial"/>
                <w:kern w:val="0"/>
                <w:szCs w:val="21"/>
              </w:rPr>
            </w:pPr>
          </w:p>
        </w:tc>
      </w:tr>
      <w:tr w:rsidR="00665172" w14:paraId="62D290E6" w14:textId="77777777">
        <w:trPr>
          <w:trHeight w:val="359"/>
        </w:trPr>
        <w:tc>
          <w:tcPr>
            <w:tcW w:w="1478" w:type="dxa"/>
            <w:vMerge w:val="restart"/>
            <w:tcBorders>
              <w:top w:val="single" w:sz="4" w:space="0" w:color="auto"/>
              <w:left w:val="single" w:sz="4" w:space="0" w:color="auto"/>
              <w:right w:val="single" w:sz="4" w:space="0" w:color="auto"/>
            </w:tcBorders>
            <w:vAlign w:val="center"/>
          </w:tcPr>
          <w:p w14:paraId="44F850EA" w14:textId="77777777" w:rsidR="00665172" w:rsidRDefault="001F50BE">
            <w:pPr>
              <w:widowControl/>
              <w:adjustRightInd w:val="0"/>
              <w:snapToGrid w:val="0"/>
              <w:jc w:val="center"/>
              <w:rPr>
                <w:rFonts w:ascii="宋体" w:hAnsi="宋体" w:cs="宋体"/>
                <w:kern w:val="0"/>
                <w:szCs w:val="21"/>
              </w:rPr>
            </w:pPr>
            <w:r>
              <w:rPr>
                <w:rFonts w:ascii="宋体" w:hAnsi="宋体" w:cs="宋体" w:hint="eastAsia"/>
                <w:kern w:val="0"/>
                <w:szCs w:val="21"/>
              </w:rPr>
              <w:t>联系方式</w:t>
            </w:r>
          </w:p>
        </w:tc>
        <w:tc>
          <w:tcPr>
            <w:tcW w:w="1340" w:type="dxa"/>
            <w:tcBorders>
              <w:top w:val="single" w:sz="4" w:space="0" w:color="auto"/>
              <w:left w:val="single" w:sz="4" w:space="0" w:color="auto"/>
              <w:bottom w:val="single" w:sz="4" w:space="0" w:color="auto"/>
              <w:right w:val="single" w:sz="4" w:space="0" w:color="auto"/>
            </w:tcBorders>
            <w:vAlign w:val="center"/>
          </w:tcPr>
          <w:p w14:paraId="0544EC9D" w14:textId="77777777" w:rsidR="00665172" w:rsidRDefault="001F50BE">
            <w:pPr>
              <w:widowControl/>
              <w:adjustRightInd w:val="0"/>
              <w:snapToGrid w:val="0"/>
              <w:jc w:val="center"/>
              <w:rPr>
                <w:rFonts w:ascii="宋体" w:hAnsi="宋体" w:cs="宋体"/>
                <w:kern w:val="0"/>
                <w:szCs w:val="21"/>
              </w:rPr>
            </w:pPr>
            <w:r>
              <w:rPr>
                <w:rFonts w:ascii="宋体" w:hAnsi="宋体" w:cs="Arial" w:hint="eastAsia"/>
                <w:kern w:val="0"/>
                <w:szCs w:val="21"/>
              </w:rPr>
              <w:t>联系人</w:t>
            </w:r>
          </w:p>
        </w:tc>
        <w:tc>
          <w:tcPr>
            <w:tcW w:w="1541" w:type="dxa"/>
            <w:tcBorders>
              <w:top w:val="single" w:sz="4" w:space="0" w:color="auto"/>
              <w:left w:val="single" w:sz="4" w:space="0" w:color="auto"/>
              <w:bottom w:val="single" w:sz="4" w:space="0" w:color="auto"/>
              <w:right w:val="single" w:sz="4" w:space="0" w:color="auto"/>
            </w:tcBorders>
            <w:vAlign w:val="center"/>
          </w:tcPr>
          <w:p w14:paraId="40360113" w14:textId="77777777" w:rsidR="00665172" w:rsidRDefault="00665172">
            <w:pPr>
              <w:widowControl/>
              <w:adjustRightInd w:val="0"/>
              <w:snapToGrid w:val="0"/>
              <w:jc w:val="center"/>
              <w:rPr>
                <w:rFonts w:ascii="宋体" w:hAnsi="宋体" w:cs="宋体"/>
                <w:kern w:val="0"/>
                <w:szCs w:val="21"/>
              </w:rPr>
            </w:pPr>
          </w:p>
        </w:tc>
        <w:tc>
          <w:tcPr>
            <w:tcW w:w="1502" w:type="dxa"/>
            <w:gridSpan w:val="3"/>
            <w:tcBorders>
              <w:top w:val="single" w:sz="4" w:space="0" w:color="auto"/>
              <w:left w:val="single" w:sz="4" w:space="0" w:color="auto"/>
              <w:bottom w:val="single" w:sz="4" w:space="0" w:color="auto"/>
              <w:right w:val="single" w:sz="4" w:space="0" w:color="auto"/>
            </w:tcBorders>
            <w:vAlign w:val="center"/>
          </w:tcPr>
          <w:p w14:paraId="72D41F06" w14:textId="77777777" w:rsidR="00665172" w:rsidRDefault="001F50BE">
            <w:pPr>
              <w:widowControl/>
              <w:adjustRightInd w:val="0"/>
              <w:snapToGrid w:val="0"/>
              <w:jc w:val="center"/>
              <w:rPr>
                <w:rFonts w:ascii="宋体" w:hAnsi="宋体" w:cs="宋体"/>
                <w:kern w:val="0"/>
                <w:szCs w:val="21"/>
              </w:rPr>
            </w:pPr>
            <w:r>
              <w:rPr>
                <w:rFonts w:ascii="宋体" w:hAnsi="宋体" w:cs="Arial" w:hint="eastAsia"/>
                <w:kern w:val="0"/>
                <w:szCs w:val="21"/>
              </w:rPr>
              <w:t>联系电话</w:t>
            </w:r>
          </w:p>
        </w:tc>
        <w:tc>
          <w:tcPr>
            <w:tcW w:w="2875" w:type="dxa"/>
            <w:gridSpan w:val="2"/>
            <w:tcBorders>
              <w:top w:val="single" w:sz="4" w:space="0" w:color="auto"/>
              <w:left w:val="single" w:sz="4" w:space="0" w:color="auto"/>
              <w:bottom w:val="single" w:sz="4" w:space="0" w:color="auto"/>
              <w:right w:val="single" w:sz="4" w:space="0" w:color="auto"/>
            </w:tcBorders>
            <w:vAlign w:val="center"/>
          </w:tcPr>
          <w:p w14:paraId="4EB72350" w14:textId="77777777" w:rsidR="00665172" w:rsidRDefault="001F50BE">
            <w:pPr>
              <w:adjustRightInd w:val="0"/>
              <w:snapToGrid w:val="0"/>
              <w:jc w:val="center"/>
              <w:rPr>
                <w:rFonts w:ascii="宋体" w:hAnsi="宋体" w:cs="宋体"/>
                <w:kern w:val="0"/>
                <w:szCs w:val="21"/>
              </w:rPr>
            </w:pPr>
            <w:r>
              <w:rPr>
                <w:rFonts w:ascii="宋体" w:hAnsi="宋体" w:cs="Arial" w:hint="eastAsia"/>
                <w:kern w:val="0"/>
                <w:szCs w:val="21"/>
              </w:rPr>
              <w:t xml:space="preserve">  </w:t>
            </w:r>
          </w:p>
        </w:tc>
      </w:tr>
      <w:tr w:rsidR="00665172" w14:paraId="6DEF99FB" w14:textId="77777777">
        <w:trPr>
          <w:trHeight w:val="350"/>
        </w:trPr>
        <w:tc>
          <w:tcPr>
            <w:tcW w:w="1478" w:type="dxa"/>
            <w:vMerge/>
            <w:tcBorders>
              <w:left w:val="single" w:sz="4" w:space="0" w:color="auto"/>
              <w:bottom w:val="single" w:sz="4" w:space="0" w:color="auto"/>
              <w:right w:val="single" w:sz="4" w:space="0" w:color="auto"/>
            </w:tcBorders>
            <w:vAlign w:val="center"/>
          </w:tcPr>
          <w:p w14:paraId="430DA36B" w14:textId="77777777" w:rsidR="00665172" w:rsidRDefault="00665172">
            <w:pPr>
              <w:widowControl/>
              <w:adjustRightInd w:val="0"/>
              <w:snapToGrid w:val="0"/>
              <w:jc w:val="center"/>
              <w:rPr>
                <w:rFonts w:ascii="宋体" w:hAnsi="宋体" w:cs="Arial"/>
                <w:kern w:val="0"/>
                <w:szCs w:val="21"/>
              </w:rPr>
            </w:pPr>
          </w:p>
        </w:tc>
        <w:tc>
          <w:tcPr>
            <w:tcW w:w="1340" w:type="dxa"/>
            <w:tcBorders>
              <w:top w:val="single" w:sz="4" w:space="0" w:color="auto"/>
              <w:left w:val="single" w:sz="4" w:space="0" w:color="auto"/>
              <w:bottom w:val="single" w:sz="4" w:space="0" w:color="auto"/>
              <w:right w:val="single" w:sz="4" w:space="0" w:color="auto"/>
            </w:tcBorders>
            <w:vAlign w:val="center"/>
          </w:tcPr>
          <w:p w14:paraId="7D430DDE" w14:textId="77777777" w:rsidR="00665172" w:rsidRDefault="001F50BE">
            <w:pPr>
              <w:widowControl/>
              <w:adjustRightInd w:val="0"/>
              <w:snapToGrid w:val="0"/>
              <w:jc w:val="center"/>
              <w:rPr>
                <w:rFonts w:ascii="宋体" w:hAnsi="宋体" w:cs="Arial"/>
                <w:kern w:val="0"/>
                <w:szCs w:val="21"/>
              </w:rPr>
            </w:pPr>
            <w:r>
              <w:rPr>
                <w:rFonts w:ascii="宋体" w:hAnsi="宋体" w:cs="Arial" w:hint="eastAsia"/>
                <w:kern w:val="0"/>
                <w:szCs w:val="21"/>
              </w:rPr>
              <w:t>传  真</w:t>
            </w:r>
          </w:p>
        </w:tc>
        <w:tc>
          <w:tcPr>
            <w:tcW w:w="1541" w:type="dxa"/>
            <w:tcBorders>
              <w:top w:val="single" w:sz="4" w:space="0" w:color="auto"/>
              <w:left w:val="single" w:sz="4" w:space="0" w:color="auto"/>
              <w:bottom w:val="single" w:sz="4" w:space="0" w:color="auto"/>
              <w:right w:val="single" w:sz="4" w:space="0" w:color="auto"/>
            </w:tcBorders>
            <w:vAlign w:val="center"/>
          </w:tcPr>
          <w:p w14:paraId="1078013A" w14:textId="77777777" w:rsidR="00665172" w:rsidRDefault="00665172">
            <w:pPr>
              <w:widowControl/>
              <w:adjustRightInd w:val="0"/>
              <w:snapToGrid w:val="0"/>
              <w:jc w:val="center"/>
              <w:rPr>
                <w:rFonts w:ascii="宋体" w:hAnsi="宋体" w:cs="Arial"/>
                <w:kern w:val="0"/>
                <w:szCs w:val="21"/>
              </w:rPr>
            </w:pPr>
          </w:p>
        </w:tc>
        <w:tc>
          <w:tcPr>
            <w:tcW w:w="1502" w:type="dxa"/>
            <w:gridSpan w:val="3"/>
            <w:tcBorders>
              <w:top w:val="single" w:sz="4" w:space="0" w:color="auto"/>
              <w:left w:val="single" w:sz="4" w:space="0" w:color="auto"/>
              <w:bottom w:val="single" w:sz="4" w:space="0" w:color="auto"/>
              <w:right w:val="single" w:sz="4" w:space="0" w:color="auto"/>
            </w:tcBorders>
            <w:vAlign w:val="center"/>
          </w:tcPr>
          <w:p w14:paraId="66D3C00C" w14:textId="77777777" w:rsidR="00665172" w:rsidRDefault="001F50BE">
            <w:pPr>
              <w:widowControl/>
              <w:adjustRightInd w:val="0"/>
              <w:snapToGrid w:val="0"/>
              <w:jc w:val="center"/>
              <w:rPr>
                <w:rFonts w:ascii="宋体" w:hAnsi="宋体" w:cs="Arial"/>
                <w:kern w:val="0"/>
                <w:szCs w:val="21"/>
              </w:rPr>
            </w:pPr>
            <w:r>
              <w:rPr>
                <w:rFonts w:ascii="宋体" w:hAnsi="宋体" w:cs="Arial" w:hint="eastAsia"/>
                <w:kern w:val="0"/>
                <w:szCs w:val="21"/>
              </w:rPr>
              <w:t>网    址</w:t>
            </w:r>
          </w:p>
        </w:tc>
        <w:tc>
          <w:tcPr>
            <w:tcW w:w="2875" w:type="dxa"/>
            <w:gridSpan w:val="2"/>
            <w:tcBorders>
              <w:top w:val="single" w:sz="4" w:space="0" w:color="auto"/>
              <w:left w:val="single" w:sz="4" w:space="0" w:color="auto"/>
              <w:bottom w:val="single" w:sz="4" w:space="0" w:color="auto"/>
              <w:right w:val="single" w:sz="4" w:space="0" w:color="auto"/>
            </w:tcBorders>
            <w:vAlign w:val="center"/>
          </w:tcPr>
          <w:p w14:paraId="647B6C1E" w14:textId="77777777" w:rsidR="00665172" w:rsidRDefault="00665172">
            <w:pPr>
              <w:widowControl/>
              <w:adjustRightInd w:val="0"/>
              <w:snapToGrid w:val="0"/>
              <w:jc w:val="center"/>
              <w:rPr>
                <w:rFonts w:ascii="宋体" w:hAnsi="宋体" w:cs="Arial"/>
                <w:kern w:val="0"/>
                <w:szCs w:val="21"/>
              </w:rPr>
            </w:pPr>
          </w:p>
        </w:tc>
      </w:tr>
      <w:tr w:rsidR="00665172" w14:paraId="76CFBF6D" w14:textId="77777777">
        <w:trPr>
          <w:trHeight w:val="397"/>
        </w:trPr>
        <w:tc>
          <w:tcPr>
            <w:tcW w:w="1478" w:type="dxa"/>
            <w:tcBorders>
              <w:top w:val="single" w:sz="4" w:space="0" w:color="auto"/>
              <w:left w:val="single" w:sz="4" w:space="0" w:color="auto"/>
              <w:bottom w:val="single" w:sz="4" w:space="0" w:color="auto"/>
              <w:right w:val="single" w:sz="4" w:space="0" w:color="auto"/>
            </w:tcBorders>
            <w:vAlign w:val="center"/>
          </w:tcPr>
          <w:p w14:paraId="1BF31F48" w14:textId="77777777" w:rsidR="00665172" w:rsidRDefault="001F50BE">
            <w:pPr>
              <w:widowControl/>
              <w:adjustRightInd w:val="0"/>
              <w:snapToGrid w:val="0"/>
              <w:jc w:val="center"/>
              <w:rPr>
                <w:rFonts w:ascii="宋体" w:hAnsi="宋体" w:cs="宋体"/>
                <w:kern w:val="0"/>
                <w:szCs w:val="21"/>
              </w:rPr>
            </w:pPr>
            <w:r>
              <w:rPr>
                <w:rFonts w:ascii="宋体" w:hAnsi="宋体" w:cs="Arial" w:hint="eastAsia"/>
                <w:kern w:val="0"/>
                <w:szCs w:val="21"/>
              </w:rPr>
              <w:t xml:space="preserve">成立时间 </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5903D29D" w14:textId="77777777" w:rsidR="00665172" w:rsidRDefault="001F50BE">
            <w:pPr>
              <w:widowControl/>
              <w:adjustRightInd w:val="0"/>
              <w:snapToGrid w:val="0"/>
              <w:jc w:val="center"/>
              <w:rPr>
                <w:rFonts w:ascii="宋体" w:hAnsi="宋体" w:cs="宋体"/>
                <w:kern w:val="0"/>
                <w:szCs w:val="21"/>
              </w:rPr>
            </w:pPr>
            <w:r>
              <w:rPr>
                <w:rFonts w:ascii="宋体" w:hAnsi="宋体" w:cs="Arial" w:hint="eastAsia"/>
                <w:kern w:val="0"/>
                <w:szCs w:val="21"/>
              </w:rPr>
              <w:t xml:space="preserve">  </w:t>
            </w:r>
          </w:p>
        </w:tc>
        <w:tc>
          <w:tcPr>
            <w:tcW w:w="1502" w:type="dxa"/>
            <w:gridSpan w:val="3"/>
            <w:tcBorders>
              <w:top w:val="single" w:sz="4" w:space="0" w:color="auto"/>
              <w:left w:val="single" w:sz="4" w:space="0" w:color="auto"/>
              <w:bottom w:val="single" w:sz="4" w:space="0" w:color="auto"/>
              <w:right w:val="single" w:sz="4" w:space="0" w:color="auto"/>
            </w:tcBorders>
            <w:vAlign w:val="center"/>
          </w:tcPr>
          <w:p w14:paraId="02B3B97D" w14:textId="77777777" w:rsidR="00665172" w:rsidRDefault="001F50BE">
            <w:pPr>
              <w:widowControl/>
              <w:adjustRightInd w:val="0"/>
              <w:snapToGrid w:val="0"/>
              <w:jc w:val="center"/>
              <w:rPr>
                <w:rFonts w:ascii="宋体" w:hAnsi="宋体" w:cs="宋体"/>
                <w:kern w:val="0"/>
                <w:szCs w:val="21"/>
              </w:rPr>
            </w:pPr>
            <w:r>
              <w:rPr>
                <w:rFonts w:ascii="宋体" w:hAnsi="宋体" w:cs="Arial" w:hint="eastAsia"/>
                <w:kern w:val="0"/>
                <w:szCs w:val="21"/>
              </w:rPr>
              <w:t xml:space="preserve">注册资金(万元) </w:t>
            </w:r>
          </w:p>
        </w:tc>
        <w:tc>
          <w:tcPr>
            <w:tcW w:w="2875" w:type="dxa"/>
            <w:gridSpan w:val="2"/>
            <w:tcBorders>
              <w:top w:val="single" w:sz="4" w:space="0" w:color="auto"/>
              <w:left w:val="single" w:sz="4" w:space="0" w:color="auto"/>
              <w:bottom w:val="single" w:sz="4" w:space="0" w:color="auto"/>
              <w:right w:val="single" w:sz="4" w:space="0" w:color="auto"/>
            </w:tcBorders>
            <w:vAlign w:val="center"/>
          </w:tcPr>
          <w:p w14:paraId="43DFABD4" w14:textId="77777777" w:rsidR="00665172" w:rsidRDefault="001F50BE">
            <w:pPr>
              <w:adjustRightInd w:val="0"/>
              <w:snapToGrid w:val="0"/>
              <w:jc w:val="center"/>
              <w:rPr>
                <w:rFonts w:ascii="宋体" w:hAnsi="宋体" w:cs="宋体"/>
                <w:kern w:val="0"/>
                <w:szCs w:val="21"/>
              </w:rPr>
            </w:pPr>
            <w:r>
              <w:rPr>
                <w:rFonts w:ascii="宋体" w:hAnsi="宋体" w:cs="Arial" w:hint="eastAsia"/>
                <w:kern w:val="0"/>
                <w:szCs w:val="21"/>
              </w:rPr>
              <w:t xml:space="preserve">    </w:t>
            </w:r>
          </w:p>
        </w:tc>
      </w:tr>
      <w:tr w:rsidR="00665172" w14:paraId="7AD9B036" w14:textId="77777777">
        <w:trPr>
          <w:trHeight w:val="519"/>
        </w:trPr>
        <w:tc>
          <w:tcPr>
            <w:tcW w:w="1478" w:type="dxa"/>
            <w:tcBorders>
              <w:top w:val="single" w:sz="4" w:space="0" w:color="auto"/>
              <w:left w:val="single" w:sz="4" w:space="0" w:color="auto"/>
              <w:bottom w:val="single" w:sz="4" w:space="0" w:color="auto"/>
              <w:right w:val="single" w:sz="4" w:space="0" w:color="auto"/>
            </w:tcBorders>
            <w:vAlign w:val="center"/>
          </w:tcPr>
          <w:p w14:paraId="1AEFC085" w14:textId="77777777" w:rsidR="00665172" w:rsidRDefault="001F50BE">
            <w:pPr>
              <w:widowControl/>
              <w:adjustRightInd w:val="0"/>
              <w:snapToGrid w:val="0"/>
              <w:jc w:val="center"/>
              <w:rPr>
                <w:rFonts w:ascii="宋体" w:hAnsi="宋体" w:cs="宋体"/>
                <w:kern w:val="0"/>
                <w:szCs w:val="21"/>
              </w:rPr>
            </w:pPr>
            <w:r>
              <w:rPr>
                <w:rFonts w:ascii="宋体" w:hAnsi="宋体" w:cs="宋体" w:hint="eastAsia"/>
                <w:kern w:val="0"/>
                <w:szCs w:val="21"/>
              </w:rPr>
              <w:t>所属行业</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7AB974F8" w14:textId="77777777" w:rsidR="00665172" w:rsidRDefault="001F50BE">
            <w:pPr>
              <w:widowControl/>
              <w:adjustRightInd w:val="0"/>
              <w:snapToGrid w:val="0"/>
              <w:jc w:val="center"/>
              <w:rPr>
                <w:rFonts w:ascii="宋体" w:hAnsi="宋体" w:cs="宋体"/>
                <w:kern w:val="0"/>
                <w:szCs w:val="21"/>
              </w:rPr>
            </w:pPr>
            <w:r>
              <w:rPr>
                <w:rFonts w:ascii="宋体" w:hAnsi="宋体" w:cs="Arial" w:hint="eastAsia"/>
                <w:kern w:val="0"/>
                <w:szCs w:val="21"/>
              </w:rPr>
              <w:t xml:space="preserve">  </w:t>
            </w:r>
          </w:p>
        </w:tc>
        <w:tc>
          <w:tcPr>
            <w:tcW w:w="1502" w:type="dxa"/>
            <w:gridSpan w:val="3"/>
            <w:tcBorders>
              <w:top w:val="single" w:sz="4" w:space="0" w:color="auto"/>
              <w:left w:val="single" w:sz="4" w:space="0" w:color="auto"/>
              <w:bottom w:val="single" w:sz="4" w:space="0" w:color="auto"/>
              <w:right w:val="single" w:sz="4" w:space="0" w:color="auto"/>
            </w:tcBorders>
            <w:vAlign w:val="center"/>
          </w:tcPr>
          <w:p w14:paraId="37C95950" w14:textId="77777777" w:rsidR="00665172" w:rsidRDefault="001F50BE">
            <w:pPr>
              <w:widowControl/>
              <w:adjustRightInd w:val="0"/>
              <w:snapToGrid w:val="0"/>
              <w:jc w:val="center"/>
              <w:rPr>
                <w:rFonts w:ascii="宋体" w:hAnsi="宋体" w:cs="宋体"/>
                <w:kern w:val="0"/>
                <w:szCs w:val="21"/>
              </w:rPr>
            </w:pPr>
            <w:r>
              <w:rPr>
                <w:rFonts w:ascii="宋体" w:hAnsi="宋体" w:cs="Arial" w:hint="eastAsia"/>
                <w:kern w:val="0"/>
                <w:szCs w:val="21"/>
              </w:rPr>
              <w:t xml:space="preserve">法人代表  </w:t>
            </w:r>
          </w:p>
        </w:tc>
        <w:tc>
          <w:tcPr>
            <w:tcW w:w="2875" w:type="dxa"/>
            <w:gridSpan w:val="2"/>
            <w:tcBorders>
              <w:top w:val="single" w:sz="4" w:space="0" w:color="auto"/>
              <w:left w:val="single" w:sz="4" w:space="0" w:color="auto"/>
              <w:bottom w:val="single" w:sz="4" w:space="0" w:color="auto"/>
              <w:right w:val="single" w:sz="4" w:space="0" w:color="auto"/>
            </w:tcBorders>
            <w:vAlign w:val="center"/>
          </w:tcPr>
          <w:p w14:paraId="4274186C" w14:textId="77777777" w:rsidR="00665172" w:rsidRDefault="00665172">
            <w:pPr>
              <w:adjustRightInd w:val="0"/>
              <w:snapToGrid w:val="0"/>
              <w:jc w:val="center"/>
              <w:rPr>
                <w:rFonts w:ascii="宋体" w:hAnsi="宋体" w:cs="宋体"/>
                <w:kern w:val="0"/>
                <w:szCs w:val="21"/>
              </w:rPr>
            </w:pPr>
          </w:p>
        </w:tc>
      </w:tr>
      <w:tr w:rsidR="00665172" w14:paraId="7BDE3B37" w14:textId="77777777">
        <w:trPr>
          <w:trHeight w:val="852"/>
        </w:trPr>
        <w:tc>
          <w:tcPr>
            <w:tcW w:w="1478" w:type="dxa"/>
            <w:tcBorders>
              <w:top w:val="single" w:sz="4" w:space="0" w:color="auto"/>
              <w:left w:val="single" w:sz="4" w:space="0" w:color="auto"/>
              <w:bottom w:val="single" w:sz="4" w:space="0" w:color="auto"/>
              <w:right w:val="single" w:sz="4" w:space="0" w:color="auto"/>
            </w:tcBorders>
            <w:vAlign w:val="center"/>
          </w:tcPr>
          <w:p w14:paraId="0C4A04AD" w14:textId="77777777" w:rsidR="00665172" w:rsidRDefault="001F50BE">
            <w:pPr>
              <w:widowControl/>
              <w:adjustRightInd w:val="0"/>
              <w:snapToGrid w:val="0"/>
              <w:jc w:val="center"/>
              <w:rPr>
                <w:rFonts w:ascii="宋体" w:hAnsi="宋体" w:cs="Arial"/>
                <w:kern w:val="0"/>
                <w:szCs w:val="21"/>
              </w:rPr>
            </w:pPr>
            <w:r>
              <w:rPr>
                <w:rFonts w:ascii="宋体" w:hAnsi="宋体" w:cs="Arial" w:hint="eastAsia"/>
                <w:kern w:val="0"/>
                <w:szCs w:val="21"/>
              </w:rPr>
              <w:t>经营范围</w:t>
            </w:r>
          </w:p>
        </w:tc>
        <w:tc>
          <w:tcPr>
            <w:tcW w:w="7258" w:type="dxa"/>
            <w:gridSpan w:val="7"/>
            <w:tcBorders>
              <w:top w:val="single" w:sz="4" w:space="0" w:color="auto"/>
              <w:left w:val="single" w:sz="4" w:space="0" w:color="auto"/>
              <w:bottom w:val="single" w:sz="4" w:space="0" w:color="auto"/>
              <w:right w:val="single" w:sz="4" w:space="0" w:color="auto"/>
            </w:tcBorders>
            <w:vAlign w:val="center"/>
          </w:tcPr>
          <w:p w14:paraId="0EA21A79" w14:textId="77777777" w:rsidR="00665172" w:rsidRDefault="00665172">
            <w:pPr>
              <w:adjustRightInd w:val="0"/>
              <w:snapToGrid w:val="0"/>
              <w:jc w:val="center"/>
              <w:rPr>
                <w:rFonts w:ascii="宋体" w:hAnsi="宋体" w:cs="宋体"/>
                <w:kern w:val="0"/>
                <w:szCs w:val="21"/>
              </w:rPr>
            </w:pPr>
          </w:p>
        </w:tc>
      </w:tr>
      <w:tr w:rsidR="00665172" w14:paraId="1DC0D32D" w14:textId="77777777">
        <w:trPr>
          <w:trHeight w:val="379"/>
        </w:trPr>
        <w:tc>
          <w:tcPr>
            <w:tcW w:w="1478" w:type="dxa"/>
            <w:vMerge w:val="restart"/>
            <w:tcBorders>
              <w:top w:val="single" w:sz="4" w:space="0" w:color="auto"/>
              <w:left w:val="single" w:sz="4" w:space="0" w:color="auto"/>
              <w:bottom w:val="single" w:sz="4" w:space="0" w:color="auto"/>
              <w:right w:val="single" w:sz="4" w:space="0" w:color="auto"/>
            </w:tcBorders>
            <w:vAlign w:val="center"/>
          </w:tcPr>
          <w:p w14:paraId="1792B414" w14:textId="77777777" w:rsidR="00665172" w:rsidRDefault="001F50BE">
            <w:pPr>
              <w:widowControl/>
              <w:adjustRightInd w:val="0"/>
              <w:snapToGrid w:val="0"/>
              <w:jc w:val="center"/>
              <w:rPr>
                <w:rFonts w:ascii="宋体" w:hAnsi="宋体" w:cs="Arial"/>
                <w:kern w:val="0"/>
                <w:szCs w:val="21"/>
              </w:rPr>
            </w:pPr>
            <w:r>
              <w:rPr>
                <w:rFonts w:ascii="宋体" w:hAnsi="宋体" w:cs="Arial" w:hint="eastAsia"/>
                <w:kern w:val="0"/>
                <w:szCs w:val="21"/>
              </w:rPr>
              <w:t>资质等级情况</w:t>
            </w:r>
          </w:p>
          <w:p w14:paraId="721329EC" w14:textId="77777777" w:rsidR="00665172" w:rsidRDefault="001F50BE">
            <w:pPr>
              <w:widowControl/>
              <w:adjustRightInd w:val="0"/>
              <w:snapToGrid w:val="0"/>
              <w:jc w:val="center"/>
              <w:rPr>
                <w:rFonts w:ascii="宋体" w:hAnsi="宋体" w:cs="Arial"/>
                <w:kern w:val="0"/>
                <w:szCs w:val="21"/>
              </w:rPr>
            </w:pPr>
            <w:r>
              <w:rPr>
                <w:rFonts w:ascii="宋体" w:hAnsi="宋体" w:cs="Arial" w:hint="eastAsia"/>
                <w:kern w:val="0"/>
                <w:szCs w:val="21"/>
              </w:rPr>
              <w:t>(如有)</w:t>
            </w:r>
          </w:p>
        </w:tc>
        <w:tc>
          <w:tcPr>
            <w:tcW w:w="1340" w:type="dxa"/>
            <w:tcBorders>
              <w:top w:val="single" w:sz="4" w:space="0" w:color="auto"/>
              <w:left w:val="single" w:sz="4" w:space="0" w:color="auto"/>
              <w:bottom w:val="single" w:sz="4" w:space="0" w:color="auto"/>
              <w:right w:val="single" w:sz="4" w:space="0" w:color="auto"/>
            </w:tcBorders>
            <w:vAlign w:val="center"/>
          </w:tcPr>
          <w:p w14:paraId="643C2796" w14:textId="77777777" w:rsidR="00665172" w:rsidRDefault="001F50BE">
            <w:pPr>
              <w:widowControl/>
              <w:adjustRightInd w:val="0"/>
              <w:snapToGrid w:val="0"/>
              <w:jc w:val="center"/>
              <w:rPr>
                <w:rFonts w:ascii="宋体" w:hAnsi="宋体" w:cs="宋体"/>
                <w:kern w:val="0"/>
                <w:szCs w:val="21"/>
              </w:rPr>
            </w:pPr>
            <w:r>
              <w:rPr>
                <w:rFonts w:ascii="宋体" w:hAnsi="宋体" w:cs="Arial" w:hint="eastAsia"/>
                <w:kern w:val="0"/>
                <w:szCs w:val="21"/>
              </w:rPr>
              <w:t xml:space="preserve">资质名称 </w:t>
            </w:r>
          </w:p>
        </w:tc>
        <w:tc>
          <w:tcPr>
            <w:tcW w:w="1736" w:type="dxa"/>
            <w:gridSpan w:val="2"/>
            <w:tcBorders>
              <w:top w:val="single" w:sz="4" w:space="0" w:color="auto"/>
              <w:left w:val="single" w:sz="4" w:space="0" w:color="auto"/>
              <w:bottom w:val="single" w:sz="4" w:space="0" w:color="auto"/>
              <w:right w:val="single" w:sz="4" w:space="0" w:color="auto"/>
            </w:tcBorders>
            <w:vAlign w:val="center"/>
          </w:tcPr>
          <w:p w14:paraId="72C79236" w14:textId="77777777" w:rsidR="00665172" w:rsidRDefault="001F50BE">
            <w:pPr>
              <w:widowControl/>
              <w:adjustRightInd w:val="0"/>
              <w:snapToGrid w:val="0"/>
              <w:jc w:val="center"/>
              <w:rPr>
                <w:rFonts w:ascii="宋体" w:hAnsi="宋体" w:cs="宋体"/>
                <w:kern w:val="0"/>
                <w:szCs w:val="21"/>
              </w:rPr>
            </w:pPr>
            <w:r>
              <w:rPr>
                <w:rFonts w:ascii="宋体" w:hAnsi="宋体" w:cs="Arial" w:hint="eastAsia"/>
                <w:kern w:val="0"/>
                <w:szCs w:val="21"/>
              </w:rPr>
              <w:t xml:space="preserve">颁发部门 </w:t>
            </w:r>
          </w:p>
        </w:tc>
        <w:tc>
          <w:tcPr>
            <w:tcW w:w="1487" w:type="dxa"/>
            <w:gridSpan w:val="3"/>
            <w:tcBorders>
              <w:top w:val="single" w:sz="4" w:space="0" w:color="auto"/>
              <w:left w:val="single" w:sz="4" w:space="0" w:color="auto"/>
              <w:bottom w:val="single" w:sz="4" w:space="0" w:color="auto"/>
              <w:right w:val="single" w:sz="4" w:space="0" w:color="auto"/>
            </w:tcBorders>
            <w:vAlign w:val="center"/>
          </w:tcPr>
          <w:p w14:paraId="6D4110F5" w14:textId="77777777" w:rsidR="00665172" w:rsidRDefault="001F50BE">
            <w:pPr>
              <w:widowControl/>
              <w:adjustRightInd w:val="0"/>
              <w:snapToGrid w:val="0"/>
              <w:jc w:val="center"/>
              <w:rPr>
                <w:rFonts w:ascii="宋体" w:hAnsi="宋体" w:cs="宋体"/>
                <w:kern w:val="0"/>
                <w:szCs w:val="21"/>
              </w:rPr>
            </w:pPr>
            <w:r>
              <w:rPr>
                <w:rFonts w:ascii="宋体" w:hAnsi="宋体" w:cs="Arial" w:hint="eastAsia"/>
                <w:kern w:val="0"/>
                <w:szCs w:val="21"/>
              </w:rPr>
              <w:t xml:space="preserve">资质等级 </w:t>
            </w:r>
          </w:p>
        </w:tc>
        <w:tc>
          <w:tcPr>
            <w:tcW w:w="2695" w:type="dxa"/>
            <w:tcBorders>
              <w:top w:val="single" w:sz="4" w:space="0" w:color="auto"/>
              <w:left w:val="single" w:sz="4" w:space="0" w:color="auto"/>
              <w:bottom w:val="single" w:sz="4" w:space="0" w:color="auto"/>
              <w:right w:val="single" w:sz="4" w:space="0" w:color="auto"/>
            </w:tcBorders>
            <w:vAlign w:val="center"/>
          </w:tcPr>
          <w:p w14:paraId="74348435" w14:textId="77777777" w:rsidR="00665172" w:rsidRDefault="001F50BE">
            <w:pPr>
              <w:widowControl/>
              <w:adjustRightInd w:val="0"/>
              <w:snapToGrid w:val="0"/>
              <w:jc w:val="center"/>
              <w:rPr>
                <w:rFonts w:ascii="宋体" w:hAnsi="宋体" w:cs="宋体"/>
                <w:kern w:val="0"/>
                <w:szCs w:val="21"/>
              </w:rPr>
            </w:pPr>
            <w:r>
              <w:rPr>
                <w:rFonts w:ascii="宋体" w:hAnsi="宋体" w:cs="Arial" w:hint="eastAsia"/>
                <w:kern w:val="0"/>
                <w:szCs w:val="21"/>
              </w:rPr>
              <w:t xml:space="preserve">颁发时间 </w:t>
            </w:r>
          </w:p>
        </w:tc>
      </w:tr>
      <w:tr w:rsidR="00665172" w14:paraId="26C71EC9" w14:textId="77777777">
        <w:trPr>
          <w:trHeight w:val="379"/>
        </w:trPr>
        <w:tc>
          <w:tcPr>
            <w:tcW w:w="1478" w:type="dxa"/>
            <w:vMerge/>
            <w:tcBorders>
              <w:top w:val="single" w:sz="4" w:space="0" w:color="auto"/>
              <w:left w:val="single" w:sz="4" w:space="0" w:color="auto"/>
              <w:bottom w:val="single" w:sz="4" w:space="0" w:color="auto"/>
              <w:right w:val="single" w:sz="4" w:space="0" w:color="auto"/>
            </w:tcBorders>
            <w:vAlign w:val="center"/>
          </w:tcPr>
          <w:p w14:paraId="09722ACF" w14:textId="77777777" w:rsidR="00665172" w:rsidRDefault="00665172">
            <w:pPr>
              <w:widowControl/>
              <w:jc w:val="left"/>
              <w:rPr>
                <w:rFonts w:ascii="宋体" w:hAnsi="宋体" w:cs="宋体"/>
                <w:kern w:val="0"/>
                <w:szCs w:val="21"/>
              </w:rPr>
            </w:pPr>
          </w:p>
        </w:tc>
        <w:tc>
          <w:tcPr>
            <w:tcW w:w="1340" w:type="dxa"/>
            <w:tcBorders>
              <w:top w:val="single" w:sz="4" w:space="0" w:color="auto"/>
              <w:left w:val="single" w:sz="4" w:space="0" w:color="auto"/>
              <w:bottom w:val="single" w:sz="4" w:space="0" w:color="auto"/>
              <w:right w:val="single" w:sz="4" w:space="0" w:color="auto"/>
            </w:tcBorders>
            <w:vAlign w:val="center"/>
          </w:tcPr>
          <w:p w14:paraId="7BE10948" w14:textId="77777777" w:rsidR="00665172" w:rsidRDefault="001F50BE">
            <w:pPr>
              <w:widowControl/>
              <w:adjustRightInd w:val="0"/>
              <w:snapToGrid w:val="0"/>
              <w:jc w:val="center"/>
              <w:rPr>
                <w:rFonts w:ascii="宋体" w:hAnsi="宋体" w:cs="宋体"/>
                <w:kern w:val="0"/>
                <w:szCs w:val="21"/>
              </w:rPr>
            </w:pPr>
            <w:r>
              <w:rPr>
                <w:rFonts w:ascii="宋体" w:hAnsi="宋体" w:cs="Arial" w:hint="eastAsia"/>
                <w:kern w:val="0"/>
                <w:szCs w:val="21"/>
              </w:rPr>
              <w:t xml:space="preserve">  </w:t>
            </w:r>
          </w:p>
        </w:tc>
        <w:tc>
          <w:tcPr>
            <w:tcW w:w="1736" w:type="dxa"/>
            <w:gridSpan w:val="2"/>
            <w:tcBorders>
              <w:top w:val="single" w:sz="4" w:space="0" w:color="auto"/>
              <w:left w:val="single" w:sz="4" w:space="0" w:color="auto"/>
              <w:bottom w:val="single" w:sz="4" w:space="0" w:color="auto"/>
              <w:right w:val="single" w:sz="4" w:space="0" w:color="auto"/>
            </w:tcBorders>
            <w:vAlign w:val="center"/>
          </w:tcPr>
          <w:p w14:paraId="032E174E" w14:textId="77777777" w:rsidR="00665172" w:rsidRDefault="001F50BE">
            <w:pPr>
              <w:widowControl/>
              <w:adjustRightInd w:val="0"/>
              <w:snapToGrid w:val="0"/>
              <w:jc w:val="center"/>
              <w:rPr>
                <w:rFonts w:ascii="宋体" w:hAnsi="宋体" w:cs="宋体"/>
                <w:kern w:val="0"/>
                <w:szCs w:val="21"/>
              </w:rPr>
            </w:pPr>
            <w:r>
              <w:rPr>
                <w:rFonts w:ascii="宋体" w:hAnsi="宋体" w:cs="Arial" w:hint="eastAsia"/>
                <w:kern w:val="0"/>
                <w:szCs w:val="21"/>
              </w:rPr>
              <w:t xml:space="preserve">  </w:t>
            </w:r>
          </w:p>
        </w:tc>
        <w:tc>
          <w:tcPr>
            <w:tcW w:w="1487" w:type="dxa"/>
            <w:gridSpan w:val="3"/>
            <w:tcBorders>
              <w:top w:val="single" w:sz="4" w:space="0" w:color="auto"/>
              <w:left w:val="single" w:sz="4" w:space="0" w:color="auto"/>
              <w:bottom w:val="single" w:sz="4" w:space="0" w:color="auto"/>
              <w:right w:val="single" w:sz="4" w:space="0" w:color="auto"/>
            </w:tcBorders>
            <w:vAlign w:val="center"/>
          </w:tcPr>
          <w:p w14:paraId="1A40C076" w14:textId="77777777" w:rsidR="00665172" w:rsidRDefault="001F50BE">
            <w:pPr>
              <w:widowControl/>
              <w:adjustRightInd w:val="0"/>
              <w:snapToGrid w:val="0"/>
              <w:jc w:val="center"/>
              <w:rPr>
                <w:rFonts w:ascii="宋体" w:hAnsi="宋体" w:cs="宋体"/>
                <w:kern w:val="0"/>
                <w:szCs w:val="21"/>
              </w:rPr>
            </w:pPr>
            <w:r>
              <w:rPr>
                <w:rFonts w:ascii="宋体" w:hAnsi="宋体" w:cs="Arial" w:hint="eastAsia"/>
                <w:kern w:val="0"/>
                <w:szCs w:val="21"/>
              </w:rPr>
              <w:t xml:space="preserve">  </w:t>
            </w:r>
          </w:p>
        </w:tc>
        <w:tc>
          <w:tcPr>
            <w:tcW w:w="2695" w:type="dxa"/>
            <w:tcBorders>
              <w:top w:val="single" w:sz="4" w:space="0" w:color="auto"/>
              <w:left w:val="single" w:sz="4" w:space="0" w:color="auto"/>
              <w:bottom w:val="single" w:sz="4" w:space="0" w:color="auto"/>
              <w:right w:val="single" w:sz="4" w:space="0" w:color="auto"/>
            </w:tcBorders>
            <w:vAlign w:val="center"/>
          </w:tcPr>
          <w:p w14:paraId="41244064" w14:textId="77777777" w:rsidR="00665172" w:rsidRDefault="001F50BE">
            <w:pPr>
              <w:widowControl/>
              <w:adjustRightInd w:val="0"/>
              <w:snapToGrid w:val="0"/>
              <w:jc w:val="center"/>
              <w:rPr>
                <w:rFonts w:ascii="宋体" w:hAnsi="宋体" w:cs="宋体"/>
                <w:kern w:val="0"/>
                <w:szCs w:val="21"/>
              </w:rPr>
            </w:pPr>
            <w:r>
              <w:rPr>
                <w:rFonts w:ascii="宋体" w:hAnsi="宋体" w:cs="Arial" w:hint="eastAsia"/>
                <w:kern w:val="0"/>
                <w:szCs w:val="21"/>
              </w:rPr>
              <w:t xml:space="preserve">  </w:t>
            </w:r>
          </w:p>
        </w:tc>
      </w:tr>
      <w:tr w:rsidR="00665172" w14:paraId="49F07435" w14:textId="77777777">
        <w:trPr>
          <w:trHeight w:val="379"/>
        </w:trPr>
        <w:tc>
          <w:tcPr>
            <w:tcW w:w="1478" w:type="dxa"/>
            <w:vMerge/>
            <w:tcBorders>
              <w:top w:val="single" w:sz="4" w:space="0" w:color="auto"/>
              <w:left w:val="single" w:sz="4" w:space="0" w:color="auto"/>
              <w:bottom w:val="single" w:sz="4" w:space="0" w:color="auto"/>
              <w:right w:val="single" w:sz="4" w:space="0" w:color="auto"/>
            </w:tcBorders>
            <w:vAlign w:val="center"/>
          </w:tcPr>
          <w:p w14:paraId="3FF4D26C" w14:textId="77777777" w:rsidR="00665172" w:rsidRDefault="00665172">
            <w:pPr>
              <w:widowControl/>
              <w:jc w:val="left"/>
              <w:rPr>
                <w:rFonts w:ascii="宋体" w:hAnsi="宋体" w:cs="宋体"/>
                <w:kern w:val="0"/>
                <w:szCs w:val="21"/>
              </w:rPr>
            </w:pPr>
          </w:p>
        </w:tc>
        <w:tc>
          <w:tcPr>
            <w:tcW w:w="1340" w:type="dxa"/>
            <w:tcBorders>
              <w:top w:val="single" w:sz="4" w:space="0" w:color="auto"/>
              <w:left w:val="single" w:sz="4" w:space="0" w:color="auto"/>
              <w:bottom w:val="single" w:sz="4" w:space="0" w:color="auto"/>
              <w:right w:val="single" w:sz="4" w:space="0" w:color="auto"/>
            </w:tcBorders>
            <w:vAlign w:val="center"/>
          </w:tcPr>
          <w:p w14:paraId="2E394510" w14:textId="77777777" w:rsidR="00665172" w:rsidRDefault="00665172">
            <w:pPr>
              <w:widowControl/>
              <w:adjustRightInd w:val="0"/>
              <w:snapToGrid w:val="0"/>
              <w:jc w:val="center"/>
              <w:rPr>
                <w:rFonts w:ascii="宋体" w:hAnsi="宋体" w:cs="Arial"/>
                <w:kern w:val="0"/>
                <w:szCs w:val="21"/>
              </w:rPr>
            </w:pPr>
          </w:p>
        </w:tc>
        <w:tc>
          <w:tcPr>
            <w:tcW w:w="1736" w:type="dxa"/>
            <w:gridSpan w:val="2"/>
            <w:tcBorders>
              <w:top w:val="single" w:sz="4" w:space="0" w:color="auto"/>
              <w:left w:val="single" w:sz="4" w:space="0" w:color="auto"/>
              <w:bottom w:val="single" w:sz="4" w:space="0" w:color="auto"/>
              <w:right w:val="single" w:sz="4" w:space="0" w:color="auto"/>
            </w:tcBorders>
            <w:vAlign w:val="center"/>
          </w:tcPr>
          <w:p w14:paraId="661B49C2" w14:textId="77777777" w:rsidR="00665172" w:rsidRDefault="00665172">
            <w:pPr>
              <w:widowControl/>
              <w:adjustRightInd w:val="0"/>
              <w:snapToGrid w:val="0"/>
              <w:jc w:val="center"/>
              <w:rPr>
                <w:rFonts w:ascii="宋体" w:hAnsi="宋体" w:cs="Arial"/>
                <w:kern w:val="0"/>
                <w:szCs w:val="21"/>
              </w:rPr>
            </w:pPr>
          </w:p>
        </w:tc>
        <w:tc>
          <w:tcPr>
            <w:tcW w:w="1487" w:type="dxa"/>
            <w:gridSpan w:val="3"/>
            <w:tcBorders>
              <w:top w:val="single" w:sz="4" w:space="0" w:color="auto"/>
              <w:left w:val="single" w:sz="4" w:space="0" w:color="auto"/>
              <w:bottom w:val="single" w:sz="4" w:space="0" w:color="auto"/>
              <w:right w:val="single" w:sz="4" w:space="0" w:color="auto"/>
            </w:tcBorders>
            <w:vAlign w:val="center"/>
          </w:tcPr>
          <w:p w14:paraId="3FE9743D" w14:textId="77777777" w:rsidR="00665172" w:rsidRDefault="00665172">
            <w:pPr>
              <w:widowControl/>
              <w:adjustRightInd w:val="0"/>
              <w:snapToGrid w:val="0"/>
              <w:jc w:val="center"/>
              <w:rPr>
                <w:rFonts w:ascii="宋体" w:hAnsi="宋体" w:cs="Arial"/>
                <w:kern w:val="0"/>
                <w:szCs w:val="21"/>
              </w:rPr>
            </w:pPr>
          </w:p>
        </w:tc>
        <w:tc>
          <w:tcPr>
            <w:tcW w:w="2695" w:type="dxa"/>
            <w:tcBorders>
              <w:top w:val="single" w:sz="4" w:space="0" w:color="auto"/>
              <w:left w:val="single" w:sz="4" w:space="0" w:color="auto"/>
              <w:bottom w:val="single" w:sz="4" w:space="0" w:color="auto"/>
              <w:right w:val="single" w:sz="4" w:space="0" w:color="auto"/>
            </w:tcBorders>
            <w:vAlign w:val="center"/>
          </w:tcPr>
          <w:p w14:paraId="7A1D1D0D" w14:textId="77777777" w:rsidR="00665172" w:rsidRDefault="00665172">
            <w:pPr>
              <w:widowControl/>
              <w:adjustRightInd w:val="0"/>
              <w:snapToGrid w:val="0"/>
              <w:jc w:val="center"/>
              <w:rPr>
                <w:rFonts w:ascii="宋体" w:hAnsi="宋体" w:cs="Arial"/>
                <w:kern w:val="0"/>
                <w:szCs w:val="21"/>
              </w:rPr>
            </w:pPr>
          </w:p>
        </w:tc>
      </w:tr>
      <w:tr w:rsidR="00665172" w14:paraId="01C7627C" w14:textId="77777777">
        <w:trPr>
          <w:trHeight w:val="379"/>
        </w:trPr>
        <w:tc>
          <w:tcPr>
            <w:tcW w:w="1478" w:type="dxa"/>
            <w:vMerge/>
            <w:tcBorders>
              <w:top w:val="single" w:sz="4" w:space="0" w:color="auto"/>
              <w:left w:val="single" w:sz="4" w:space="0" w:color="auto"/>
              <w:bottom w:val="single" w:sz="4" w:space="0" w:color="auto"/>
              <w:right w:val="single" w:sz="4" w:space="0" w:color="auto"/>
            </w:tcBorders>
            <w:vAlign w:val="center"/>
          </w:tcPr>
          <w:p w14:paraId="28A6F218" w14:textId="77777777" w:rsidR="00665172" w:rsidRDefault="00665172">
            <w:pPr>
              <w:widowControl/>
              <w:jc w:val="left"/>
              <w:rPr>
                <w:rFonts w:ascii="宋体" w:hAnsi="宋体" w:cs="宋体"/>
                <w:kern w:val="0"/>
                <w:szCs w:val="21"/>
              </w:rPr>
            </w:pPr>
          </w:p>
        </w:tc>
        <w:tc>
          <w:tcPr>
            <w:tcW w:w="1340" w:type="dxa"/>
            <w:tcBorders>
              <w:top w:val="single" w:sz="4" w:space="0" w:color="auto"/>
              <w:left w:val="single" w:sz="4" w:space="0" w:color="auto"/>
              <w:bottom w:val="single" w:sz="4" w:space="0" w:color="auto"/>
              <w:right w:val="single" w:sz="4" w:space="0" w:color="auto"/>
            </w:tcBorders>
            <w:vAlign w:val="center"/>
          </w:tcPr>
          <w:p w14:paraId="27A23838" w14:textId="77777777" w:rsidR="00665172" w:rsidRDefault="00665172">
            <w:pPr>
              <w:widowControl/>
              <w:adjustRightInd w:val="0"/>
              <w:snapToGrid w:val="0"/>
              <w:jc w:val="center"/>
              <w:rPr>
                <w:rFonts w:ascii="宋体" w:hAnsi="宋体" w:cs="Arial"/>
                <w:kern w:val="0"/>
                <w:szCs w:val="21"/>
              </w:rPr>
            </w:pPr>
          </w:p>
        </w:tc>
        <w:tc>
          <w:tcPr>
            <w:tcW w:w="1736" w:type="dxa"/>
            <w:gridSpan w:val="2"/>
            <w:tcBorders>
              <w:top w:val="single" w:sz="4" w:space="0" w:color="auto"/>
              <w:left w:val="single" w:sz="4" w:space="0" w:color="auto"/>
              <w:bottom w:val="single" w:sz="4" w:space="0" w:color="auto"/>
              <w:right w:val="single" w:sz="4" w:space="0" w:color="auto"/>
            </w:tcBorders>
            <w:vAlign w:val="center"/>
          </w:tcPr>
          <w:p w14:paraId="15538A59" w14:textId="77777777" w:rsidR="00665172" w:rsidRDefault="00665172">
            <w:pPr>
              <w:widowControl/>
              <w:adjustRightInd w:val="0"/>
              <w:snapToGrid w:val="0"/>
              <w:jc w:val="center"/>
              <w:rPr>
                <w:rFonts w:ascii="宋体" w:hAnsi="宋体" w:cs="Arial"/>
                <w:kern w:val="0"/>
                <w:szCs w:val="21"/>
              </w:rPr>
            </w:pPr>
          </w:p>
        </w:tc>
        <w:tc>
          <w:tcPr>
            <w:tcW w:w="1487" w:type="dxa"/>
            <w:gridSpan w:val="3"/>
            <w:tcBorders>
              <w:top w:val="single" w:sz="4" w:space="0" w:color="auto"/>
              <w:left w:val="single" w:sz="4" w:space="0" w:color="auto"/>
              <w:bottom w:val="single" w:sz="4" w:space="0" w:color="auto"/>
              <w:right w:val="single" w:sz="4" w:space="0" w:color="auto"/>
            </w:tcBorders>
            <w:vAlign w:val="center"/>
          </w:tcPr>
          <w:p w14:paraId="40EF2F2E" w14:textId="77777777" w:rsidR="00665172" w:rsidRDefault="00665172">
            <w:pPr>
              <w:widowControl/>
              <w:adjustRightInd w:val="0"/>
              <w:snapToGrid w:val="0"/>
              <w:jc w:val="center"/>
              <w:rPr>
                <w:rFonts w:ascii="宋体" w:hAnsi="宋体" w:cs="Arial"/>
                <w:kern w:val="0"/>
                <w:szCs w:val="21"/>
              </w:rPr>
            </w:pPr>
          </w:p>
        </w:tc>
        <w:tc>
          <w:tcPr>
            <w:tcW w:w="2695" w:type="dxa"/>
            <w:tcBorders>
              <w:top w:val="single" w:sz="4" w:space="0" w:color="auto"/>
              <w:left w:val="single" w:sz="4" w:space="0" w:color="auto"/>
              <w:bottom w:val="single" w:sz="4" w:space="0" w:color="auto"/>
              <w:right w:val="single" w:sz="4" w:space="0" w:color="auto"/>
            </w:tcBorders>
            <w:vAlign w:val="center"/>
          </w:tcPr>
          <w:p w14:paraId="32F1D00D" w14:textId="77777777" w:rsidR="00665172" w:rsidRDefault="00665172">
            <w:pPr>
              <w:widowControl/>
              <w:adjustRightInd w:val="0"/>
              <w:snapToGrid w:val="0"/>
              <w:jc w:val="center"/>
              <w:rPr>
                <w:rFonts w:ascii="宋体" w:hAnsi="宋体" w:cs="Arial"/>
                <w:kern w:val="0"/>
                <w:szCs w:val="21"/>
              </w:rPr>
            </w:pPr>
          </w:p>
        </w:tc>
      </w:tr>
      <w:tr w:rsidR="00665172" w14:paraId="1A3B8CC3" w14:textId="77777777">
        <w:trPr>
          <w:trHeight w:val="379"/>
        </w:trPr>
        <w:tc>
          <w:tcPr>
            <w:tcW w:w="1478" w:type="dxa"/>
            <w:vMerge/>
            <w:tcBorders>
              <w:top w:val="single" w:sz="4" w:space="0" w:color="auto"/>
              <w:left w:val="single" w:sz="4" w:space="0" w:color="auto"/>
              <w:bottom w:val="single" w:sz="4" w:space="0" w:color="auto"/>
              <w:right w:val="single" w:sz="4" w:space="0" w:color="auto"/>
            </w:tcBorders>
            <w:vAlign w:val="center"/>
          </w:tcPr>
          <w:p w14:paraId="5919E7C4" w14:textId="77777777" w:rsidR="00665172" w:rsidRDefault="00665172">
            <w:pPr>
              <w:widowControl/>
              <w:jc w:val="left"/>
              <w:rPr>
                <w:rFonts w:ascii="宋体" w:hAnsi="宋体" w:cs="宋体"/>
                <w:kern w:val="0"/>
                <w:szCs w:val="21"/>
              </w:rPr>
            </w:pPr>
          </w:p>
        </w:tc>
        <w:tc>
          <w:tcPr>
            <w:tcW w:w="1340" w:type="dxa"/>
            <w:tcBorders>
              <w:top w:val="single" w:sz="4" w:space="0" w:color="auto"/>
              <w:left w:val="single" w:sz="4" w:space="0" w:color="auto"/>
              <w:bottom w:val="single" w:sz="4" w:space="0" w:color="auto"/>
              <w:right w:val="single" w:sz="4" w:space="0" w:color="auto"/>
            </w:tcBorders>
            <w:vAlign w:val="center"/>
          </w:tcPr>
          <w:p w14:paraId="51DD374D" w14:textId="77777777" w:rsidR="00665172" w:rsidRDefault="001F50BE">
            <w:pPr>
              <w:widowControl/>
              <w:adjustRightInd w:val="0"/>
              <w:snapToGrid w:val="0"/>
              <w:jc w:val="center"/>
              <w:rPr>
                <w:rFonts w:ascii="宋体" w:hAnsi="宋体" w:cs="宋体"/>
                <w:kern w:val="0"/>
                <w:szCs w:val="21"/>
              </w:rPr>
            </w:pPr>
            <w:r>
              <w:rPr>
                <w:rFonts w:ascii="宋体" w:hAnsi="宋体" w:cs="Arial"/>
                <w:kern w:val="0"/>
                <w:szCs w:val="21"/>
              </w:rPr>
              <w:t>……</w:t>
            </w:r>
            <w:r>
              <w:rPr>
                <w:rFonts w:ascii="宋体" w:hAnsi="宋体" w:cs="Arial" w:hint="eastAsia"/>
                <w:kern w:val="0"/>
                <w:szCs w:val="21"/>
              </w:rPr>
              <w:t xml:space="preserve">  </w:t>
            </w:r>
          </w:p>
        </w:tc>
        <w:tc>
          <w:tcPr>
            <w:tcW w:w="1736" w:type="dxa"/>
            <w:gridSpan w:val="2"/>
            <w:tcBorders>
              <w:top w:val="single" w:sz="4" w:space="0" w:color="auto"/>
              <w:left w:val="single" w:sz="4" w:space="0" w:color="auto"/>
              <w:bottom w:val="single" w:sz="4" w:space="0" w:color="auto"/>
              <w:right w:val="single" w:sz="4" w:space="0" w:color="auto"/>
            </w:tcBorders>
            <w:vAlign w:val="center"/>
          </w:tcPr>
          <w:p w14:paraId="2E9F6170" w14:textId="77777777" w:rsidR="00665172" w:rsidRDefault="001F50BE">
            <w:pPr>
              <w:widowControl/>
              <w:adjustRightInd w:val="0"/>
              <w:snapToGrid w:val="0"/>
              <w:jc w:val="center"/>
              <w:rPr>
                <w:rFonts w:ascii="宋体" w:hAnsi="宋体" w:cs="宋体"/>
                <w:kern w:val="0"/>
                <w:szCs w:val="21"/>
              </w:rPr>
            </w:pPr>
            <w:r>
              <w:rPr>
                <w:rFonts w:ascii="宋体" w:hAnsi="宋体" w:cs="Arial" w:hint="eastAsia"/>
                <w:kern w:val="0"/>
                <w:szCs w:val="21"/>
              </w:rPr>
              <w:t xml:space="preserve">  </w:t>
            </w:r>
          </w:p>
        </w:tc>
        <w:tc>
          <w:tcPr>
            <w:tcW w:w="1487" w:type="dxa"/>
            <w:gridSpan w:val="3"/>
            <w:tcBorders>
              <w:top w:val="single" w:sz="4" w:space="0" w:color="auto"/>
              <w:left w:val="single" w:sz="4" w:space="0" w:color="auto"/>
              <w:bottom w:val="single" w:sz="4" w:space="0" w:color="auto"/>
              <w:right w:val="single" w:sz="4" w:space="0" w:color="auto"/>
            </w:tcBorders>
            <w:vAlign w:val="center"/>
          </w:tcPr>
          <w:p w14:paraId="3369BEB6" w14:textId="77777777" w:rsidR="00665172" w:rsidRDefault="001F50BE">
            <w:pPr>
              <w:widowControl/>
              <w:adjustRightInd w:val="0"/>
              <w:snapToGrid w:val="0"/>
              <w:jc w:val="center"/>
              <w:rPr>
                <w:rFonts w:ascii="宋体" w:hAnsi="宋体" w:cs="宋体"/>
                <w:kern w:val="0"/>
                <w:szCs w:val="21"/>
              </w:rPr>
            </w:pPr>
            <w:r>
              <w:rPr>
                <w:rFonts w:ascii="宋体" w:hAnsi="宋体" w:cs="Arial" w:hint="eastAsia"/>
                <w:kern w:val="0"/>
                <w:szCs w:val="21"/>
              </w:rPr>
              <w:t xml:space="preserve">  </w:t>
            </w:r>
          </w:p>
        </w:tc>
        <w:tc>
          <w:tcPr>
            <w:tcW w:w="2695" w:type="dxa"/>
            <w:tcBorders>
              <w:top w:val="single" w:sz="4" w:space="0" w:color="auto"/>
              <w:left w:val="single" w:sz="4" w:space="0" w:color="auto"/>
              <w:bottom w:val="single" w:sz="4" w:space="0" w:color="auto"/>
              <w:right w:val="single" w:sz="4" w:space="0" w:color="auto"/>
            </w:tcBorders>
            <w:vAlign w:val="center"/>
          </w:tcPr>
          <w:p w14:paraId="7AC6085B" w14:textId="77777777" w:rsidR="00665172" w:rsidRDefault="001F50BE">
            <w:pPr>
              <w:widowControl/>
              <w:adjustRightInd w:val="0"/>
              <w:snapToGrid w:val="0"/>
              <w:jc w:val="center"/>
              <w:rPr>
                <w:rFonts w:ascii="宋体" w:hAnsi="宋体" w:cs="宋体"/>
                <w:kern w:val="0"/>
                <w:szCs w:val="21"/>
              </w:rPr>
            </w:pPr>
            <w:r>
              <w:rPr>
                <w:rFonts w:ascii="宋体" w:hAnsi="宋体" w:cs="Arial" w:hint="eastAsia"/>
                <w:kern w:val="0"/>
                <w:szCs w:val="21"/>
              </w:rPr>
              <w:t xml:space="preserve">  </w:t>
            </w:r>
          </w:p>
        </w:tc>
      </w:tr>
      <w:tr w:rsidR="00665172" w14:paraId="1675FB77" w14:textId="77777777">
        <w:trPr>
          <w:trHeight w:val="471"/>
        </w:trPr>
        <w:tc>
          <w:tcPr>
            <w:tcW w:w="1478" w:type="dxa"/>
            <w:tcBorders>
              <w:top w:val="single" w:sz="4" w:space="0" w:color="auto"/>
              <w:left w:val="single" w:sz="4" w:space="0" w:color="auto"/>
              <w:right w:val="single" w:sz="4" w:space="0" w:color="auto"/>
            </w:tcBorders>
            <w:vAlign w:val="center"/>
          </w:tcPr>
          <w:p w14:paraId="7993D87F" w14:textId="77777777" w:rsidR="00665172" w:rsidRDefault="001F50BE">
            <w:pPr>
              <w:widowControl/>
              <w:jc w:val="center"/>
              <w:rPr>
                <w:rFonts w:ascii="宋体" w:hAnsi="宋体" w:cs="宋体"/>
                <w:kern w:val="0"/>
                <w:szCs w:val="21"/>
              </w:rPr>
            </w:pPr>
            <w:r>
              <w:rPr>
                <w:rFonts w:ascii="宋体" w:hAnsi="宋体" w:cs="宋体" w:hint="eastAsia"/>
                <w:kern w:val="0"/>
                <w:szCs w:val="21"/>
              </w:rPr>
              <w:t>员工总人数</w:t>
            </w:r>
          </w:p>
        </w:tc>
        <w:tc>
          <w:tcPr>
            <w:tcW w:w="3076" w:type="dxa"/>
            <w:gridSpan w:val="3"/>
            <w:tcBorders>
              <w:top w:val="single" w:sz="4" w:space="0" w:color="auto"/>
              <w:left w:val="single" w:sz="4" w:space="0" w:color="auto"/>
              <w:right w:val="single" w:sz="4" w:space="0" w:color="auto"/>
            </w:tcBorders>
            <w:vAlign w:val="center"/>
          </w:tcPr>
          <w:p w14:paraId="37E5812A" w14:textId="77777777" w:rsidR="00665172" w:rsidRDefault="001F50BE">
            <w:pPr>
              <w:widowControl/>
              <w:adjustRightInd w:val="0"/>
              <w:snapToGrid w:val="0"/>
              <w:jc w:val="center"/>
              <w:rPr>
                <w:rFonts w:ascii="宋体" w:hAnsi="宋体" w:cs="Arial"/>
                <w:kern w:val="0"/>
                <w:szCs w:val="21"/>
              </w:rPr>
            </w:pPr>
            <w:r>
              <w:rPr>
                <w:rFonts w:ascii="宋体" w:hAnsi="宋体" w:cs="宋体" w:hint="eastAsia"/>
                <w:kern w:val="0"/>
                <w:szCs w:val="21"/>
              </w:rPr>
              <w:t>人</w:t>
            </w:r>
          </w:p>
        </w:tc>
        <w:tc>
          <w:tcPr>
            <w:tcW w:w="1487" w:type="dxa"/>
            <w:gridSpan w:val="3"/>
            <w:tcBorders>
              <w:top w:val="single" w:sz="4" w:space="0" w:color="auto"/>
              <w:left w:val="single" w:sz="4" w:space="0" w:color="auto"/>
              <w:right w:val="single" w:sz="4" w:space="0" w:color="auto"/>
            </w:tcBorders>
            <w:vAlign w:val="center"/>
          </w:tcPr>
          <w:p w14:paraId="7A98FA00" w14:textId="77777777" w:rsidR="00665172" w:rsidRDefault="001F50BE">
            <w:pPr>
              <w:widowControl/>
              <w:adjustRightInd w:val="0"/>
              <w:snapToGrid w:val="0"/>
              <w:jc w:val="center"/>
              <w:rPr>
                <w:rFonts w:ascii="宋体" w:hAnsi="宋体" w:cs="Arial"/>
                <w:b/>
                <w:kern w:val="0"/>
                <w:szCs w:val="21"/>
              </w:rPr>
            </w:pPr>
            <w:r>
              <w:rPr>
                <w:rFonts w:hint="eastAsia"/>
                <w:szCs w:val="28"/>
              </w:rPr>
              <w:t>中高级职称人数</w:t>
            </w:r>
          </w:p>
        </w:tc>
        <w:tc>
          <w:tcPr>
            <w:tcW w:w="2695" w:type="dxa"/>
            <w:tcBorders>
              <w:top w:val="single" w:sz="4" w:space="0" w:color="auto"/>
              <w:left w:val="single" w:sz="4" w:space="0" w:color="auto"/>
              <w:right w:val="single" w:sz="4" w:space="0" w:color="auto"/>
            </w:tcBorders>
            <w:vAlign w:val="center"/>
          </w:tcPr>
          <w:p w14:paraId="59BBD8B8" w14:textId="77777777" w:rsidR="00665172" w:rsidRDefault="001F50BE">
            <w:pPr>
              <w:widowControl/>
              <w:adjustRightInd w:val="0"/>
              <w:snapToGrid w:val="0"/>
              <w:jc w:val="center"/>
              <w:rPr>
                <w:rFonts w:ascii="宋体" w:hAnsi="宋体" w:cs="Arial"/>
                <w:kern w:val="0"/>
                <w:szCs w:val="21"/>
              </w:rPr>
            </w:pPr>
            <w:r>
              <w:rPr>
                <w:rFonts w:ascii="宋体" w:hAnsi="宋体" w:cs="宋体" w:hint="eastAsia"/>
                <w:kern w:val="0"/>
                <w:szCs w:val="21"/>
              </w:rPr>
              <w:t>人</w:t>
            </w:r>
          </w:p>
        </w:tc>
      </w:tr>
      <w:tr w:rsidR="00665172" w14:paraId="7BFFA8A8" w14:textId="77777777">
        <w:trPr>
          <w:trHeight w:val="397"/>
        </w:trPr>
        <w:tc>
          <w:tcPr>
            <w:tcW w:w="5274" w:type="dxa"/>
            <w:gridSpan w:val="5"/>
            <w:tcBorders>
              <w:top w:val="single" w:sz="4" w:space="0" w:color="auto"/>
              <w:left w:val="single" w:sz="4" w:space="0" w:color="auto"/>
              <w:bottom w:val="single" w:sz="4" w:space="0" w:color="auto"/>
              <w:right w:val="single" w:sz="4" w:space="0" w:color="auto"/>
            </w:tcBorders>
            <w:vAlign w:val="center"/>
          </w:tcPr>
          <w:p w14:paraId="473CB7EE" w14:textId="77777777" w:rsidR="00665172" w:rsidRDefault="001F50BE">
            <w:pPr>
              <w:spacing w:after="72" w:line="400" w:lineRule="exact"/>
            </w:pPr>
            <w:r>
              <w:rPr>
                <w:rFonts w:ascii="宋体" w:hAnsi="宋体" w:cs="Arial" w:hint="eastAsia"/>
                <w:kern w:val="0"/>
                <w:szCs w:val="21"/>
              </w:rPr>
              <w:t>投标人参加政府采购活动</w:t>
            </w:r>
            <w:r>
              <w:rPr>
                <w:rFonts w:ascii="Arial" w:cs="Arial"/>
              </w:rPr>
              <w:t>近三年内</w:t>
            </w:r>
            <w:r>
              <w:rPr>
                <w:rFonts w:ascii="Arial" w:cs="Arial" w:hint="eastAsia"/>
              </w:rPr>
              <w:t>（</w:t>
            </w:r>
            <w:r>
              <w:t>自</w:t>
            </w:r>
            <w:r>
              <w:t>20</w:t>
            </w:r>
            <w:r>
              <w:rPr>
                <w:rFonts w:hint="eastAsia"/>
              </w:rPr>
              <w:t>20</w:t>
            </w:r>
            <w:r>
              <w:t>年以</w:t>
            </w:r>
            <w:r>
              <w:rPr>
                <w:rFonts w:ascii="Arial" w:cs="Arial" w:hint="eastAsia"/>
              </w:rPr>
              <w:t>来）有</w:t>
            </w:r>
            <w:r>
              <w:rPr>
                <w:rFonts w:ascii="Arial" w:cs="Arial"/>
              </w:rPr>
              <w:t>无因</w:t>
            </w:r>
            <w:r>
              <w:rPr>
                <w:rFonts w:ascii="Arial" w:cs="Arial"/>
                <w:bCs/>
              </w:rPr>
              <w:t>经营中违法违规的记录，</w:t>
            </w:r>
            <w:r>
              <w:rPr>
                <w:rFonts w:ascii="Arial" w:cs="Arial" w:hint="eastAsia"/>
                <w:bCs/>
              </w:rPr>
              <w:t>有</w:t>
            </w:r>
            <w:r>
              <w:rPr>
                <w:rFonts w:ascii="Arial" w:cs="Arial"/>
              </w:rPr>
              <w:t>无骗取中标、严重违约及重大安全及质量问题之一</w:t>
            </w:r>
            <w:r>
              <w:rPr>
                <w:rFonts w:ascii="Arial" w:cs="Arial" w:hint="eastAsia"/>
              </w:rPr>
              <w:t>。</w:t>
            </w:r>
          </w:p>
        </w:tc>
        <w:tc>
          <w:tcPr>
            <w:tcW w:w="3462" w:type="dxa"/>
            <w:gridSpan w:val="3"/>
            <w:tcBorders>
              <w:top w:val="single" w:sz="4" w:space="0" w:color="auto"/>
              <w:left w:val="single" w:sz="4" w:space="0" w:color="auto"/>
              <w:bottom w:val="single" w:sz="4" w:space="0" w:color="auto"/>
              <w:right w:val="single" w:sz="4" w:space="0" w:color="auto"/>
            </w:tcBorders>
            <w:vAlign w:val="center"/>
          </w:tcPr>
          <w:p w14:paraId="7F690C09" w14:textId="77777777" w:rsidR="00665172" w:rsidRDefault="001F50BE">
            <w:pPr>
              <w:widowControl/>
              <w:adjustRightInd w:val="0"/>
              <w:snapToGrid w:val="0"/>
              <w:jc w:val="center"/>
              <w:rPr>
                <w:rFonts w:ascii="宋体" w:hAnsi="宋体" w:cs="宋体"/>
                <w:kern w:val="0"/>
                <w:szCs w:val="21"/>
              </w:rPr>
            </w:pPr>
            <w:r>
              <w:rPr>
                <w:rFonts w:ascii="宋体" w:hAnsi="宋体" w:cs="Arial" w:hint="eastAsia"/>
                <w:kern w:val="0"/>
                <w:szCs w:val="21"/>
              </w:rPr>
              <w:t xml:space="preserve">有（   ），无（   ） </w:t>
            </w:r>
          </w:p>
        </w:tc>
      </w:tr>
      <w:tr w:rsidR="00665172" w14:paraId="2A97713A" w14:textId="77777777">
        <w:trPr>
          <w:trHeight w:val="593"/>
        </w:trPr>
        <w:tc>
          <w:tcPr>
            <w:tcW w:w="1478" w:type="dxa"/>
            <w:tcBorders>
              <w:top w:val="single" w:sz="4" w:space="0" w:color="auto"/>
              <w:left w:val="single" w:sz="4" w:space="0" w:color="auto"/>
              <w:right w:val="single" w:sz="4" w:space="0" w:color="auto"/>
            </w:tcBorders>
            <w:vAlign w:val="center"/>
          </w:tcPr>
          <w:p w14:paraId="19F62ABF" w14:textId="77777777" w:rsidR="00665172" w:rsidRDefault="001F50BE">
            <w:pPr>
              <w:widowControl/>
              <w:adjustRightInd w:val="0"/>
              <w:snapToGrid w:val="0"/>
              <w:rPr>
                <w:rFonts w:ascii="宋体" w:hAnsi="宋体" w:cs="宋体"/>
                <w:kern w:val="0"/>
                <w:szCs w:val="21"/>
              </w:rPr>
            </w:pPr>
            <w:r>
              <w:rPr>
                <w:rFonts w:ascii="宋体" w:hAnsi="宋体" w:cs="Arial" w:hint="eastAsia"/>
                <w:kern w:val="0"/>
                <w:szCs w:val="21"/>
              </w:rPr>
              <w:t>单位介绍及目前单位状况</w:t>
            </w:r>
          </w:p>
        </w:tc>
        <w:tc>
          <w:tcPr>
            <w:tcW w:w="7258" w:type="dxa"/>
            <w:gridSpan w:val="7"/>
            <w:tcBorders>
              <w:top w:val="single" w:sz="4" w:space="0" w:color="auto"/>
              <w:left w:val="single" w:sz="4" w:space="0" w:color="auto"/>
              <w:right w:val="single" w:sz="4" w:space="0" w:color="auto"/>
            </w:tcBorders>
            <w:vAlign w:val="center"/>
          </w:tcPr>
          <w:p w14:paraId="13D2A2A7" w14:textId="77777777" w:rsidR="00665172" w:rsidRDefault="001F50BE">
            <w:pPr>
              <w:widowControl/>
              <w:adjustRightInd w:val="0"/>
              <w:snapToGrid w:val="0"/>
              <w:jc w:val="center"/>
              <w:rPr>
                <w:rFonts w:ascii="宋体" w:hAnsi="宋体" w:cs="宋体"/>
                <w:kern w:val="0"/>
                <w:szCs w:val="21"/>
              </w:rPr>
            </w:pPr>
            <w:r>
              <w:rPr>
                <w:rFonts w:ascii="宋体" w:hAnsi="宋体" w:cs="Arial" w:hint="eastAsia"/>
                <w:kern w:val="0"/>
                <w:szCs w:val="21"/>
              </w:rPr>
              <w:t xml:space="preserve">  </w:t>
            </w:r>
          </w:p>
          <w:p w14:paraId="12B69C2A" w14:textId="77777777" w:rsidR="00665172" w:rsidRDefault="001F50BE">
            <w:pPr>
              <w:widowControl/>
              <w:adjustRightInd w:val="0"/>
              <w:snapToGrid w:val="0"/>
              <w:jc w:val="center"/>
              <w:rPr>
                <w:rFonts w:ascii="宋体" w:hAnsi="宋体" w:cs="宋体"/>
                <w:kern w:val="0"/>
                <w:szCs w:val="21"/>
              </w:rPr>
            </w:pPr>
            <w:r>
              <w:rPr>
                <w:rFonts w:ascii="宋体" w:hAnsi="宋体" w:cs="Arial" w:hint="eastAsia"/>
                <w:kern w:val="0"/>
                <w:szCs w:val="21"/>
              </w:rPr>
              <w:t xml:space="preserve">  </w:t>
            </w:r>
          </w:p>
          <w:p w14:paraId="0291B348" w14:textId="77777777" w:rsidR="00665172" w:rsidRDefault="001F50BE">
            <w:pPr>
              <w:widowControl/>
              <w:adjustRightInd w:val="0"/>
              <w:snapToGrid w:val="0"/>
              <w:jc w:val="center"/>
              <w:rPr>
                <w:rFonts w:ascii="宋体" w:hAnsi="宋体" w:cs="宋体"/>
                <w:kern w:val="0"/>
                <w:szCs w:val="21"/>
              </w:rPr>
            </w:pPr>
            <w:r>
              <w:rPr>
                <w:rFonts w:ascii="宋体" w:hAnsi="宋体" w:cs="Arial" w:hint="eastAsia"/>
                <w:kern w:val="0"/>
                <w:szCs w:val="21"/>
              </w:rPr>
              <w:t xml:space="preserve">  </w:t>
            </w:r>
          </w:p>
        </w:tc>
      </w:tr>
      <w:tr w:rsidR="00665172" w14:paraId="5D707A7E" w14:textId="77777777">
        <w:trPr>
          <w:trHeight w:val="1043"/>
        </w:trPr>
        <w:tc>
          <w:tcPr>
            <w:tcW w:w="1478" w:type="dxa"/>
            <w:tcBorders>
              <w:top w:val="single" w:sz="4" w:space="0" w:color="auto"/>
              <w:left w:val="single" w:sz="4" w:space="0" w:color="auto"/>
              <w:bottom w:val="single" w:sz="4" w:space="0" w:color="auto"/>
              <w:right w:val="single" w:sz="4" w:space="0" w:color="auto"/>
            </w:tcBorders>
            <w:vAlign w:val="center"/>
          </w:tcPr>
          <w:p w14:paraId="0EDF8E06" w14:textId="77777777" w:rsidR="00665172" w:rsidRDefault="001F50BE">
            <w:pPr>
              <w:widowControl/>
              <w:adjustRightInd w:val="0"/>
              <w:snapToGrid w:val="0"/>
              <w:jc w:val="center"/>
              <w:rPr>
                <w:rFonts w:ascii="宋体" w:hAnsi="宋体" w:cs="宋体"/>
                <w:kern w:val="0"/>
                <w:szCs w:val="21"/>
              </w:rPr>
            </w:pPr>
            <w:r>
              <w:rPr>
                <w:rFonts w:ascii="宋体" w:hAnsi="宋体" w:cs="Arial" w:hint="eastAsia"/>
                <w:kern w:val="0"/>
                <w:szCs w:val="21"/>
              </w:rPr>
              <w:t xml:space="preserve">其他有竞争力 </w:t>
            </w:r>
          </w:p>
          <w:p w14:paraId="31583F64" w14:textId="77777777" w:rsidR="00665172" w:rsidRDefault="001F50BE">
            <w:pPr>
              <w:widowControl/>
              <w:adjustRightInd w:val="0"/>
              <w:snapToGrid w:val="0"/>
              <w:jc w:val="center"/>
              <w:rPr>
                <w:rFonts w:ascii="宋体" w:hAnsi="宋体" w:cs="宋体"/>
                <w:kern w:val="0"/>
                <w:szCs w:val="21"/>
              </w:rPr>
            </w:pPr>
            <w:r>
              <w:rPr>
                <w:rFonts w:ascii="宋体" w:hAnsi="宋体" w:cs="Arial" w:hint="eastAsia"/>
                <w:kern w:val="0"/>
                <w:szCs w:val="21"/>
              </w:rPr>
              <w:t xml:space="preserve">的说明 </w:t>
            </w:r>
          </w:p>
        </w:tc>
        <w:tc>
          <w:tcPr>
            <w:tcW w:w="7258" w:type="dxa"/>
            <w:gridSpan w:val="7"/>
            <w:tcBorders>
              <w:top w:val="single" w:sz="4" w:space="0" w:color="auto"/>
              <w:left w:val="single" w:sz="4" w:space="0" w:color="auto"/>
              <w:bottom w:val="single" w:sz="4" w:space="0" w:color="auto"/>
              <w:right w:val="single" w:sz="4" w:space="0" w:color="auto"/>
            </w:tcBorders>
            <w:vAlign w:val="center"/>
          </w:tcPr>
          <w:p w14:paraId="2184B68C" w14:textId="77777777" w:rsidR="00665172" w:rsidRDefault="001F50BE">
            <w:pPr>
              <w:widowControl/>
              <w:adjustRightInd w:val="0"/>
              <w:snapToGrid w:val="0"/>
              <w:jc w:val="center"/>
              <w:rPr>
                <w:rFonts w:ascii="宋体" w:hAnsi="宋体" w:cs="宋体"/>
                <w:kern w:val="0"/>
                <w:szCs w:val="21"/>
              </w:rPr>
            </w:pPr>
            <w:r>
              <w:rPr>
                <w:rFonts w:ascii="宋体" w:hAnsi="宋体" w:cs="Arial" w:hint="eastAsia"/>
                <w:kern w:val="0"/>
                <w:szCs w:val="21"/>
              </w:rPr>
              <w:t xml:space="preserve">  </w:t>
            </w:r>
          </w:p>
          <w:p w14:paraId="7B5BDCD1" w14:textId="77777777" w:rsidR="00665172" w:rsidRDefault="001F50BE">
            <w:pPr>
              <w:widowControl/>
              <w:adjustRightInd w:val="0"/>
              <w:snapToGrid w:val="0"/>
              <w:jc w:val="center"/>
              <w:rPr>
                <w:rFonts w:ascii="宋体" w:hAnsi="宋体" w:cs="Arial"/>
                <w:kern w:val="0"/>
                <w:szCs w:val="21"/>
              </w:rPr>
            </w:pPr>
            <w:r>
              <w:rPr>
                <w:rFonts w:ascii="宋体" w:hAnsi="宋体" w:cs="Arial" w:hint="eastAsia"/>
                <w:kern w:val="0"/>
                <w:szCs w:val="21"/>
              </w:rPr>
              <w:t xml:space="preserve">  </w:t>
            </w:r>
          </w:p>
          <w:p w14:paraId="0E333477" w14:textId="77777777" w:rsidR="00665172" w:rsidRDefault="00665172">
            <w:pPr>
              <w:widowControl/>
              <w:adjustRightInd w:val="0"/>
              <w:snapToGrid w:val="0"/>
              <w:jc w:val="center"/>
              <w:rPr>
                <w:rFonts w:ascii="宋体" w:hAnsi="宋体" w:cs="宋体"/>
                <w:kern w:val="0"/>
                <w:szCs w:val="21"/>
              </w:rPr>
            </w:pPr>
          </w:p>
        </w:tc>
      </w:tr>
      <w:tr w:rsidR="00665172" w14:paraId="72556871" w14:textId="77777777">
        <w:trPr>
          <w:trHeight w:val="1411"/>
        </w:trPr>
        <w:tc>
          <w:tcPr>
            <w:tcW w:w="8736" w:type="dxa"/>
            <w:gridSpan w:val="8"/>
            <w:tcBorders>
              <w:top w:val="single" w:sz="4" w:space="0" w:color="auto"/>
              <w:left w:val="single" w:sz="4" w:space="0" w:color="auto"/>
              <w:bottom w:val="single" w:sz="4" w:space="0" w:color="auto"/>
              <w:right w:val="single" w:sz="4" w:space="0" w:color="auto"/>
            </w:tcBorders>
            <w:vAlign w:val="center"/>
          </w:tcPr>
          <w:p w14:paraId="3F1815A1" w14:textId="77777777" w:rsidR="00665172" w:rsidRDefault="001F50BE">
            <w:pPr>
              <w:spacing w:line="360" w:lineRule="auto"/>
              <w:rPr>
                <w:szCs w:val="28"/>
              </w:rPr>
            </w:pPr>
            <w:r>
              <w:rPr>
                <w:rFonts w:hint="eastAsia"/>
                <w:szCs w:val="28"/>
              </w:rPr>
              <w:t>1</w:t>
            </w:r>
            <w:r>
              <w:rPr>
                <w:rFonts w:hint="eastAsia"/>
                <w:szCs w:val="28"/>
              </w:rPr>
              <w:t>、</w:t>
            </w:r>
            <w:r>
              <w:rPr>
                <w:szCs w:val="28"/>
              </w:rPr>
              <w:t>就我方全部所知，兹证明上述声明是真实、正确的，并已提供了全部现有的资料和数据，我方同意根据贵方要求出示文件予以证实。</w:t>
            </w:r>
          </w:p>
          <w:p w14:paraId="1A02A3DF" w14:textId="77777777" w:rsidR="00665172" w:rsidRDefault="001F50BE">
            <w:pPr>
              <w:spacing w:line="360" w:lineRule="auto"/>
              <w:rPr>
                <w:rFonts w:ascii="宋体" w:hAnsi="宋体"/>
                <w:b/>
                <w:szCs w:val="36"/>
              </w:rPr>
            </w:pPr>
            <w:r>
              <w:rPr>
                <w:rFonts w:hint="eastAsia"/>
                <w:szCs w:val="28"/>
              </w:rPr>
              <w:t>2</w:t>
            </w:r>
            <w:r>
              <w:rPr>
                <w:rFonts w:hint="eastAsia"/>
                <w:szCs w:val="28"/>
              </w:rPr>
              <w:t>、我方知晓：</w:t>
            </w:r>
            <w:r>
              <w:rPr>
                <w:rFonts w:hint="eastAsia"/>
                <w:kern w:val="0"/>
                <w:szCs w:val="28"/>
              </w:rPr>
              <w:t>与招标人存在利害关系可能影响招标公正性的法人、其他组织或者个人，不得参加该项目投标。单位负责人为同一人或者存在控股、管理关系的不同单位，不得参加同一标段投标或者未划分标段的同一招标项目投标。投标人</w:t>
            </w:r>
            <w:r>
              <w:rPr>
                <w:rFonts w:hint="eastAsia"/>
              </w:rPr>
              <w:t>如违反前两款规定的，投标无效。</w:t>
            </w:r>
            <w:r>
              <w:rPr>
                <w:rFonts w:hint="eastAsia"/>
                <w:b/>
              </w:rPr>
              <w:t>我方承诺不存在这两款情形。</w:t>
            </w:r>
          </w:p>
        </w:tc>
      </w:tr>
      <w:bookmarkEnd w:id="35"/>
    </w:tbl>
    <w:p w14:paraId="5194AD5D" w14:textId="77777777" w:rsidR="00665172" w:rsidRDefault="00665172">
      <w:pPr>
        <w:adjustRightInd w:val="0"/>
        <w:spacing w:line="360" w:lineRule="auto"/>
        <w:ind w:right="17"/>
        <w:textAlignment w:val="baseline"/>
        <w:rPr>
          <w:kern w:val="0"/>
          <w:szCs w:val="21"/>
          <w:u w:val="single"/>
        </w:rPr>
      </w:pPr>
    </w:p>
    <w:p w14:paraId="4FCB9B6E" w14:textId="77777777" w:rsidR="00665172" w:rsidRDefault="00665172">
      <w:pPr>
        <w:spacing w:line="400" w:lineRule="exact"/>
        <w:rPr>
          <w:rFonts w:ascii="宋体" w:hAnsi="宋体"/>
          <w:szCs w:val="36"/>
        </w:rPr>
        <w:sectPr w:rsidR="00665172">
          <w:footnotePr>
            <w:numRestart w:val="eachPage"/>
          </w:footnotePr>
          <w:pgSz w:w="11907" w:h="16840"/>
          <w:pgMar w:top="1440" w:right="1797" w:bottom="1440" w:left="1797" w:header="907" w:footer="567" w:gutter="0"/>
          <w:cols w:space="720"/>
          <w:docGrid w:linePitch="312"/>
        </w:sectPr>
      </w:pPr>
    </w:p>
    <w:p w14:paraId="5116B236" w14:textId="77777777" w:rsidR="00665172" w:rsidRDefault="001F50BE">
      <w:pPr>
        <w:keepNext/>
        <w:keepLines/>
        <w:spacing w:before="260" w:after="260" w:line="416" w:lineRule="auto"/>
        <w:outlineLvl w:val="1"/>
        <w:rPr>
          <w:rFonts w:ascii="Cambria" w:hAnsi="Cambria"/>
          <w:b/>
          <w:bCs/>
          <w:kern w:val="0"/>
          <w:sz w:val="32"/>
          <w:szCs w:val="28"/>
        </w:rPr>
      </w:pPr>
      <w:bookmarkStart w:id="36" w:name="项目一览表"/>
      <w:bookmarkStart w:id="37" w:name="_Toc39753703"/>
      <w:bookmarkStart w:id="38" w:name="_Toc138923557"/>
      <w:bookmarkEnd w:id="36"/>
      <w:r>
        <w:rPr>
          <w:rFonts w:ascii="Cambria" w:hAnsi="Cambria" w:hint="eastAsia"/>
          <w:b/>
          <w:bCs/>
          <w:kern w:val="0"/>
          <w:sz w:val="32"/>
          <w:szCs w:val="28"/>
        </w:rPr>
        <w:lastRenderedPageBreak/>
        <w:t>十三、招标文件要求的其它内容或投标人认为需要补充的内容</w:t>
      </w:r>
      <w:bookmarkStart w:id="39" w:name="_Toc39753720"/>
      <w:bookmarkStart w:id="40" w:name="_Toc138923558"/>
      <w:bookmarkEnd w:id="37"/>
      <w:bookmarkEnd w:id="38"/>
    </w:p>
    <w:p w14:paraId="6EBFA6FE" w14:textId="77777777" w:rsidR="00665172" w:rsidRDefault="001F50BE">
      <w:pPr>
        <w:keepNext/>
        <w:keepLines/>
        <w:spacing w:before="260" w:after="260"/>
        <w:jc w:val="left"/>
        <w:outlineLvl w:val="2"/>
        <w:rPr>
          <w:b/>
          <w:bCs/>
          <w:sz w:val="32"/>
          <w:szCs w:val="32"/>
        </w:rPr>
        <w:sectPr w:rsidR="00665172">
          <w:footnotePr>
            <w:numRestart w:val="eachPage"/>
          </w:footnotePr>
          <w:pgSz w:w="11907" w:h="16840"/>
          <w:pgMar w:top="1440" w:right="1797" w:bottom="1440" w:left="1797" w:header="907" w:footer="567" w:gutter="0"/>
          <w:cols w:space="720"/>
          <w:docGrid w:linePitch="312"/>
        </w:sectPr>
      </w:pPr>
      <w:bookmarkStart w:id="41" w:name="_Toc138923559"/>
      <w:bookmarkEnd w:id="39"/>
      <w:bookmarkEnd w:id="40"/>
      <w:r>
        <w:rPr>
          <w:rFonts w:hint="eastAsia"/>
          <w:b/>
          <w:bCs/>
          <w:sz w:val="32"/>
          <w:szCs w:val="32"/>
        </w:rPr>
        <w:t>十四、制造商或国内总代理出具的产品中文说明书、彩页、照片等（如有）</w:t>
      </w:r>
      <w:bookmarkEnd w:id="41"/>
    </w:p>
    <w:p w14:paraId="49765542" w14:textId="77777777" w:rsidR="00665172" w:rsidRDefault="001F50BE">
      <w:pPr>
        <w:keepNext/>
        <w:keepLines/>
        <w:spacing w:before="260" w:after="260"/>
        <w:jc w:val="center"/>
        <w:outlineLvl w:val="1"/>
        <w:rPr>
          <w:rFonts w:asciiTheme="majorEastAsia" w:eastAsiaTheme="majorEastAsia" w:hAnsiTheme="majorEastAsia"/>
          <w:b/>
          <w:bCs/>
          <w:sz w:val="30"/>
          <w:szCs w:val="30"/>
        </w:rPr>
      </w:pPr>
      <w:bookmarkStart w:id="42" w:name="_承诺函"/>
      <w:bookmarkStart w:id="43" w:name="_Toc29307"/>
      <w:bookmarkStart w:id="44" w:name="_Toc50691034"/>
      <w:bookmarkStart w:id="45" w:name="_Toc27672"/>
      <w:bookmarkStart w:id="46" w:name="_Toc52165080"/>
      <w:bookmarkStart w:id="47" w:name="_Toc50736477"/>
      <w:bookmarkStart w:id="48" w:name="_Toc50736476"/>
      <w:bookmarkStart w:id="49" w:name="_Toc50737328"/>
      <w:bookmarkStart w:id="50" w:name="_Toc50737297"/>
      <w:bookmarkStart w:id="51" w:name="_Toc435515299"/>
      <w:bookmarkStart w:id="52" w:name="_Toc52165081"/>
      <w:bookmarkStart w:id="53" w:name="_Toc435514859"/>
      <w:bookmarkStart w:id="54" w:name="_Toc275865607"/>
      <w:bookmarkStart w:id="55" w:name="_Toc50737329"/>
      <w:bookmarkStart w:id="56" w:name="_Toc50737296"/>
      <w:bookmarkEnd w:id="42"/>
      <w:r>
        <w:rPr>
          <w:rFonts w:asciiTheme="majorEastAsia" w:eastAsiaTheme="majorEastAsia" w:hAnsiTheme="majorEastAsia" w:hint="eastAsia"/>
          <w:b/>
          <w:bCs/>
          <w:sz w:val="30"/>
          <w:szCs w:val="30"/>
          <w:highlight w:val="lightGray"/>
        </w:rPr>
        <w:lastRenderedPageBreak/>
        <w:t>十五、医疗</w:t>
      </w:r>
      <w:r>
        <w:rPr>
          <w:rFonts w:asciiTheme="majorEastAsia" w:eastAsiaTheme="majorEastAsia" w:hAnsiTheme="majorEastAsia" w:hint="eastAsia"/>
          <w:b/>
          <w:bCs/>
          <w:sz w:val="30"/>
          <w:szCs w:val="30"/>
        </w:rPr>
        <w:t>采购违法行为风险知悉确认书</w:t>
      </w:r>
      <w:bookmarkEnd w:id="43"/>
    </w:p>
    <w:p w14:paraId="5BB1AFE6" w14:textId="77777777" w:rsidR="00665172" w:rsidRDefault="001F50BE">
      <w:pPr>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本公司在投标前已充分知悉以下情形为参与采购活动时的重大风险事项，并承诺已对下述风险提示事项重点排查，做到严谨、诚信、依法依规参与采购活动。</w:t>
      </w:r>
    </w:p>
    <w:p w14:paraId="4AB5EC1C" w14:textId="77777777" w:rsidR="00665172" w:rsidRDefault="001F50BE">
      <w:pPr>
        <w:spacing w:line="360" w:lineRule="auto"/>
        <w:ind w:firstLineChars="200" w:firstLine="422"/>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一、本公司已充分知悉“隐瞒真实情况，提供虚假资料”的法定情形，相关情形包括但不限于</w:t>
      </w:r>
      <w:r>
        <w:rPr>
          <w:rFonts w:asciiTheme="minorEastAsia" w:eastAsiaTheme="minorEastAsia" w:hAnsiTheme="minorEastAsia" w:cstheme="minorEastAsia" w:hint="eastAsia"/>
          <w:szCs w:val="21"/>
        </w:rPr>
        <w:t>：</w:t>
      </w:r>
    </w:p>
    <w:p w14:paraId="402FDB0B" w14:textId="77777777" w:rsidR="00665172" w:rsidRDefault="001F50B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（一）通过转让或者租借等方式从其他单位获取资格或者资质证书投标的。</w:t>
      </w:r>
    </w:p>
    <w:p w14:paraId="06F30BEB" w14:textId="77777777" w:rsidR="00665172" w:rsidRDefault="001F50B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（二）由其他单位或者其他单位负责人在投标供应商编制的投标文件上加盖印章或者签字的。</w:t>
      </w:r>
    </w:p>
    <w:p w14:paraId="351CDE75" w14:textId="77777777" w:rsidR="00665172" w:rsidRDefault="001F50B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（三）项目负责人或者主要技术人员不是本单位人员的。</w:t>
      </w:r>
    </w:p>
    <w:p w14:paraId="2F8F0F2A" w14:textId="77777777" w:rsidR="00665172" w:rsidRDefault="001F50B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（四）投标保证金不是从投标供应商基本账户转出的。</w:t>
      </w:r>
    </w:p>
    <w:p w14:paraId="1E457DE0" w14:textId="77777777" w:rsidR="00665172" w:rsidRDefault="001F50B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（五）其他隐瞒真实情况、提供虚假资料的行为。</w:t>
      </w:r>
    </w:p>
    <w:p w14:paraId="6AFAB604" w14:textId="77777777" w:rsidR="00665172" w:rsidRDefault="001F50BE">
      <w:pPr>
        <w:spacing w:line="360" w:lineRule="auto"/>
        <w:ind w:firstLineChars="200" w:firstLine="422"/>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二、本公司已充分知悉“与其他采购参加人串通投标”的法定情形，相关情形包括但不限于：</w:t>
      </w:r>
    </w:p>
    <w:p w14:paraId="2F25A7C6" w14:textId="77777777" w:rsidR="00665172" w:rsidRDefault="001F50B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（一）投标供应商之间相互约定给予未中标的供应商利益补偿。 </w:t>
      </w:r>
    </w:p>
    <w:p w14:paraId="52A21532" w14:textId="77777777" w:rsidR="00665172" w:rsidRDefault="001F50B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（二）不同投标供应商的法定代表人、主要经营负责人、项目投标授权代表人、项目负责人、主要技术人员为同一人、属同一单位或者在同一单位缴纳社会保险。</w:t>
      </w:r>
    </w:p>
    <w:p w14:paraId="2F13F6D5" w14:textId="77777777" w:rsidR="00665172" w:rsidRDefault="001F50B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（三）不同投标供应商的投标文件由同一单位或者同一人编制，或者由同一人分阶段参与编制的。</w:t>
      </w:r>
    </w:p>
    <w:p w14:paraId="2BF110CA" w14:textId="77777777" w:rsidR="00665172" w:rsidRDefault="001F50B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（四）不同投标供应商的投标文件或部分投标文件相互混装。</w:t>
      </w:r>
    </w:p>
    <w:p w14:paraId="5A1DCCD4" w14:textId="77777777" w:rsidR="00665172" w:rsidRDefault="001F50B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（五）不同投标供应商的投标文件内容存在非正常一致。</w:t>
      </w:r>
    </w:p>
    <w:p w14:paraId="4447CABD" w14:textId="77777777" w:rsidR="00665172" w:rsidRDefault="001F50B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（六）由同一单位工作人员为两家以上（含两家）供应商进行同一项投标活动的。</w:t>
      </w:r>
    </w:p>
    <w:p w14:paraId="113999D1" w14:textId="77777777" w:rsidR="00665172" w:rsidRDefault="001F50B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（七）不同投标人的投标报价呈规律性差异。</w:t>
      </w:r>
    </w:p>
    <w:p w14:paraId="69CEA2A4" w14:textId="77777777" w:rsidR="00665172" w:rsidRDefault="001F50B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（八）不同投标人的投标保证金从同一单位或者个人的账户转出。</w:t>
      </w:r>
    </w:p>
    <w:p w14:paraId="374264DD" w14:textId="77777777" w:rsidR="00665172" w:rsidRDefault="001F50B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（九）主管部门依照法律、法规认定的其他情形。</w:t>
      </w:r>
    </w:p>
    <w:p w14:paraId="092452B9" w14:textId="77777777" w:rsidR="00665172" w:rsidRDefault="001F50BE">
      <w:pPr>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三、本公司已充分知悉下列情形所对应的法律风险，并在投标前已对相关风险事项进行排查。</w:t>
      </w:r>
    </w:p>
    <w:p w14:paraId="51862DEA" w14:textId="77777777" w:rsidR="00665172" w:rsidRDefault="001F50BE">
      <w:pPr>
        <w:spacing w:line="360" w:lineRule="auto"/>
        <w:ind w:firstLineChars="200" w:firstLine="420"/>
        <w:rPr>
          <w:rFonts w:asciiTheme="minorEastAsia" w:eastAsiaTheme="minorEastAsia" w:hAnsiTheme="minorEastAsia" w:cstheme="minorEastAsia"/>
          <w:b/>
          <w:bCs/>
          <w:szCs w:val="21"/>
        </w:rPr>
      </w:pPr>
      <w:r>
        <w:rPr>
          <w:rFonts w:asciiTheme="minorEastAsia" w:eastAsiaTheme="minorEastAsia" w:hAnsiTheme="minorEastAsia" w:cstheme="minorEastAsia" w:hint="eastAsia"/>
          <w:szCs w:val="21"/>
        </w:rPr>
        <w:t>（一）对于从其他主体获取的投标资料，供应商应审慎核查，确保投标资料的真实性。</w:t>
      </w:r>
      <w:r>
        <w:rPr>
          <w:rFonts w:asciiTheme="minorEastAsia" w:eastAsiaTheme="minorEastAsia" w:hAnsiTheme="minorEastAsia" w:cstheme="minorEastAsia" w:hint="eastAsia"/>
          <w:b/>
          <w:bCs/>
          <w:szCs w:val="21"/>
        </w:rPr>
        <w:t>如主管部门查实投标文件中存在虚假资料的，无论相关资料是否由第三方或本公司员工提供，均不影响主管部门对供应商存在“隐瞒真实情况，提供虚假资料”违法行为的认定。</w:t>
      </w:r>
    </w:p>
    <w:p w14:paraId="239C5861" w14:textId="77777777" w:rsidR="00665172" w:rsidRDefault="001F50B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（二）对于涉及国家机关出具的公文、证件、证明材料等文件，一旦涉嫌虚假，经查实，主管部门将依法从严处理，并移送有关部门追究法律责任；涉嫌犯罪的，主管部门将一并移送司法机关追究法律责任。</w:t>
      </w:r>
    </w:p>
    <w:p w14:paraId="3FF74A12" w14:textId="77777777" w:rsidR="00665172" w:rsidRDefault="001F50B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（三）对于涉及安全生产、特种作业、抢险救灾、防疫等采购项目，供应商实施提供虚假资料、串通投标等违法行为的，主管部门将依法从严处理。 </w:t>
      </w:r>
    </w:p>
    <w:p w14:paraId="0CE15D4C" w14:textId="77777777" w:rsidR="00665172" w:rsidRDefault="001F50B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3CC4EE66" w14:textId="77777777" w:rsidR="00665172" w:rsidRDefault="001F50BE">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69FA84F6" w14:textId="77777777" w:rsidR="00665172" w:rsidRDefault="001F50B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（六）单位负责人为同一人或者存在直接控股、管理关系的不同供应商，不得参加同一合同项下的采购活动。相关情形如查实，依法作投标无效处理；涉嫌串通投标等违法行为的，主管部门将依法调查处理。</w:t>
      </w:r>
    </w:p>
    <w:p w14:paraId="4ACBBD43" w14:textId="77777777" w:rsidR="00665172" w:rsidRDefault="001F50BE">
      <w:pPr>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四、本公司已充分知悉采购违法、违规行为的法律后果。</w:t>
      </w:r>
      <w:r>
        <w:rPr>
          <w:rFonts w:asciiTheme="minorEastAsia" w:eastAsiaTheme="minorEastAsia" w:hAnsiTheme="minorEastAsia" w:cstheme="minorEastAsia" w:hint="eastAsia"/>
          <w:szCs w:val="21"/>
        </w:rPr>
        <w:t>经查实，若投标供应商存在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0528A2C3" w14:textId="77777777" w:rsidR="00665172" w:rsidRDefault="001F50BE">
      <w:pPr>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以下文字请投标供应商抄写并确认：“本公司已仔细阅读《采购违法行为风险知悉确认书》，充分知悉违法行为的法律后果，并承诺将严谨、诚信、依法依规参与采购活动”。</w:t>
      </w:r>
    </w:p>
    <w:p w14:paraId="02F8CA24" w14:textId="77777777" w:rsidR="00665172" w:rsidRDefault="001F50BE">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u w:val="single"/>
        </w:rPr>
        <w:t xml:space="preserve">                                                                                         </w:t>
      </w:r>
    </w:p>
    <w:p w14:paraId="1D6F7C81" w14:textId="77777777" w:rsidR="00665172" w:rsidRDefault="001F50BE">
      <w:pPr>
        <w:spacing w:line="360" w:lineRule="auto"/>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u w:val="single"/>
        </w:rPr>
        <w:t xml:space="preserve">                                                                                           </w:t>
      </w:r>
    </w:p>
    <w:p w14:paraId="590827E5" w14:textId="77777777" w:rsidR="00665172" w:rsidRDefault="001F50BE">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u w:val="single"/>
        </w:rPr>
        <w:t xml:space="preserve">                                                                                        </w:t>
      </w:r>
    </w:p>
    <w:p w14:paraId="28EF7487" w14:textId="77777777" w:rsidR="00665172" w:rsidRDefault="001F50BE">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u w:val="single"/>
        </w:rPr>
        <w:t xml:space="preserve">                                                                                         </w:t>
      </w:r>
    </w:p>
    <w:p w14:paraId="05562DF2" w14:textId="77777777" w:rsidR="00665172" w:rsidRDefault="00665172">
      <w:pPr>
        <w:spacing w:line="360" w:lineRule="auto"/>
        <w:rPr>
          <w:rFonts w:asciiTheme="minorEastAsia" w:eastAsiaTheme="minorEastAsia" w:hAnsiTheme="minorEastAsia" w:cstheme="minorEastAsia"/>
          <w:szCs w:val="21"/>
          <w:highlight w:val="yellow"/>
        </w:rPr>
      </w:pPr>
    </w:p>
    <w:p w14:paraId="562D5AA7" w14:textId="77777777" w:rsidR="00665172" w:rsidRDefault="001F50BE">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负责人/投标授权代表签名：</w:t>
      </w:r>
    </w:p>
    <w:p w14:paraId="24FBAC49" w14:textId="77777777" w:rsidR="00665172" w:rsidRDefault="001F50BE">
      <w:pPr>
        <w:spacing w:line="360" w:lineRule="auto"/>
        <w:ind w:firstLineChars="2700" w:firstLine="567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知悉人（公章）：</w:t>
      </w:r>
    </w:p>
    <w:p w14:paraId="660D2A69" w14:textId="77777777" w:rsidR="00665172" w:rsidRDefault="001F50BE">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日期：</w:t>
      </w:r>
    </w:p>
    <w:p w14:paraId="2220D956" w14:textId="77777777" w:rsidR="00665172" w:rsidRDefault="00665172">
      <w:pPr>
        <w:rPr>
          <w:rFonts w:asciiTheme="majorEastAsia" w:eastAsiaTheme="majorEastAsia" w:hAnsiTheme="majorEastAsia"/>
          <w:sz w:val="30"/>
          <w:szCs w:val="30"/>
        </w:rPr>
      </w:pPr>
    </w:p>
    <w:p w14:paraId="613E6DE4" w14:textId="77777777" w:rsidR="00665172" w:rsidRDefault="00665172">
      <w:pPr>
        <w:rPr>
          <w:rFonts w:asciiTheme="minorEastAsia" w:eastAsiaTheme="minorEastAsia" w:hAnsiTheme="minorEastAsia" w:cstheme="minorEastAsia"/>
          <w:b/>
          <w:bCs/>
          <w:szCs w:val="21"/>
          <w:highlight w:val="yellow"/>
        </w:rPr>
      </w:pPr>
    </w:p>
    <w:p w14:paraId="330A9FC4" w14:textId="77777777" w:rsidR="00665172" w:rsidRDefault="001F50BE">
      <w:pPr>
        <w:rPr>
          <w:rFonts w:asciiTheme="majorEastAsia" w:eastAsiaTheme="majorEastAsia" w:hAnsiTheme="majorEastAsia"/>
          <w:sz w:val="30"/>
          <w:szCs w:val="30"/>
        </w:rPr>
      </w:pPr>
      <w:r>
        <w:rPr>
          <w:rFonts w:asciiTheme="minorEastAsia" w:eastAsiaTheme="minorEastAsia" w:hAnsiTheme="minorEastAsia" w:cstheme="minorEastAsia" w:hint="eastAsia"/>
          <w:b/>
          <w:bCs/>
          <w:szCs w:val="21"/>
        </w:rPr>
        <w:t>注：该风险知悉确认书用于对供应商违法行为的警示，不作为供应商资格性审查及符合性审查条件。</w:t>
      </w:r>
      <w:r>
        <w:rPr>
          <w:rFonts w:asciiTheme="majorEastAsia" w:eastAsiaTheme="majorEastAsia" w:hAnsiTheme="majorEastAsia" w:hint="eastAsia"/>
          <w:sz w:val="30"/>
          <w:szCs w:val="30"/>
        </w:rPr>
        <w:br w:type="page"/>
      </w:r>
    </w:p>
    <w:p w14:paraId="399FF72C" w14:textId="77777777" w:rsidR="00665172" w:rsidRDefault="001F50BE">
      <w:pPr>
        <w:keepNext/>
        <w:keepLines/>
        <w:spacing w:before="260" w:line="416" w:lineRule="auto"/>
        <w:ind w:left="420"/>
        <w:outlineLvl w:val="1"/>
        <w:rPr>
          <w:rFonts w:ascii="Cambria" w:hAnsi="Cambria"/>
          <w:b/>
          <w:bCs/>
          <w:sz w:val="32"/>
          <w:szCs w:val="32"/>
        </w:rPr>
      </w:pPr>
      <w:bookmarkStart w:id="57" w:name="_Toc138923562"/>
      <w:bookmarkEnd w:id="44"/>
      <w:bookmarkEnd w:id="45"/>
      <w:bookmarkEnd w:id="46"/>
      <w:bookmarkEnd w:id="47"/>
      <w:bookmarkEnd w:id="48"/>
      <w:bookmarkEnd w:id="49"/>
      <w:bookmarkEnd w:id="50"/>
      <w:bookmarkEnd w:id="51"/>
      <w:bookmarkEnd w:id="52"/>
      <w:bookmarkEnd w:id="53"/>
      <w:bookmarkEnd w:id="54"/>
      <w:bookmarkEnd w:id="55"/>
      <w:bookmarkEnd w:id="56"/>
      <w:r>
        <w:rPr>
          <w:rFonts w:ascii="Cambria" w:hAnsi="Cambria" w:hint="eastAsia"/>
          <w:b/>
          <w:bCs/>
          <w:sz w:val="32"/>
          <w:szCs w:val="32"/>
        </w:rPr>
        <w:lastRenderedPageBreak/>
        <w:t>附件一：关于印发《政府采购促进中小企业发展管理办法》的通知</w:t>
      </w:r>
      <w:bookmarkEnd w:id="57"/>
    </w:p>
    <w:p w14:paraId="48DA2C13" w14:textId="77777777" w:rsidR="00665172" w:rsidRDefault="001F50BE">
      <w:pPr>
        <w:shd w:val="clear" w:color="auto" w:fill="FFFFFF"/>
        <w:spacing w:afterLines="50" w:after="156"/>
        <w:jc w:val="center"/>
        <w:rPr>
          <w:rFonts w:ascii="宋体" w:hAnsi="宋体"/>
          <w:b/>
          <w:bCs/>
          <w:color w:val="333333"/>
          <w:sz w:val="36"/>
          <w:szCs w:val="36"/>
        </w:rPr>
      </w:pPr>
      <w:r>
        <w:rPr>
          <w:rFonts w:ascii="宋体" w:hAnsi="宋体" w:hint="eastAsia"/>
          <w:color w:val="333333"/>
          <w:szCs w:val="21"/>
        </w:rPr>
        <w:t>财库〔2020〕46号</w:t>
      </w:r>
    </w:p>
    <w:p w14:paraId="74D9AD9D" w14:textId="77777777" w:rsidR="00665172" w:rsidRDefault="001F50BE">
      <w:pPr>
        <w:shd w:val="clear" w:color="auto" w:fill="FFFFFF"/>
        <w:spacing w:after="225" w:line="360" w:lineRule="auto"/>
        <w:rPr>
          <w:rFonts w:ascii="宋体" w:hAnsi="宋体"/>
          <w:color w:val="333333"/>
          <w:szCs w:val="21"/>
        </w:rPr>
      </w:pPr>
      <w:r>
        <w:rPr>
          <w:rFonts w:ascii="宋体" w:hAnsi="宋体" w:hint="eastAsia"/>
          <w:color w:val="333333"/>
          <w:szCs w:val="21"/>
        </w:rPr>
        <w:t>各中央预算单位办公厅（室），各省、自治区、直辖市、计划单列市财政厅（局）、工业和信息化主管部门，新疆生产建设兵团财政局、工业和信息化主管部门：</w:t>
      </w:r>
    </w:p>
    <w:p w14:paraId="5DE662A2" w14:textId="77777777" w:rsidR="00665172" w:rsidRDefault="001F50BE">
      <w:pPr>
        <w:shd w:val="clear" w:color="auto" w:fill="FFFFFF"/>
        <w:spacing w:after="225" w:line="360" w:lineRule="auto"/>
        <w:ind w:firstLine="480"/>
        <w:rPr>
          <w:rFonts w:ascii="宋体" w:hAnsi="宋体"/>
          <w:color w:val="333333"/>
          <w:szCs w:val="21"/>
        </w:rPr>
      </w:pPr>
      <w:r>
        <w:rPr>
          <w:rFonts w:ascii="宋体" w:hAnsi="宋体" w:hint="eastAsia"/>
          <w:color w:val="333333"/>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6A62D1C4" w14:textId="77777777" w:rsidR="00665172" w:rsidRDefault="001F50BE">
      <w:pPr>
        <w:shd w:val="clear" w:color="auto" w:fill="FFFFFF"/>
        <w:spacing w:after="225" w:line="360" w:lineRule="auto"/>
        <w:ind w:firstLine="480"/>
        <w:rPr>
          <w:rFonts w:ascii="宋体" w:hAnsi="宋体"/>
          <w:color w:val="333333"/>
          <w:szCs w:val="21"/>
        </w:rPr>
      </w:pPr>
      <w:r>
        <w:rPr>
          <w:rFonts w:ascii="宋体" w:hAnsi="宋体" w:hint="eastAsia"/>
          <w:color w:val="333333"/>
          <w:szCs w:val="21"/>
        </w:rPr>
        <w:t>附件：政府采购促进中小企业发展管理办法</w:t>
      </w:r>
    </w:p>
    <w:p w14:paraId="6C164223" w14:textId="77777777" w:rsidR="00665172" w:rsidRDefault="001F50BE">
      <w:pPr>
        <w:shd w:val="clear" w:color="auto" w:fill="FFFFFF"/>
        <w:spacing w:line="360" w:lineRule="auto"/>
        <w:ind w:firstLine="480"/>
        <w:jc w:val="right"/>
        <w:rPr>
          <w:rFonts w:ascii="宋体" w:hAnsi="宋体"/>
          <w:color w:val="333333"/>
          <w:szCs w:val="21"/>
        </w:rPr>
      </w:pPr>
      <w:r>
        <w:rPr>
          <w:rFonts w:ascii="宋体" w:hAnsi="宋体" w:hint="eastAsia"/>
          <w:color w:val="333333"/>
          <w:szCs w:val="21"/>
        </w:rPr>
        <w:t>财政部</w:t>
      </w:r>
      <w:r>
        <w:rPr>
          <w:rFonts w:ascii="宋体" w:hAnsi="宋体" w:hint="eastAsia"/>
          <w:color w:val="333333"/>
          <w:szCs w:val="21"/>
        </w:rPr>
        <w:br/>
        <w:t>工业和信息化部</w:t>
      </w:r>
      <w:r>
        <w:rPr>
          <w:rFonts w:ascii="宋体" w:hAnsi="宋体" w:hint="eastAsia"/>
          <w:color w:val="333333"/>
          <w:szCs w:val="21"/>
        </w:rPr>
        <w:br/>
        <w:t>2020年12月18日</w:t>
      </w:r>
    </w:p>
    <w:p w14:paraId="2CF4352C" w14:textId="77777777" w:rsidR="00665172" w:rsidRDefault="001F50BE">
      <w:pPr>
        <w:kinsoku w:val="0"/>
        <w:overflowPunct w:val="0"/>
        <w:autoSpaceDE w:val="0"/>
        <w:autoSpaceDN w:val="0"/>
        <w:adjustRightInd w:val="0"/>
        <w:ind w:left="119"/>
        <w:jc w:val="left"/>
        <w:rPr>
          <w:rFonts w:ascii="仿宋" w:eastAsia="仿宋" w:cs="仿宋"/>
          <w:b/>
          <w:kern w:val="0"/>
          <w:sz w:val="44"/>
          <w:szCs w:val="44"/>
        </w:rPr>
      </w:pPr>
      <w:r>
        <w:rPr>
          <w:rFonts w:ascii="仿宋" w:eastAsia="仿宋" w:cs="仿宋" w:hint="eastAsia"/>
          <w:b/>
          <w:kern w:val="0"/>
          <w:sz w:val="44"/>
          <w:szCs w:val="44"/>
        </w:rPr>
        <w:t>附件：</w:t>
      </w:r>
    </w:p>
    <w:p w14:paraId="2FA8A796" w14:textId="77777777" w:rsidR="00665172" w:rsidRDefault="001F50BE">
      <w:pPr>
        <w:widowControl/>
        <w:shd w:val="clear" w:color="auto" w:fill="FFFFFF"/>
        <w:spacing w:line="360" w:lineRule="auto"/>
        <w:jc w:val="center"/>
        <w:rPr>
          <w:rFonts w:ascii="宋体" w:hAnsi="宋体" w:cs="宋体"/>
          <w:b/>
          <w:bCs/>
          <w:color w:val="333333"/>
          <w:kern w:val="0"/>
          <w:sz w:val="32"/>
          <w:szCs w:val="32"/>
        </w:rPr>
      </w:pPr>
      <w:r>
        <w:rPr>
          <w:rFonts w:ascii="宋体" w:hAnsi="宋体" w:cs="宋体" w:hint="eastAsia"/>
          <w:b/>
          <w:bCs/>
          <w:color w:val="333333"/>
          <w:kern w:val="0"/>
          <w:sz w:val="32"/>
          <w:szCs w:val="32"/>
        </w:rPr>
        <w:t>《政府采购促进中小企业发展管理办法》</w:t>
      </w:r>
    </w:p>
    <w:p w14:paraId="7431EDB8" w14:textId="77777777" w:rsidR="00665172" w:rsidRDefault="001F50BE">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color w:val="333333"/>
          <w:kern w:val="0"/>
          <w:szCs w:val="21"/>
        </w:rPr>
        <w:t>第一条</w:t>
      </w:r>
      <w:r>
        <w:rPr>
          <w:rFonts w:ascii="宋体" w:hAnsi="宋体" w:cs="宋体"/>
          <w:color w:val="333333"/>
          <w:kern w:val="0"/>
          <w:szCs w:val="21"/>
        </w:rPr>
        <w:t xml:space="preserve"> </w:t>
      </w:r>
      <w:r>
        <w:rPr>
          <w:rFonts w:ascii="宋体" w:hAnsi="宋体" w:cs="宋体" w:hint="eastAsia"/>
          <w:color w:val="333333"/>
          <w:kern w:val="0"/>
          <w:szCs w:val="21"/>
        </w:rPr>
        <w:t>为了发挥政府采购的政策功能，促进中小企业</w:t>
      </w:r>
      <w:r>
        <w:rPr>
          <w:rFonts w:ascii="宋体" w:hAnsi="宋体" w:cs="宋体"/>
          <w:color w:val="333333"/>
          <w:kern w:val="0"/>
          <w:szCs w:val="21"/>
        </w:rPr>
        <w:t xml:space="preserve"> </w:t>
      </w:r>
      <w:r>
        <w:rPr>
          <w:rFonts w:ascii="宋体" w:hAnsi="宋体" w:cs="宋体" w:hint="eastAsia"/>
          <w:color w:val="333333"/>
          <w:kern w:val="0"/>
          <w:szCs w:val="21"/>
        </w:rPr>
        <w:t>健康发展，根据《中华人民共和国政府采购法》、《中华人民共和国中小企业促进法》等有关法律法规，制定本办法。</w:t>
      </w:r>
    </w:p>
    <w:p w14:paraId="3A79AFF1" w14:textId="77777777" w:rsidR="00665172" w:rsidRDefault="001F50BE">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color w:val="333333"/>
          <w:kern w:val="0"/>
          <w:szCs w:val="21"/>
        </w:rPr>
        <w:t>第二条</w:t>
      </w:r>
      <w:r>
        <w:rPr>
          <w:rFonts w:ascii="宋体" w:hAnsi="宋体" w:cs="宋体"/>
          <w:color w:val="333333"/>
          <w:kern w:val="0"/>
          <w:szCs w:val="21"/>
        </w:rPr>
        <w:t xml:space="preserve"> </w:t>
      </w:r>
      <w:r>
        <w:rPr>
          <w:rFonts w:ascii="宋体" w:hAnsi="宋体" w:cs="宋体" w:hint="eastAsia"/>
          <w:color w:val="333333"/>
          <w:kern w:val="0"/>
          <w:szCs w:val="21"/>
        </w:rPr>
        <w:t>本办法所称中小企业，是指在中华人民共和国</w:t>
      </w:r>
      <w:r>
        <w:rPr>
          <w:rFonts w:ascii="宋体" w:hAnsi="宋体" w:cs="宋体"/>
          <w:color w:val="333333"/>
          <w:kern w:val="0"/>
          <w:szCs w:val="21"/>
        </w:rPr>
        <w:t xml:space="preserve"> </w:t>
      </w:r>
      <w:r>
        <w:rPr>
          <w:rFonts w:ascii="宋体" w:hAnsi="宋体" w:cs="宋体" w:hint="eastAsia"/>
          <w:color w:val="333333"/>
          <w:kern w:val="0"/>
          <w:szCs w:val="21"/>
        </w:rPr>
        <w:t>境内依法设立，依据国务院批准的中小企业划分标准确定的中型企业、小型企业和微型企业，但与大企业的负责人为同一人，或者与大企业存在直接控股、管理关系的除外。</w:t>
      </w:r>
    </w:p>
    <w:p w14:paraId="695F9361" w14:textId="77777777" w:rsidR="00665172" w:rsidRDefault="001F50BE">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color w:val="333333"/>
          <w:kern w:val="0"/>
          <w:szCs w:val="21"/>
        </w:rPr>
        <w:t>符合中小企业划分标准的个体工商户，在政府采购活动</w:t>
      </w:r>
      <w:r>
        <w:rPr>
          <w:rFonts w:ascii="宋体" w:hAnsi="宋体" w:cs="宋体"/>
          <w:color w:val="333333"/>
          <w:kern w:val="0"/>
          <w:szCs w:val="21"/>
        </w:rPr>
        <w:t xml:space="preserve"> </w:t>
      </w:r>
      <w:r>
        <w:rPr>
          <w:rFonts w:ascii="宋体" w:hAnsi="宋体" w:cs="宋体" w:hint="eastAsia"/>
          <w:color w:val="333333"/>
          <w:kern w:val="0"/>
          <w:szCs w:val="21"/>
        </w:rPr>
        <w:t>中视同中小企业。</w:t>
      </w:r>
    </w:p>
    <w:p w14:paraId="12A5E07C" w14:textId="77777777" w:rsidR="00665172" w:rsidRDefault="001F50BE">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color w:val="333333"/>
          <w:kern w:val="0"/>
          <w:szCs w:val="21"/>
        </w:rPr>
        <w:t>第三条</w:t>
      </w:r>
      <w:r>
        <w:rPr>
          <w:rFonts w:ascii="宋体" w:hAnsi="宋体" w:cs="宋体"/>
          <w:color w:val="333333"/>
          <w:kern w:val="0"/>
          <w:szCs w:val="21"/>
        </w:rPr>
        <w:t xml:space="preserve"> </w:t>
      </w:r>
      <w:r>
        <w:rPr>
          <w:rFonts w:ascii="宋体" w:hAnsi="宋体" w:cs="宋体" w:hint="eastAsia"/>
          <w:color w:val="333333"/>
          <w:kern w:val="0"/>
          <w:szCs w:val="21"/>
        </w:rPr>
        <w:t>采购人在政府采购活动中应当通过加强采购需求管理，落实预留采购份额、价格评审优惠、优先采购等措施，提高中小企业在政府采购中的份额，支持中小企业发展。</w:t>
      </w:r>
    </w:p>
    <w:p w14:paraId="00A1AC46" w14:textId="77777777" w:rsidR="00665172" w:rsidRDefault="001F50BE">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color w:val="333333"/>
          <w:kern w:val="0"/>
          <w:szCs w:val="21"/>
        </w:rPr>
        <w:t>第四条</w:t>
      </w:r>
      <w:r>
        <w:rPr>
          <w:rFonts w:ascii="宋体" w:hAnsi="宋体" w:cs="宋体"/>
          <w:color w:val="333333"/>
          <w:kern w:val="0"/>
          <w:szCs w:val="21"/>
        </w:rPr>
        <w:t xml:space="preserve"> </w:t>
      </w:r>
      <w:r>
        <w:rPr>
          <w:rFonts w:ascii="宋体" w:hAnsi="宋体" w:cs="宋体" w:hint="eastAsia"/>
          <w:color w:val="333333"/>
          <w:kern w:val="0"/>
          <w:szCs w:val="21"/>
        </w:rPr>
        <w:t>在政府采购活动中，供应商提供的货物、工程</w:t>
      </w:r>
      <w:r>
        <w:rPr>
          <w:rFonts w:ascii="宋体" w:hAnsi="宋体" w:cs="宋体"/>
          <w:color w:val="333333"/>
          <w:kern w:val="0"/>
          <w:szCs w:val="21"/>
        </w:rPr>
        <w:t xml:space="preserve"> </w:t>
      </w:r>
      <w:r>
        <w:rPr>
          <w:rFonts w:ascii="宋体" w:hAnsi="宋体" w:cs="宋体" w:hint="eastAsia"/>
          <w:color w:val="333333"/>
          <w:kern w:val="0"/>
          <w:szCs w:val="21"/>
        </w:rPr>
        <w:t>或者服务符合下列情形的，享受本办法规定的中小企业扶持政策：</w:t>
      </w:r>
    </w:p>
    <w:p w14:paraId="555AA7E2" w14:textId="77777777" w:rsidR="00665172" w:rsidRDefault="001F50BE">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color w:val="333333"/>
          <w:kern w:val="0"/>
          <w:szCs w:val="21"/>
        </w:rPr>
        <w:lastRenderedPageBreak/>
        <w:t>（一）在货物采购项目中，货物由中小企业制造，即货</w:t>
      </w:r>
      <w:r>
        <w:rPr>
          <w:rFonts w:ascii="宋体" w:hAnsi="宋体" w:cs="宋体"/>
          <w:color w:val="333333"/>
          <w:kern w:val="0"/>
          <w:szCs w:val="21"/>
        </w:rPr>
        <w:t xml:space="preserve"> </w:t>
      </w:r>
      <w:r>
        <w:rPr>
          <w:rFonts w:ascii="宋体" w:hAnsi="宋体" w:cs="宋体" w:hint="eastAsia"/>
          <w:color w:val="333333"/>
          <w:kern w:val="0"/>
          <w:szCs w:val="21"/>
        </w:rPr>
        <w:t>物由中小企业生产且使用该中小企业商号或者注册商标；</w:t>
      </w:r>
    </w:p>
    <w:p w14:paraId="11E77A9F" w14:textId="77777777" w:rsidR="00665172" w:rsidRDefault="001F50BE">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color w:val="333333"/>
          <w:kern w:val="0"/>
          <w:szCs w:val="21"/>
        </w:rPr>
        <w:t>（二）在工程采购项目中，工程由中小企业承建，即工</w:t>
      </w:r>
      <w:r>
        <w:rPr>
          <w:rFonts w:ascii="宋体" w:hAnsi="宋体" w:cs="宋体"/>
          <w:color w:val="333333"/>
          <w:kern w:val="0"/>
          <w:szCs w:val="21"/>
        </w:rPr>
        <w:t xml:space="preserve"> </w:t>
      </w:r>
      <w:r>
        <w:rPr>
          <w:rFonts w:ascii="宋体" w:hAnsi="宋体" w:cs="宋体" w:hint="eastAsia"/>
          <w:color w:val="333333"/>
          <w:kern w:val="0"/>
          <w:szCs w:val="21"/>
        </w:rPr>
        <w:t>程施工单位为中小企业；</w:t>
      </w:r>
    </w:p>
    <w:p w14:paraId="7857EBD1" w14:textId="77777777" w:rsidR="00665172" w:rsidRDefault="001F50BE">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color w:val="333333"/>
          <w:kern w:val="0"/>
          <w:szCs w:val="21"/>
        </w:rPr>
        <w:t>（三）在服务采购项目中，服务由中小企业承接，即提供服务的人员为中小企业依照《中华人民共和国劳动合同法》订立劳动合同的从业人员。</w:t>
      </w:r>
      <w:r>
        <w:rPr>
          <w:rFonts w:ascii="宋体" w:hAnsi="宋体" w:cs="宋体"/>
          <w:color w:val="333333"/>
          <w:kern w:val="0"/>
          <w:szCs w:val="21"/>
        </w:rPr>
        <w:t xml:space="preserve"> </w:t>
      </w:r>
      <w:r>
        <w:rPr>
          <w:rFonts w:ascii="宋体" w:hAnsi="宋体" w:cs="宋体" w:hint="eastAsia"/>
          <w:color w:val="333333"/>
          <w:kern w:val="0"/>
          <w:szCs w:val="21"/>
        </w:rPr>
        <w:t>在货物采购项目中，供应商提供的货物既有中小企业制造货物，也有大型企业制造货物的，不享受本办法规定的中</w:t>
      </w:r>
      <w:r>
        <w:rPr>
          <w:rFonts w:ascii="宋体" w:hAnsi="宋体" w:cs="宋体"/>
          <w:color w:val="333333"/>
          <w:kern w:val="0"/>
          <w:szCs w:val="21"/>
        </w:rPr>
        <w:t xml:space="preserve"> </w:t>
      </w:r>
      <w:r>
        <w:rPr>
          <w:rFonts w:ascii="宋体" w:hAnsi="宋体" w:cs="宋体" w:hint="eastAsia"/>
          <w:color w:val="333333"/>
          <w:kern w:val="0"/>
          <w:szCs w:val="21"/>
        </w:rPr>
        <w:t>小企业扶持政策。以联合体形式参加政府采购活动，联合体各方均为中小</w:t>
      </w:r>
      <w:r>
        <w:rPr>
          <w:rFonts w:ascii="宋体" w:hAnsi="宋体" w:cs="宋体"/>
          <w:color w:val="333333"/>
          <w:kern w:val="0"/>
          <w:szCs w:val="21"/>
        </w:rPr>
        <w:t xml:space="preserve"> </w:t>
      </w:r>
      <w:r>
        <w:rPr>
          <w:rFonts w:ascii="宋体" w:hAnsi="宋体" w:cs="宋体" w:hint="eastAsia"/>
          <w:color w:val="333333"/>
          <w:kern w:val="0"/>
          <w:szCs w:val="21"/>
        </w:rPr>
        <w:t>企业的，联合体视同中小企业。其中，联合体各方均为小微</w:t>
      </w:r>
      <w:r>
        <w:rPr>
          <w:rFonts w:ascii="宋体" w:hAnsi="宋体" w:cs="宋体"/>
          <w:color w:val="333333"/>
          <w:kern w:val="0"/>
          <w:szCs w:val="21"/>
        </w:rPr>
        <w:t xml:space="preserve"> </w:t>
      </w:r>
      <w:r>
        <w:rPr>
          <w:rFonts w:ascii="宋体" w:hAnsi="宋体" w:cs="宋体" w:hint="eastAsia"/>
          <w:color w:val="333333"/>
          <w:kern w:val="0"/>
          <w:szCs w:val="21"/>
        </w:rPr>
        <w:t>企业的，联合体视同小微企业。</w:t>
      </w:r>
    </w:p>
    <w:p w14:paraId="5FFEAAC2" w14:textId="77777777" w:rsidR="00665172" w:rsidRDefault="001F50BE">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color w:val="333333"/>
          <w:kern w:val="0"/>
          <w:szCs w:val="21"/>
        </w:rPr>
        <w:t>第五条</w:t>
      </w:r>
      <w:r>
        <w:rPr>
          <w:rFonts w:ascii="宋体" w:hAnsi="宋体" w:cs="宋体"/>
          <w:color w:val="333333"/>
          <w:kern w:val="0"/>
          <w:szCs w:val="21"/>
        </w:rPr>
        <w:t xml:space="preserve"> </w:t>
      </w:r>
      <w:r>
        <w:rPr>
          <w:rFonts w:ascii="宋体" w:hAnsi="宋体" w:cs="宋体" w:hint="eastAsia"/>
          <w:color w:val="333333"/>
          <w:kern w:val="0"/>
          <w:szCs w:val="21"/>
        </w:rPr>
        <w:t>采购人在政府采购活动中应当合理确定采购</w:t>
      </w:r>
      <w:r>
        <w:rPr>
          <w:rFonts w:ascii="宋体" w:hAnsi="宋体" w:cs="宋体"/>
          <w:color w:val="333333"/>
          <w:kern w:val="0"/>
          <w:szCs w:val="21"/>
        </w:rPr>
        <w:t xml:space="preserve"> </w:t>
      </w:r>
      <w:r>
        <w:rPr>
          <w:rFonts w:ascii="宋体" w:hAnsi="宋体" w:cs="宋体" w:hint="eastAsia"/>
          <w:color w:val="333333"/>
          <w:kern w:val="0"/>
          <w:szCs w:val="21"/>
        </w:rPr>
        <w:t>项目的采购需求，不得以企业注册资本、资产总额、营业收</w:t>
      </w:r>
      <w:r>
        <w:rPr>
          <w:rFonts w:ascii="宋体" w:hAnsi="宋体" w:cs="宋体"/>
          <w:color w:val="333333"/>
          <w:kern w:val="0"/>
          <w:szCs w:val="21"/>
        </w:rPr>
        <w:t xml:space="preserve"> </w:t>
      </w:r>
      <w:r>
        <w:rPr>
          <w:rFonts w:ascii="宋体" w:hAnsi="宋体" w:cs="宋体" w:hint="eastAsia"/>
          <w:color w:val="333333"/>
          <w:kern w:val="0"/>
          <w:szCs w:val="21"/>
        </w:rPr>
        <w:t>入、从业人员、利润、纳税额等规模条件和财务指标作为供</w:t>
      </w:r>
      <w:r>
        <w:rPr>
          <w:rFonts w:ascii="宋体" w:hAnsi="宋体" w:cs="宋体"/>
          <w:color w:val="333333"/>
          <w:kern w:val="0"/>
          <w:szCs w:val="21"/>
        </w:rPr>
        <w:t xml:space="preserve"> </w:t>
      </w:r>
      <w:r>
        <w:rPr>
          <w:rFonts w:ascii="宋体" w:hAnsi="宋体" w:cs="宋体" w:hint="eastAsia"/>
          <w:color w:val="333333"/>
          <w:kern w:val="0"/>
          <w:szCs w:val="21"/>
        </w:rPr>
        <w:t>应商的资格要求或者评审因素，不得在企业股权结构、经营</w:t>
      </w:r>
      <w:r>
        <w:rPr>
          <w:rFonts w:ascii="宋体" w:hAnsi="宋体" w:cs="宋体"/>
          <w:color w:val="333333"/>
          <w:kern w:val="0"/>
          <w:szCs w:val="21"/>
        </w:rPr>
        <w:t xml:space="preserve"> </w:t>
      </w:r>
      <w:r>
        <w:rPr>
          <w:rFonts w:ascii="宋体" w:hAnsi="宋体" w:cs="宋体" w:hint="eastAsia"/>
          <w:color w:val="333333"/>
          <w:kern w:val="0"/>
          <w:szCs w:val="21"/>
        </w:rPr>
        <w:t>年限等方面对中小企业实行差别待遇或者歧视待遇。</w:t>
      </w:r>
    </w:p>
    <w:p w14:paraId="47E9BBCD" w14:textId="77777777" w:rsidR="00665172" w:rsidRDefault="001F50BE">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color w:val="333333"/>
          <w:kern w:val="0"/>
          <w:szCs w:val="21"/>
        </w:rPr>
        <w:t>第六条</w:t>
      </w:r>
      <w:r>
        <w:rPr>
          <w:rFonts w:ascii="宋体" w:hAnsi="宋体" w:cs="宋体"/>
          <w:color w:val="333333"/>
          <w:kern w:val="0"/>
          <w:szCs w:val="21"/>
        </w:rPr>
        <w:t xml:space="preserve"> </w:t>
      </w:r>
      <w:r>
        <w:rPr>
          <w:rFonts w:ascii="宋体" w:hAnsi="宋体" w:cs="宋体" w:hint="eastAsia"/>
          <w:color w:val="333333"/>
          <w:kern w:val="0"/>
          <w:szCs w:val="21"/>
        </w:rPr>
        <w:t>主管预算单位应当组织评估本部门及所属单</w:t>
      </w:r>
      <w:r>
        <w:rPr>
          <w:rFonts w:ascii="宋体" w:hAnsi="宋体" w:cs="宋体"/>
          <w:color w:val="333333"/>
          <w:kern w:val="0"/>
          <w:szCs w:val="21"/>
        </w:rPr>
        <w:t xml:space="preserve"> </w:t>
      </w:r>
      <w:r>
        <w:rPr>
          <w:rFonts w:ascii="宋体" w:hAnsi="宋体" w:cs="宋体" w:hint="eastAsia"/>
          <w:color w:val="333333"/>
          <w:kern w:val="0"/>
          <w:szCs w:val="21"/>
        </w:rPr>
        <w:t>位政府采购项目，统筹制定面向中小企业预留采购份额的具</w:t>
      </w:r>
      <w:r>
        <w:rPr>
          <w:rFonts w:ascii="宋体" w:hAnsi="宋体" w:cs="宋体"/>
          <w:color w:val="333333"/>
          <w:kern w:val="0"/>
          <w:szCs w:val="21"/>
        </w:rPr>
        <w:t xml:space="preserve"> </w:t>
      </w:r>
      <w:r>
        <w:rPr>
          <w:rFonts w:ascii="宋体" w:hAnsi="宋体" w:cs="宋体" w:hint="eastAsia"/>
          <w:color w:val="333333"/>
          <w:kern w:val="0"/>
          <w:szCs w:val="21"/>
        </w:rPr>
        <w:t>体方案，对适宜由中小企业提供的采购项目和采购包，预留</w:t>
      </w:r>
      <w:r>
        <w:rPr>
          <w:rFonts w:ascii="宋体" w:hAnsi="宋体" w:cs="宋体"/>
          <w:color w:val="333333"/>
          <w:kern w:val="0"/>
          <w:szCs w:val="21"/>
        </w:rPr>
        <w:t xml:space="preserve"> </w:t>
      </w:r>
      <w:r>
        <w:rPr>
          <w:rFonts w:ascii="宋体" w:hAnsi="宋体" w:cs="宋体" w:hint="eastAsia"/>
          <w:color w:val="333333"/>
          <w:kern w:val="0"/>
          <w:szCs w:val="21"/>
        </w:rPr>
        <w:t>采购份额专门面向中小企业采购，并在政府采购预算中单独</w:t>
      </w:r>
      <w:r>
        <w:rPr>
          <w:rFonts w:ascii="宋体" w:hAnsi="宋体" w:cs="宋体"/>
          <w:color w:val="333333"/>
          <w:kern w:val="0"/>
          <w:szCs w:val="21"/>
        </w:rPr>
        <w:t xml:space="preserve"> </w:t>
      </w:r>
      <w:r>
        <w:rPr>
          <w:rFonts w:ascii="宋体" w:hAnsi="宋体" w:cs="宋体" w:hint="eastAsia"/>
          <w:color w:val="333333"/>
          <w:kern w:val="0"/>
          <w:szCs w:val="21"/>
        </w:rPr>
        <w:t>列示。</w:t>
      </w:r>
    </w:p>
    <w:p w14:paraId="6CD693D1" w14:textId="77777777" w:rsidR="00665172" w:rsidRDefault="001F50BE">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color w:val="333333"/>
          <w:kern w:val="0"/>
          <w:szCs w:val="21"/>
        </w:rPr>
        <w:t>符合下列情形之一的，可不专门面向中小企业预留采购份额：</w:t>
      </w:r>
    </w:p>
    <w:p w14:paraId="7EF1ABCA" w14:textId="77777777" w:rsidR="00665172" w:rsidRDefault="001F50BE">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color w:val="333333"/>
          <w:kern w:val="0"/>
          <w:szCs w:val="21"/>
        </w:rPr>
        <w:t>（一）法律法规和国家有关政策明确规定优先或者应当</w:t>
      </w:r>
      <w:r>
        <w:rPr>
          <w:rFonts w:ascii="宋体" w:hAnsi="宋体" w:cs="宋体"/>
          <w:color w:val="333333"/>
          <w:kern w:val="0"/>
          <w:szCs w:val="21"/>
        </w:rPr>
        <w:t xml:space="preserve"> </w:t>
      </w:r>
      <w:r>
        <w:rPr>
          <w:rFonts w:ascii="宋体" w:hAnsi="宋体" w:cs="宋体" w:hint="eastAsia"/>
          <w:color w:val="333333"/>
          <w:kern w:val="0"/>
          <w:szCs w:val="21"/>
        </w:rPr>
        <w:t>面向事业单位、社会组织等非企业主体采购的；</w:t>
      </w:r>
    </w:p>
    <w:p w14:paraId="18584FC2" w14:textId="77777777" w:rsidR="00665172" w:rsidRDefault="001F50BE">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color w:val="333333"/>
          <w:kern w:val="0"/>
          <w:szCs w:val="21"/>
        </w:rPr>
        <w:t>（二）因确需使用不可替代的专利、专有技术，基础设</w:t>
      </w:r>
      <w:r>
        <w:rPr>
          <w:rFonts w:ascii="宋体" w:hAnsi="宋体" w:cs="宋体"/>
          <w:color w:val="333333"/>
          <w:kern w:val="0"/>
          <w:szCs w:val="21"/>
        </w:rPr>
        <w:t xml:space="preserve"> </w:t>
      </w:r>
      <w:r>
        <w:rPr>
          <w:rFonts w:ascii="宋体" w:hAnsi="宋体" w:cs="宋体" w:hint="eastAsia"/>
          <w:color w:val="333333"/>
          <w:kern w:val="0"/>
          <w:szCs w:val="21"/>
        </w:rPr>
        <w:t>施限制，或者提供特定公共服务等原因，只能从中小企业之外的供应商处采购的；</w:t>
      </w:r>
    </w:p>
    <w:p w14:paraId="0EF88432" w14:textId="77777777" w:rsidR="00665172" w:rsidRDefault="001F50BE">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color w:val="333333"/>
          <w:kern w:val="0"/>
          <w:szCs w:val="21"/>
        </w:rPr>
        <w:t>（三）按照本办法规定预留采购份额无法确保充分供应、充分竞争，或者存在可能影响政府采购目标实现的情形；</w:t>
      </w:r>
    </w:p>
    <w:p w14:paraId="6EF426E9" w14:textId="77777777" w:rsidR="00665172" w:rsidRDefault="001F50BE">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color w:val="333333"/>
          <w:kern w:val="0"/>
          <w:szCs w:val="21"/>
        </w:rPr>
        <w:t>（四）框架协议采购项目；</w:t>
      </w:r>
    </w:p>
    <w:p w14:paraId="2785B40E" w14:textId="77777777" w:rsidR="00665172" w:rsidRDefault="001F50BE">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color w:val="333333"/>
          <w:kern w:val="0"/>
          <w:szCs w:val="21"/>
        </w:rPr>
        <w:t>（五）省级以上人民政府财政部门规定的其他情形。</w:t>
      </w:r>
      <w:r>
        <w:rPr>
          <w:rFonts w:ascii="宋体" w:hAnsi="宋体" w:cs="宋体"/>
          <w:color w:val="333333"/>
          <w:kern w:val="0"/>
          <w:szCs w:val="21"/>
        </w:rPr>
        <w:t xml:space="preserve"> </w:t>
      </w:r>
      <w:r>
        <w:rPr>
          <w:rFonts w:ascii="宋体" w:hAnsi="宋体" w:cs="宋体" w:hint="eastAsia"/>
          <w:color w:val="333333"/>
          <w:kern w:val="0"/>
          <w:szCs w:val="21"/>
        </w:rPr>
        <w:t>除上述情形外，其他均为适宜由中小企业提供的情形。</w:t>
      </w:r>
      <w:r>
        <w:rPr>
          <w:rFonts w:ascii="宋体" w:hAnsi="宋体" w:cs="宋体"/>
          <w:color w:val="333333"/>
          <w:kern w:val="0"/>
          <w:szCs w:val="21"/>
        </w:rPr>
        <w:t xml:space="preserve"> </w:t>
      </w:r>
    </w:p>
    <w:p w14:paraId="4F5936DB" w14:textId="77777777" w:rsidR="00665172" w:rsidRDefault="001F50BE">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color w:val="333333"/>
          <w:kern w:val="0"/>
          <w:szCs w:val="21"/>
        </w:rPr>
        <w:t>第七条</w:t>
      </w:r>
      <w:r>
        <w:rPr>
          <w:rFonts w:ascii="宋体" w:hAnsi="宋体" w:cs="宋体"/>
          <w:color w:val="333333"/>
          <w:kern w:val="0"/>
          <w:szCs w:val="21"/>
        </w:rPr>
        <w:tab/>
      </w:r>
      <w:r>
        <w:rPr>
          <w:rFonts w:ascii="宋体" w:hAnsi="宋体" w:cs="宋体" w:hint="eastAsia"/>
          <w:color w:val="333333"/>
          <w:kern w:val="0"/>
          <w:szCs w:val="21"/>
        </w:rPr>
        <w:t>采购限额标准以上，</w:t>
      </w:r>
      <w:r>
        <w:rPr>
          <w:rFonts w:ascii="宋体" w:hAnsi="宋体" w:cs="宋体"/>
          <w:color w:val="333333"/>
          <w:kern w:val="0"/>
          <w:szCs w:val="21"/>
        </w:rPr>
        <w:t xml:space="preserve">200 </w:t>
      </w:r>
      <w:r>
        <w:rPr>
          <w:rFonts w:ascii="宋体" w:hAnsi="宋体" w:cs="宋体" w:hint="eastAsia"/>
          <w:color w:val="333333"/>
          <w:kern w:val="0"/>
          <w:szCs w:val="21"/>
        </w:rPr>
        <w:t>万元以下的货物和服务采购项目、</w:t>
      </w:r>
      <w:r>
        <w:rPr>
          <w:rFonts w:ascii="宋体" w:hAnsi="宋体" w:cs="宋体"/>
          <w:color w:val="333333"/>
          <w:kern w:val="0"/>
          <w:szCs w:val="21"/>
        </w:rPr>
        <w:t xml:space="preserve">400 </w:t>
      </w:r>
      <w:r>
        <w:rPr>
          <w:rFonts w:ascii="宋体" w:hAnsi="宋体" w:cs="宋体" w:hint="eastAsia"/>
          <w:color w:val="333333"/>
          <w:kern w:val="0"/>
          <w:szCs w:val="21"/>
        </w:rPr>
        <w:t>万元以下的工程采购项目，适宜由中小企</w:t>
      </w:r>
      <w:r>
        <w:rPr>
          <w:rFonts w:ascii="宋体" w:hAnsi="宋体" w:cs="宋体"/>
          <w:color w:val="333333"/>
          <w:kern w:val="0"/>
          <w:szCs w:val="21"/>
        </w:rPr>
        <w:t xml:space="preserve"> </w:t>
      </w:r>
      <w:r>
        <w:rPr>
          <w:rFonts w:ascii="宋体" w:hAnsi="宋体" w:cs="宋体" w:hint="eastAsia"/>
          <w:color w:val="333333"/>
          <w:kern w:val="0"/>
          <w:szCs w:val="21"/>
        </w:rPr>
        <w:t>业提供的，采购人应当专门面向中小企业采购。</w:t>
      </w:r>
    </w:p>
    <w:p w14:paraId="2C9A4B1F" w14:textId="77777777" w:rsidR="00665172" w:rsidRDefault="001F50BE">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color w:val="333333"/>
          <w:kern w:val="0"/>
          <w:szCs w:val="21"/>
        </w:rPr>
        <w:lastRenderedPageBreak/>
        <w:t>第八条</w:t>
      </w:r>
      <w:r>
        <w:rPr>
          <w:rFonts w:ascii="宋体" w:hAnsi="宋体" w:cs="宋体"/>
          <w:color w:val="333333"/>
          <w:kern w:val="0"/>
          <w:szCs w:val="21"/>
        </w:rPr>
        <w:t xml:space="preserve"> </w:t>
      </w:r>
      <w:r>
        <w:rPr>
          <w:rFonts w:ascii="宋体" w:hAnsi="宋体" w:cs="宋体" w:hint="eastAsia"/>
          <w:color w:val="333333"/>
          <w:kern w:val="0"/>
          <w:szCs w:val="21"/>
        </w:rPr>
        <w:t>超过</w:t>
      </w:r>
      <w:r>
        <w:rPr>
          <w:rFonts w:ascii="宋体" w:hAnsi="宋体" w:cs="宋体"/>
          <w:color w:val="333333"/>
          <w:kern w:val="0"/>
          <w:szCs w:val="21"/>
        </w:rPr>
        <w:t xml:space="preserve"> 200 </w:t>
      </w:r>
      <w:r>
        <w:rPr>
          <w:rFonts w:ascii="宋体" w:hAnsi="宋体" w:cs="宋体" w:hint="eastAsia"/>
          <w:color w:val="333333"/>
          <w:kern w:val="0"/>
          <w:szCs w:val="21"/>
        </w:rPr>
        <w:t>万元的货物和服务采购项目、超过</w:t>
      </w:r>
      <w:r>
        <w:rPr>
          <w:rFonts w:ascii="宋体" w:hAnsi="宋体" w:cs="宋体"/>
          <w:color w:val="333333"/>
          <w:kern w:val="0"/>
          <w:szCs w:val="21"/>
        </w:rPr>
        <w:t xml:space="preserve"> 400 </w:t>
      </w:r>
      <w:r>
        <w:rPr>
          <w:rFonts w:ascii="宋体" w:hAnsi="宋体" w:cs="宋体" w:hint="eastAsia"/>
          <w:color w:val="333333"/>
          <w:kern w:val="0"/>
          <w:szCs w:val="21"/>
        </w:rPr>
        <w:t>万元的工程采购项目中适宜由中小企业提供的，预留该</w:t>
      </w:r>
      <w:r>
        <w:rPr>
          <w:rFonts w:ascii="宋体" w:hAnsi="宋体" w:cs="宋体"/>
          <w:color w:val="333333"/>
          <w:kern w:val="0"/>
          <w:szCs w:val="21"/>
        </w:rPr>
        <w:t xml:space="preserve"> </w:t>
      </w:r>
      <w:r>
        <w:rPr>
          <w:rFonts w:ascii="宋体" w:hAnsi="宋体" w:cs="宋体" w:hint="eastAsia"/>
          <w:color w:val="333333"/>
          <w:kern w:val="0"/>
          <w:szCs w:val="21"/>
        </w:rPr>
        <w:t>部分采购项目预算总额的</w:t>
      </w:r>
      <w:r>
        <w:rPr>
          <w:rFonts w:ascii="宋体" w:hAnsi="宋体" w:cs="宋体"/>
          <w:color w:val="333333"/>
          <w:kern w:val="0"/>
          <w:szCs w:val="21"/>
        </w:rPr>
        <w:t xml:space="preserve"> 30%</w:t>
      </w:r>
      <w:r>
        <w:rPr>
          <w:rFonts w:ascii="宋体" w:hAnsi="宋体" w:cs="宋体" w:hint="eastAsia"/>
          <w:color w:val="333333"/>
          <w:kern w:val="0"/>
          <w:szCs w:val="21"/>
        </w:rPr>
        <w:t>以上专门面向中小企业采购，</w:t>
      </w:r>
      <w:r>
        <w:rPr>
          <w:rFonts w:ascii="宋体" w:hAnsi="宋体" w:cs="宋体"/>
          <w:color w:val="333333"/>
          <w:kern w:val="0"/>
          <w:szCs w:val="21"/>
        </w:rPr>
        <w:t xml:space="preserve"> </w:t>
      </w:r>
      <w:r>
        <w:rPr>
          <w:rFonts w:ascii="宋体" w:hAnsi="宋体" w:cs="宋体" w:hint="eastAsia"/>
          <w:color w:val="333333"/>
          <w:kern w:val="0"/>
          <w:szCs w:val="21"/>
        </w:rPr>
        <w:t>其中预留给小微企业的比例不低于</w:t>
      </w:r>
      <w:r>
        <w:rPr>
          <w:rFonts w:ascii="宋体" w:hAnsi="宋体" w:cs="宋体"/>
          <w:color w:val="333333"/>
          <w:kern w:val="0"/>
          <w:szCs w:val="21"/>
        </w:rPr>
        <w:t xml:space="preserve"> 60%</w:t>
      </w:r>
      <w:r>
        <w:rPr>
          <w:rFonts w:ascii="宋体" w:hAnsi="宋体" w:cs="宋体" w:hint="eastAsia"/>
          <w:color w:val="333333"/>
          <w:kern w:val="0"/>
          <w:szCs w:val="21"/>
        </w:rPr>
        <w:t>。预留份额通过下列</w:t>
      </w:r>
      <w:r>
        <w:rPr>
          <w:rFonts w:ascii="宋体" w:hAnsi="宋体" w:cs="宋体"/>
          <w:color w:val="333333"/>
          <w:kern w:val="0"/>
          <w:szCs w:val="21"/>
        </w:rPr>
        <w:t xml:space="preserve"> </w:t>
      </w:r>
      <w:r>
        <w:rPr>
          <w:rFonts w:ascii="宋体" w:hAnsi="宋体" w:cs="宋体" w:hint="eastAsia"/>
          <w:color w:val="333333"/>
          <w:kern w:val="0"/>
          <w:szCs w:val="21"/>
        </w:rPr>
        <w:t>措施进行：</w:t>
      </w:r>
    </w:p>
    <w:p w14:paraId="3640BCC1" w14:textId="77777777" w:rsidR="00665172" w:rsidRDefault="001F50BE">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color w:val="333333"/>
          <w:kern w:val="0"/>
          <w:szCs w:val="21"/>
        </w:rPr>
        <w:t>（一）将采购项目整体或者设置采购包专门面向中小企业采购；</w:t>
      </w:r>
    </w:p>
    <w:p w14:paraId="6C95FF71" w14:textId="77777777" w:rsidR="00665172" w:rsidRDefault="001F50BE">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color w:val="333333"/>
          <w:kern w:val="0"/>
          <w:szCs w:val="21"/>
        </w:rPr>
        <w:t>（二）要求供应商以联合体形式参加采购活动，且联合</w:t>
      </w:r>
      <w:r>
        <w:rPr>
          <w:rFonts w:ascii="宋体" w:hAnsi="宋体" w:cs="宋体"/>
          <w:color w:val="333333"/>
          <w:kern w:val="0"/>
          <w:szCs w:val="21"/>
        </w:rPr>
        <w:t xml:space="preserve"> </w:t>
      </w:r>
      <w:r>
        <w:rPr>
          <w:rFonts w:ascii="宋体" w:hAnsi="宋体" w:cs="宋体" w:hint="eastAsia"/>
          <w:color w:val="333333"/>
          <w:kern w:val="0"/>
          <w:szCs w:val="21"/>
        </w:rPr>
        <w:t>体中中小企业承担的部分达到一定比例；</w:t>
      </w:r>
    </w:p>
    <w:p w14:paraId="51758F41" w14:textId="77777777" w:rsidR="00665172" w:rsidRDefault="001F50BE">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color w:val="333333"/>
          <w:kern w:val="0"/>
          <w:szCs w:val="21"/>
        </w:rPr>
        <w:t>（三）要求获得采购合同的供应商将采购项目中的一定</w:t>
      </w:r>
      <w:r>
        <w:rPr>
          <w:rFonts w:ascii="宋体" w:hAnsi="宋体" w:cs="宋体"/>
          <w:color w:val="333333"/>
          <w:kern w:val="0"/>
          <w:szCs w:val="21"/>
        </w:rPr>
        <w:t xml:space="preserve"> </w:t>
      </w:r>
      <w:r>
        <w:rPr>
          <w:rFonts w:ascii="宋体" w:hAnsi="宋体" w:cs="宋体" w:hint="eastAsia"/>
          <w:color w:val="333333"/>
          <w:kern w:val="0"/>
          <w:szCs w:val="21"/>
        </w:rPr>
        <w:t>比例分包给一家或者多家中小企业。组成联合体或者接受分包合同的中小企业与联合体内</w:t>
      </w:r>
      <w:r>
        <w:rPr>
          <w:rFonts w:ascii="宋体" w:hAnsi="宋体" w:cs="宋体"/>
          <w:color w:val="333333"/>
          <w:kern w:val="0"/>
          <w:szCs w:val="21"/>
        </w:rPr>
        <w:t xml:space="preserve"> </w:t>
      </w:r>
      <w:r>
        <w:rPr>
          <w:rFonts w:ascii="宋体" w:hAnsi="宋体" w:cs="宋体" w:hint="eastAsia"/>
          <w:color w:val="333333"/>
          <w:kern w:val="0"/>
          <w:szCs w:val="21"/>
        </w:rPr>
        <w:t>其他企业、分包企业之间不得存在直接控股、管理关系。</w:t>
      </w:r>
    </w:p>
    <w:p w14:paraId="26059E89" w14:textId="77777777" w:rsidR="00665172" w:rsidRDefault="001F50BE">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color w:val="333333"/>
          <w:kern w:val="0"/>
          <w:szCs w:val="21"/>
        </w:rPr>
        <w:t>第九条</w:t>
      </w:r>
      <w:r>
        <w:rPr>
          <w:rFonts w:ascii="宋体" w:hAnsi="宋体" w:cs="宋体"/>
          <w:color w:val="333333"/>
          <w:kern w:val="0"/>
          <w:szCs w:val="21"/>
        </w:rPr>
        <w:t xml:space="preserve"> </w:t>
      </w:r>
      <w:r>
        <w:rPr>
          <w:rFonts w:ascii="宋体" w:hAnsi="宋体" w:cs="宋体" w:hint="eastAsia"/>
          <w:color w:val="333333"/>
          <w:kern w:val="0"/>
          <w:szCs w:val="21"/>
        </w:rPr>
        <w:t>对于经主管预算单位统筹后未预留份额专门</w:t>
      </w:r>
      <w:r>
        <w:rPr>
          <w:rFonts w:ascii="宋体" w:hAnsi="宋体" w:cs="宋体"/>
          <w:color w:val="333333"/>
          <w:kern w:val="0"/>
          <w:szCs w:val="21"/>
        </w:rPr>
        <w:t xml:space="preserve"> </w:t>
      </w:r>
      <w:r>
        <w:rPr>
          <w:rFonts w:ascii="宋体" w:hAnsi="宋体" w:cs="宋体" w:hint="eastAsia"/>
          <w:color w:val="333333"/>
          <w:kern w:val="0"/>
          <w:szCs w:val="21"/>
        </w:rPr>
        <w:t>面向中小企业采购的采购项目，以及预留份额项目中的非预</w:t>
      </w:r>
      <w:r>
        <w:rPr>
          <w:rFonts w:ascii="宋体" w:hAnsi="宋体" w:cs="宋体"/>
          <w:color w:val="333333"/>
          <w:kern w:val="0"/>
          <w:szCs w:val="21"/>
        </w:rPr>
        <w:t xml:space="preserve"> </w:t>
      </w:r>
      <w:r>
        <w:rPr>
          <w:rFonts w:ascii="宋体" w:hAnsi="宋体" w:cs="宋体" w:hint="eastAsia"/>
          <w:color w:val="333333"/>
          <w:kern w:val="0"/>
          <w:szCs w:val="21"/>
        </w:rPr>
        <w:t>留部分采购包，采购人、采购代理机构应当对符合本办法规定的小微企业报价给予</w:t>
      </w:r>
      <w:r>
        <w:rPr>
          <w:rFonts w:ascii="宋体" w:hAnsi="宋体" w:cs="宋体"/>
          <w:color w:val="333333"/>
          <w:kern w:val="0"/>
          <w:szCs w:val="21"/>
        </w:rPr>
        <w:t xml:space="preserve"> 6%—10%</w:t>
      </w:r>
      <w:r>
        <w:rPr>
          <w:rFonts w:ascii="宋体" w:hAnsi="宋体" w:cs="宋体" w:hint="eastAsia"/>
          <w:color w:val="333333"/>
          <w:kern w:val="0"/>
          <w:szCs w:val="21"/>
        </w:rPr>
        <w:t>（工程项目为</w:t>
      </w:r>
      <w:r>
        <w:rPr>
          <w:rFonts w:ascii="宋体" w:hAnsi="宋体" w:cs="宋体"/>
          <w:color w:val="333333"/>
          <w:kern w:val="0"/>
          <w:szCs w:val="21"/>
        </w:rPr>
        <w:t xml:space="preserve"> 3%—5%</w:t>
      </w:r>
      <w:r>
        <w:rPr>
          <w:rFonts w:ascii="宋体" w:hAnsi="宋体" w:cs="宋体" w:hint="eastAsia"/>
          <w:color w:val="333333"/>
          <w:kern w:val="0"/>
          <w:szCs w:val="21"/>
        </w:rPr>
        <w:t>）的扣除，用扣除后的价格参加评审。适用招标投标法的政府采购工程建设项目，采用综合评估法但未采用低价优先法计算价</w:t>
      </w:r>
      <w:r>
        <w:rPr>
          <w:rFonts w:ascii="宋体" w:hAnsi="宋体" w:cs="宋体"/>
          <w:color w:val="333333"/>
          <w:kern w:val="0"/>
          <w:szCs w:val="21"/>
        </w:rPr>
        <w:t xml:space="preserve"> </w:t>
      </w:r>
      <w:r>
        <w:rPr>
          <w:rFonts w:ascii="宋体" w:hAnsi="宋体" w:cs="宋体" w:hint="eastAsia"/>
          <w:color w:val="333333"/>
          <w:kern w:val="0"/>
          <w:szCs w:val="21"/>
        </w:rPr>
        <w:t>格分的，评标时应当在采用原报价进行评分的基础上增加其</w:t>
      </w:r>
      <w:r>
        <w:rPr>
          <w:rFonts w:ascii="宋体" w:hAnsi="宋体" w:cs="宋体"/>
          <w:color w:val="333333"/>
          <w:kern w:val="0"/>
          <w:szCs w:val="21"/>
        </w:rPr>
        <w:t xml:space="preserve"> </w:t>
      </w:r>
      <w:r>
        <w:rPr>
          <w:rFonts w:ascii="宋体" w:hAnsi="宋体" w:cs="宋体" w:hint="eastAsia"/>
          <w:color w:val="333333"/>
          <w:kern w:val="0"/>
          <w:szCs w:val="21"/>
        </w:rPr>
        <w:t>价格得分的</w:t>
      </w:r>
      <w:r>
        <w:rPr>
          <w:rFonts w:ascii="宋体" w:hAnsi="宋体" w:cs="宋体"/>
          <w:color w:val="333333"/>
          <w:kern w:val="0"/>
          <w:szCs w:val="21"/>
        </w:rPr>
        <w:t xml:space="preserve"> 3%—5%</w:t>
      </w:r>
      <w:r>
        <w:rPr>
          <w:rFonts w:ascii="宋体" w:hAnsi="宋体" w:cs="宋体" w:hint="eastAsia"/>
          <w:color w:val="333333"/>
          <w:kern w:val="0"/>
          <w:szCs w:val="21"/>
        </w:rPr>
        <w:t>作为其价格分。</w:t>
      </w:r>
    </w:p>
    <w:p w14:paraId="409FB327" w14:textId="77777777" w:rsidR="00665172" w:rsidRDefault="001F50BE">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color w:val="333333"/>
          <w:kern w:val="0"/>
          <w:szCs w:val="21"/>
        </w:rPr>
        <w:t>接受大中型企业与小微企业组成联合体或者允许大中</w:t>
      </w:r>
      <w:r>
        <w:rPr>
          <w:rFonts w:ascii="宋体" w:hAnsi="宋体" w:cs="宋体"/>
          <w:color w:val="333333"/>
          <w:kern w:val="0"/>
          <w:szCs w:val="21"/>
        </w:rPr>
        <w:t xml:space="preserve"> </w:t>
      </w:r>
      <w:r>
        <w:rPr>
          <w:rFonts w:ascii="宋体" w:hAnsi="宋体" w:cs="宋体" w:hint="eastAsia"/>
          <w:color w:val="333333"/>
          <w:kern w:val="0"/>
          <w:szCs w:val="21"/>
        </w:rPr>
        <w:t>型企业向一家或者多家小微企业分包的采购项目，对于联合</w:t>
      </w:r>
      <w:r>
        <w:rPr>
          <w:rFonts w:ascii="宋体" w:hAnsi="宋体" w:cs="宋体"/>
          <w:color w:val="333333"/>
          <w:kern w:val="0"/>
          <w:szCs w:val="21"/>
        </w:rPr>
        <w:t xml:space="preserve"> </w:t>
      </w:r>
      <w:r>
        <w:rPr>
          <w:rFonts w:ascii="宋体" w:hAnsi="宋体" w:cs="宋体" w:hint="eastAsia"/>
          <w:color w:val="333333"/>
          <w:kern w:val="0"/>
          <w:szCs w:val="21"/>
        </w:rPr>
        <w:t>协议或者分包意向协议约定小微企业的合同份额占到合同</w:t>
      </w:r>
      <w:r>
        <w:rPr>
          <w:rFonts w:ascii="宋体" w:hAnsi="宋体" w:cs="宋体"/>
          <w:color w:val="333333"/>
          <w:kern w:val="0"/>
          <w:szCs w:val="21"/>
        </w:rPr>
        <w:t xml:space="preserve"> </w:t>
      </w:r>
      <w:r>
        <w:rPr>
          <w:rFonts w:ascii="宋体" w:hAnsi="宋体" w:cs="宋体" w:hint="eastAsia"/>
          <w:color w:val="333333"/>
          <w:kern w:val="0"/>
          <w:szCs w:val="21"/>
        </w:rPr>
        <w:t>总金额</w:t>
      </w:r>
      <w:r>
        <w:rPr>
          <w:rFonts w:ascii="宋体" w:hAnsi="宋体" w:cs="宋体"/>
          <w:color w:val="333333"/>
          <w:kern w:val="0"/>
          <w:szCs w:val="21"/>
        </w:rPr>
        <w:t xml:space="preserve"> 30%</w:t>
      </w:r>
      <w:r>
        <w:rPr>
          <w:rFonts w:ascii="宋体" w:hAnsi="宋体" w:cs="宋体" w:hint="eastAsia"/>
          <w:color w:val="333333"/>
          <w:kern w:val="0"/>
          <w:szCs w:val="21"/>
        </w:rPr>
        <w:t>以上的，采购人、采购代理机构应当对联合体或</w:t>
      </w:r>
      <w:r>
        <w:rPr>
          <w:rFonts w:ascii="宋体" w:hAnsi="宋体" w:cs="宋体"/>
          <w:color w:val="333333"/>
          <w:kern w:val="0"/>
          <w:szCs w:val="21"/>
        </w:rPr>
        <w:t xml:space="preserve"> </w:t>
      </w:r>
      <w:r>
        <w:rPr>
          <w:rFonts w:ascii="宋体" w:hAnsi="宋体" w:cs="宋体" w:hint="eastAsia"/>
          <w:color w:val="333333"/>
          <w:kern w:val="0"/>
          <w:szCs w:val="21"/>
        </w:rPr>
        <w:t>者大中型企业的报价给予</w:t>
      </w:r>
      <w:r>
        <w:rPr>
          <w:rFonts w:ascii="宋体" w:hAnsi="宋体" w:cs="宋体"/>
          <w:color w:val="333333"/>
          <w:kern w:val="0"/>
          <w:szCs w:val="21"/>
        </w:rPr>
        <w:t xml:space="preserve"> 2%-3%</w:t>
      </w:r>
      <w:r>
        <w:rPr>
          <w:rFonts w:ascii="宋体" w:hAnsi="宋体" w:cs="宋体" w:hint="eastAsia"/>
          <w:color w:val="333333"/>
          <w:kern w:val="0"/>
          <w:szCs w:val="21"/>
        </w:rPr>
        <w:t>（工程项目为</w:t>
      </w:r>
      <w:r>
        <w:rPr>
          <w:rFonts w:ascii="宋体" w:hAnsi="宋体" w:cs="宋体"/>
          <w:color w:val="333333"/>
          <w:kern w:val="0"/>
          <w:szCs w:val="21"/>
        </w:rPr>
        <w:t xml:space="preserve"> 1%—2%</w:t>
      </w:r>
      <w:r>
        <w:rPr>
          <w:rFonts w:ascii="宋体" w:hAnsi="宋体" w:cs="宋体" w:hint="eastAsia"/>
          <w:color w:val="333333"/>
          <w:kern w:val="0"/>
          <w:szCs w:val="21"/>
        </w:rPr>
        <w:t>）的扣</w:t>
      </w:r>
      <w:r>
        <w:rPr>
          <w:rFonts w:ascii="宋体" w:hAnsi="宋体" w:cs="宋体"/>
          <w:color w:val="333333"/>
          <w:kern w:val="0"/>
          <w:szCs w:val="21"/>
        </w:rPr>
        <w:t xml:space="preserve"> </w:t>
      </w:r>
      <w:r>
        <w:rPr>
          <w:rFonts w:ascii="宋体" w:hAnsi="宋体" w:cs="宋体" w:hint="eastAsia"/>
          <w:color w:val="333333"/>
          <w:kern w:val="0"/>
          <w:szCs w:val="21"/>
        </w:rPr>
        <w:t>除，用扣除后的价格参加评审。适用招标投标法的政府采购</w:t>
      </w:r>
      <w:r>
        <w:rPr>
          <w:rFonts w:ascii="宋体" w:hAnsi="宋体" w:cs="宋体"/>
          <w:color w:val="333333"/>
          <w:kern w:val="0"/>
          <w:szCs w:val="21"/>
        </w:rPr>
        <w:t xml:space="preserve"> </w:t>
      </w:r>
      <w:r>
        <w:rPr>
          <w:rFonts w:ascii="宋体" w:hAnsi="宋体" w:cs="宋体" w:hint="eastAsia"/>
          <w:color w:val="333333"/>
          <w:kern w:val="0"/>
          <w:szCs w:val="21"/>
        </w:rPr>
        <w:t>工程建设项目，采用综合评估法但未采用低价优先法计算价</w:t>
      </w:r>
      <w:r>
        <w:rPr>
          <w:rFonts w:ascii="宋体" w:hAnsi="宋体" w:cs="宋体"/>
          <w:color w:val="333333"/>
          <w:kern w:val="0"/>
          <w:szCs w:val="21"/>
        </w:rPr>
        <w:t xml:space="preserve"> </w:t>
      </w:r>
      <w:r>
        <w:rPr>
          <w:rFonts w:ascii="宋体" w:hAnsi="宋体" w:cs="宋体" w:hint="eastAsia"/>
          <w:color w:val="333333"/>
          <w:kern w:val="0"/>
          <w:szCs w:val="21"/>
        </w:rPr>
        <w:t>格分的，评标时应当在采用原报价进行评分的基础上增加其</w:t>
      </w:r>
      <w:r>
        <w:rPr>
          <w:rFonts w:ascii="宋体" w:hAnsi="宋体" w:cs="宋体"/>
          <w:color w:val="333333"/>
          <w:kern w:val="0"/>
          <w:szCs w:val="21"/>
        </w:rPr>
        <w:t xml:space="preserve"> </w:t>
      </w:r>
      <w:r>
        <w:rPr>
          <w:rFonts w:ascii="宋体" w:hAnsi="宋体" w:cs="宋体" w:hint="eastAsia"/>
          <w:color w:val="333333"/>
          <w:kern w:val="0"/>
          <w:szCs w:val="21"/>
        </w:rPr>
        <w:t>价格得分的</w:t>
      </w:r>
      <w:r>
        <w:rPr>
          <w:rFonts w:ascii="宋体" w:hAnsi="宋体" w:cs="宋体"/>
          <w:color w:val="333333"/>
          <w:kern w:val="0"/>
          <w:szCs w:val="21"/>
        </w:rPr>
        <w:t xml:space="preserve"> 1%—2%</w:t>
      </w:r>
      <w:r>
        <w:rPr>
          <w:rFonts w:ascii="宋体" w:hAnsi="宋体" w:cs="宋体" w:hint="eastAsia"/>
          <w:color w:val="333333"/>
          <w:kern w:val="0"/>
          <w:szCs w:val="21"/>
        </w:rPr>
        <w:t>作为其价格分。组成联合体或者接受分包</w:t>
      </w:r>
      <w:r>
        <w:rPr>
          <w:rFonts w:ascii="宋体" w:hAnsi="宋体" w:cs="宋体"/>
          <w:color w:val="333333"/>
          <w:kern w:val="0"/>
          <w:szCs w:val="21"/>
        </w:rPr>
        <w:t xml:space="preserve"> </w:t>
      </w:r>
      <w:r>
        <w:rPr>
          <w:rFonts w:ascii="宋体" w:hAnsi="宋体" w:cs="宋体" w:hint="eastAsia"/>
          <w:color w:val="333333"/>
          <w:kern w:val="0"/>
          <w:szCs w:val="21"/>
        </w:rPr>
        <w:t>的小微企业与联合体内其他企业、分包企业之间存在直接控</w:t>
      </w:r>
      <w:r>
        <w:rPr>
          <w:rFonts w:ascii="宋体" w:hAnsi="宋体" w:cs="宋体"/>
          <w:color w:val="333333"/>
          <w:kern w:val="0"/>
          <w:szCs w:val="21"/>
        </w:rPr>
        <w:t xml:space="preserve"> </w:t>
      </w:r>
      <w:r>
        <w:rPr>
          <w:rFonts w:ascii="宋体" w:hAnsi="宋体" w:cs="宋体" w:hint="eastAsia"/>
          <w:color w:val="333333"/>
          <w:kern w:val="0"/>
          <w:szCs w:val="21"/>
        </w:rPr>
        <w:t>股、管理关系的，不享受价格扣除优惠政策。</w:t>
      </w:r>
    </w:p>
    <w:p w14:paraId="49A8C0A6" w14:textId="77777777" w:rsidR="00665172" w:rsidRDefault="001F50BE">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color w:val="333333"/>
          <w:kern w:val="0"/>
          <w:szCs w:val="21"/>
        </w:rPr>
        <w:t>价格扣除比例或者价格分加分比例对小型企业和微型</w:t>
      </w:r>
      <w:r>
        <w:rPr>
          <w:rFonts w:ascii="宋体" w:hAnsi="宋体" w:cs="宋体"/>
          <w:color w:val="333333"/>
          <w:kern w:val="0"/>
          <w:szCs w:val="21"/>
        </w:rPr>
        <w:t xml:space="preserve"> </w:t>
      </w:r>
      <w:r>
        <w:rPr>
          <w:rFonts w:ascii="宋体" w:hAnsi="宋体" w:cs="宋体" w:hint="eastAsia"/>
          <w:color w:val="333333"/>
          <w:kern w:val="0"/>
          <w:szCs w:val="21"/>
        </w:rPr>
        <w:t>企业同等对待，不作区分。具体采购项目的价格扣除比例或</w:t>
      </w:r>
      <w:r>
        <w:rPr>
          <w:rFonts w:ascii="宋体" w:hAnsi="宋体" w:cs="宋体"/>
          <w:color w:val="333333"/>
          <w:kern w:val="0"/>
          <w:szCs w:val="21"/>
        </w:rPr>
        <w:t xml:space="preserve"> </w:t>
      </w:r>
      <w:r>
        <w:rPr>
          <w:rFonts w:ascii="宋体" w:hAnsi="宋体" w:cs="宋体" w:hint="eastAsia"/>
          <w:color w:val="333333"/>
          <w:kern w:val="0"/>
          <w:szCs w:val="21"/>
        </w:rPr>
        <w:t>者价格分加分比例，由采购人根据采购标的相关行业平均利</w:t>
      </w:r>
      <w:r>
        <w:rPr>
          <w:rFonts w:ascii="宋体" w:hAnsi="宋体" w:cs="宋体"/>
          <w:color w:val="333333"/>
          <w:kern w:val="0"/>
          <w:szCs w:val="21"/>
        </w:rPr>
        <w:t xml:space="preserve"> </w:t>
      </w:r>
      <w:r>
        <w:rPr>
          <w:rFonts w:ascii="宋体" w:hAnsi="宋体" w:cs="宋体" w:hint="eastAsia"/>
          <w:color w:val="333333"/>
          <w:kern w:val="0"/>
          <w:szCs w:val="21"/>
        </w:rPr>
        <w:t>润率、市场竞争状况等，在本办法规定的幅度内确定。</w:t>
      </w:r>
    </w:p>
    <w:p w14:paraId="69F38634" w14:textId="77777777" w:rsidR="00665172" w:rsidRDefault="001F50BE">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color w:val="333333"/>
          <w:kern w:val="0"/>
          <w:szCs w:val="21"/>
        </w:rPr>
        <w:t>第十条</w:t>
      </w:r>
      <w:r>
        <w:rPr>
          <w:rFonts w:ascii="宋体" w:hAnsi="宋体" w:cs="宋体"/>
          <w:color w:val="333333"/>
          <w:kern w:val="0"/>
          <w:szCs w:val="21"/>
        </w:rPr>
        <w:t xml:space="preserve"> </w:t>
      </w:r>
      <w:r>
        <w:rPr>
          <w:rFonts w:ascii="宋体" w:hAnsi="宋体" w:cs="宋体" w:hint="eastAsia"/>
          <w:color w:val="333333"/>
          <w:kern w:val="0"/>
          <w:szCs w:val="21"/>
        </w:rPr>
        <w:t>采购人应当严格按照本办法规定和主管预算</w:t>
      </w:r>
      <w:r>
        <w:rPr>
          <w:rFonts w:ascii="宋体" w:hAnsi="宋体" w:cs="宋体"/>
          <w:color w:val="333333"/>
          <w:kern w:val="0"/>
          <w:szCs w:val="21"/>
        </w:rPr>
        <w:t xml:space="preserve"> </w:t>
      </w:r>
      <w:r>
        <w:rPr>
          <w:rFonts w:ascii="宋体" w:hAnsi="宋体" w:cs="宋体" w:hint="eastAsia"/>
          <w:color w:val="333333"/>
          <w:kern w:val="0"/>
          <w:szCs w:val="21"/>
        </w:rPr>
        <w:t>单位制定的预留采购份额具体方案开展采购活动。预留份额</w:t>
      </w:r>
      <w:r>
        <w:rPr>
          <w:rFonts w:ascii="宋体" w:hAnsi="宋体" w:cs="宋体"/>
          <w:color w:val="333333"/>
          <w:kern w:val="0"/>
          <w:szCs w:val="21"/>
        </w:rPr>
        <w:t xml:space="preserve"> </w:t>
      </w:r>
      <w:r>
        <w:rPr>
          <w:rFonts w:ascii="宋体" w:hAnsi="宋体" w:cs="宋体" w:hint="eastAsia"/>
          <w:color w:val="333333"/>
          <w:kern w:val="0"/>
          <w:szCs w:val="21"/>
        </w:rPr>
        <w:t>的采购项目或者采购包，通过发布公告方式邀请供应商后，</w:t>
      </w:r>
      <w:r>
        <w:rPr>
          <w:rFonts w:ascii="宋体" w:hAnsi="宋体" w:cs="宋体"/>
          <w:color w:val="333333"/>
          <w:kern w:val="0"/>
          <w:szCs w:val="21"/>
        </w:rPr>
        <w:t xml:space="preserve"> </w:t>
      </w:r>
      <w:r>
        <w:rPr>
          <w:rFonts w:ascii="宋体" w:hAnsi="宋体" w:cs="宋体" w:hint="eastAsia"/>
          <w:color w:val="333333"/>
          <w:kern w:val="0"/>
          <w:szCs w:val="21"/>
        </w:rPr>
        <w:t>符合资格条件的中小企业数量不足</w:t>
      </w:r>
      <w:r>
        <w:rPr>
          <w:rFonts w:ascii="宋体" w:hAnsi="宋体" w:cs="宋体"/>
          <w:color w:val="333333"/>
          <w:kern w:val="0"/>
          <w:szCs w:val="21"/>
        </w:rPr>
        <w:t xml:space="preserve"> 3 </w:t>
      </w:r>
      <w:r>
        <w:rPr>
          <w:rFonts w:ascii="宋体" w:hAnsi="宋体" w:cs="宋体" w:hint="eastAsia"/>
          <w:color w:val="333333"/>
          <w:kern w:val="0"/>
          <w:szCs w:val="21"/>
        </w:rPr>
        <w:t>家的，应当中止采购活</w:t>
      </w:r>
      <w:r>
        <w:rPr>
          <w:rFonts w:ascii="宋体" w:hAnsi="宋体" w:cs="宋体"/>
          <w:color w:val="333333"/>
          <w:kern w:val="0"/>
          <w:szCs w:val="21"/>
        </w:rPr>
        <w:t xml:space="preserve"> </w:t>
      </w:r>
      <w:r>
        <w:rPr>
          <w:rFonts w:ascii="宋体" w:hAnsi="宋体" w:cs="宋体" w:hint="eastAsia"/>
          <w:color w:val="333333"/>
          <w:kern w:val="0"/>
          <w:szCs w:val="21"/>
        </w:rPr>
        <w:t>动，视同未预留份额的采购项目或者采购包，按照本办法第九条有关规定重新组织采购活动。</w:t>
      </w:r>
    </w:p>
    <w:p w14:paraId="3E707A4B" w14:textId="77777777" w:rsidR="00665172" w:rsidRDefault="001F50BE">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color w:val="333333"/>
          <w:kern w:val="0"/>
          <w:szCs w:val="21"/>
        </w:rPr>
        <w:lastRenderedPageBreak/>
        <w:t>第十一条</w:t>
      </w:r>
      <w:r>
        <w:rPr>
          <w:rFonts w:ascii="宋体" w:hAnsi="宋体" w:cs="宋体"/>
          <w:color w:val="333333"/>
          <w:kern w:val="0"/>
          <w:szCs w:val="21"/>
        </w:rPr>
        <w:t xml:space="preserve"> </w:t>
      </w:r>
      <w:r>
        <w:rPr>
          <w:rFonts w:ascii="宋体" w:hAnsi="宋体" w:cs="宋体" w:hint="eastAsia"/>
          <w:color w:val="333333"/>
          <w:kern w:val="0"/>
          <w:szCs w:val="21"/>
        </w:rPr>
        <w:t>中小企业参加政府采购活动，应当出具本办</w:t>
      </w:r>
      <w:r>
        <w:rPr>
          <w:rFonts w:ascii="宋体" w:hAnsi="宋体" w:cs="宋体"/>
          <w:color w:val="333333"/>
          <w:kern w:val="0"/>
          <w:szCs w:val="21"/>
        </w:rPr>
        <w:t xml:space="preserve"> </w:t>
      </w:r>
      <w:r>
        <w:rPr>
          <w:rFonts w:ascii="宋体" w:hAnsi="宋体" w:cs="宋体" w:hint="eastAsia"/>
          <w:color w:val="333333"/>
          <w:kern w:val="0"/>
          <w:szCs w:val="21"/>
        </w:rPr>
        <w:t>法规定的《中小企业声明函》（附</w:t>
      </w:r>
      <w:r>
        <w:rPr>
          <w:rFonts w:ascii="宋体" w:hAnsi="宋体" w:cs="宋体"/>
          <w:color w:val="333333"/>
          <w:kern w:val="0"/>
          <w:szCs w:val="21"/>
        </w:rPr>
        <w:t xml:space="preserve"> 1</w:t>
      </w:r>
      <w:r>
        <w:rPr>
          <w:rFonts w:ascii="宋体" w:hAnsi="宋体" w:cs="宋体" w:hint="eastAsia"/>
          <w:color w:val="333333"/>
          <w:kern w:val="0"/>
          <w:szCs w:val="21"/>
        </w:rPr>
        <w:t>），否则不得享受相关中</w:t>
      </w:r>
      <w:r>
        <w:rPr>
          <w:rFonts w:ascii="宋体" w:hAnsi="宋体" w:cs="宋体"/>
          <w:color w:val="333333"/>
          <w:kern w:val="0"/>
          <w:szCs w:val="21"/>
        </w:rPr>
        <w:t xml:space="preserve"> </w:t>
      </w:r>
      <w:r>
        <w:rPr>
          <w:rFonts w:ascii="宋体" w:hAnsi="宋体" w:cs="宋体" w:hint="eastAsia"/>
          <w:color w:val="333333"/>
          <w:kern w:val="0"/>
          <w:szCs w:val="21"/>
        </w:rPr>
        <w:t>小企业扶持政策。任何单位和个人不得要求供应商提供《中</w:t>
      </w:r>
      <w:r>
        <w:rPr>
          <w:rFonts w:ascii="宋体" w:hAnsi="宋体" w:cs="宋体"/>
          <w:color w:val="333333"/>
          <w:kern w:val="0"/>
          <w:szCs w:val="21"/>
        </w:rPr>
        <w:t xml:space="preserve"> </w:t>
      </w:r>
      <w:r>
        <w:rPr>
          <w:rFonts w:ascii="宋体" w:hAnsi="宋体" w:cs="宋体" w:hint="eastAsia"/>
          <w:color w:val="333333"/>
          <w:kern w:val="0"/>
          <w:szCs w:val="21"/>
        </w:rPr>
        <w:t>小企业声明函》之外的中小企业身份证明文件。</w:t>
      </w:r>
    </w:p>
    <w:p w14:paraId="7C105D51" w14:textId="77777777" w:rsidR="00665172" w:rsidRDefault="001F50BE">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color w:val="333333"/>
          <w:kern w:val="0"/>
          <w:szCs w:val="21"/>
        </w:rPr>
        <w:t>第十二条</w:t>
      </w:r>
      <w:r>
        <w:rPr>
          <w:rFonts w:ascii="宋体" w:hAnsi="宋体" w:cs="宋体"/>
          <w:color w:val="333333"/>
          <w:kern w:val="0"/>
          <w:szCs w:val="21"/>
        </w:rPr>
        <w:t xml:space="preserve"> </w:t>
      </w:r>
      <w:r>
        <w:rPr>
          <w:rFonts w:ascii="宋体" w:hAnsi="宋体" w:cs="宋体" w:hint="eastAsia"/>
          <w:color w:val="333333"/>
          <w:kern w:val="0"/>
          <w:szCs w:val="21"/>
        </w:rPr>
        <w:t>采购项目涉及中小企业采购的，采购文件应当明确以下内容：</w:t>
      </w:r>
    </w:p>
    <w:p w14:paraId="1AD8F6F9" w14:textId="77777777" w:rsidR="00665172" w:rsidRDefault="001F50BE">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color w:val="333333"/>
          <w:kern w:val="0"/>
          <w:szCs w:val="21"/>
        </w:rPr>
        <w:t>（一）预留份额的采购项目或者采购包，明确该项目或</w:t>
      </w:r>
      <w:r>
        <w:rPr>
          <w:rFonts w:ascii="宋体" w:hAnsi="宋体" w:cs="宋体"/>
          <w:color w:val="333333"/>
          <w:kern w:val="0"/>
          <w:szCs w:val="21"/>
        </w:rPr>
        <w:t xml:space="preserve"> </w:t>
      </w:r>
      <w:r>
        <w:rPr>
          <w:rFonts w:ascii="宋体" w:hAnsi="宋体" w:cs="宋体" w:hint="eastAsia"/>
          <w:color w:val="333333"/>
          <w:kern w:val="0"/>
          <w:szCs w:val="21"/>
        </w:rPr>
        <w:t>相关采购包专门面向中小企业采购，以及相关标的及预算金额；</w:t>
      </w:r>
    </w:p>
    <w:p w14:paraId="10875C64" w14:textId="77777777" w:rsidR="00665172" w:rsidRDefault="001F50BE">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color w:val="333333"/>
          <w:kern w:val="0"/>
          <w:szCs w:val="21"/>
        </w:rPr>
        <w:t>（二）要求以联合体形式参加或者合同分包的，明确联</w:t>
      </w:r>
      <w:r>
        <w:rPr>
          <w:rFonts w:ascii="宋体" w:hAnsi="宋体" w:cs="宋体"/>
          <w:color w:val="333333"/>
          <w:kern w:val="0"/>
          <w:szCs w:val="21"/>
        </w:rPr>
        <w:t xml:space="preserve"> </w:t>
      </w:r>
      <w:r>
        <w:rPr>
          <w:rFonts w:ascii="宋体" w:hAnsi="宋体" w:cs="宋体" w:hint="eastAsia"/>
          <w:color w:val="333333"/>
          <w:kern w:val="0"/>
          <w:szCs w:val="21"/>
        </w:rPr>
        <w:t>合协议或者分包意向协议中中小企业合同金额应当达到的</w:t>
      </w:r>
      <w:r>
        <w:rPr>
          <w:rFonts w:ascii="宋体" w:hAnsi="宋体" w:cs="宋体"/>
          <w:color w:val="333333"/>
          <w:kern w:val="0"/>
          <w:szCs w:val="21"/>
        </w:rPr>
        <w:t xml:space="preserve"> </w:t>
      </w:r>
      <w:r>
        <w:rPr>
          <w:rFonts w:ascii="宋体" w:hAnsi="宋体" w:cs="宋体" w:hint="eastAsia"/>
          <w:color w:val="333333"/>
          <w:kern w:val="0"/>
          <w:szCs w:val="21"/>
        </w:rPr>
        <w:t>比例，并作为供应商资格条件；</w:t>
      </w:r>
    </w:p>
    <w:p w14:paraId="33F02911" w14:textId="77777777" w:rsidR="00665172" w:rsidRDefault="001F50BE">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color w:val="333333"/>
          <w:kern w:val="0"/>
          <w:szCs w:val="21"/>
        </w:rPr>
        <w:t>（三）非预留份额的采购项目或者采购包，明确有关价</w:t>
      </w:r>
      <w:r>
        <w:rPr>
          <w:rFonts w:ascii="宋体" w:hAnsi="宋体" w:cs="宋体"/>
          <w:color w:val="333333"/>
          <w:kern w:val="0"/>
          <w:szCs w:val="21"/>
        </w:rPr>
        <w:t xml:space="preserve"> </w:t>
      </w:r>
      <w:r>
        <w:rPr>
          <w:rFonts w:ascii="宋体" w:hAnsi="宋体" w:cs="宋体" w:hint="eastAsia"/>
          <w:color w:val="333333"/>
          <w:kern w:val="0"/>
          <w:szCs w:val="21"/>
        </w:rPr>
        <w:t>格扣除比例或者价格分加分比例；</w:t>
      </w:r>
    </w:p>
    <w:p w14:paraId="1F64489F" w14:textId="77777777" w:rsidR="00665172" w:rsidRDefault="001F50BE">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color w:val="333333"/>
          <w:kern w:val="0"/>
          <w:szCs w:val="21"/>
        </w:rPr>
        <w:t>（四）规定依据本办法规定享受扶持政策获得政府采购</w:t>
      </w:r>
      <w:r>
        <w:rPr>
          <w:rFonts w:ascii="宋体" w:hAnsi="宋体" w:cs="宋体"/>
          <w:color w:val="333333"/>
          <w:kern w:val="0"/>
          <w:szCs w:val="21"/>
        </w:rPr>
        <w:t xml:space="preserve"> </w:t>
      </w:r>
      <w:r>
        <w:rPr>
          <w:rFonts w:ascii="宋体" w:hAnsi="宋体" w:cs="宋体" w:hint="eastAsia"/>
          <w:color w:val="333333"/>
          <w:kern w:val="0"/>
          <w:szCs w:val="21"/>
        </w:rPr>
        <w:t>合同的，小微企业不得将合同分包给大中型企业，中型企业</w:t>
      </w:r>
      <w:r>
        <w:rPr>
          <w:rFonts w:ascii="宋体" w:hAnsi="宋体" w:cs="宋体"/>
          <w:color w:val="333333"/>
          <w:kern w:val="0"/>
          <w:szCs w:val="21"/>
        </w:rPr>
        <w:t xml:space="preserve"> </w:t>
      </w:r>
      <w:r>
        <w:rPr>
          <w:rFonts w:ascii="宋体" w:hAnsi="宋体" w:cs="宋体" w:hint="eastAsia"/>
          <w:color w:val="333333"/>
          <w:kern w:val="0"/>
          <w:szCs w:val="21"/>
        </w:rPr>
        <w:t>不得将合同分包给大型企业；</w:t>
      </w:r>
    </w:p>
    <w:p w14:paraId="6542AE43" w14:textId="77777777" w:rsidR="00665172" w:rsidRDefault="001F50BE">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color w:val="333333"/>
          <w:kern w:val="0"/>
          <w:szCs w:val="21"/>
        </w:rPr>
        <w:t>（五）采购人认为具备相关条件的，明确对中小企业在</w:t>
      </w:r>
      <w:r>
        <w:rPr>
          <w:rFonts w:ascii="宋体" w:hAnsi="宋体" w:cs="宋体"/>
          <w:color w:val="333333"/>
          <w:kern w:val="0"/>
          <w:szCs w:val="21"/>
        </w:rPr>
        <w:t xml:space="preserve"> </w:t>
      </w:r>
      <w:r>
        <w:rPr>
          <w:rFonts w:ascii="宋体" w:hAnsi="宋体" w:cs="宋体" w:hint="eastAsia"/>
          <w:color w:val="333333"/>
          <w:kern w:val="0"/>
          <w:szCs w:val="21"/>
        </w:rPr>
        <w:t>资金支付期限、预付款比例等方面的优惠措施；</w:t>
      </w:r>
    </w:p>
    <w:p w14:paraId="4A242A83" w14:textId="77777777" w:rsidR="00665172" w:rsidRDefault="001F50BE">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color w:val="333333"/>
          <w:kern w:val="0"/>
          <w:szCs w:val="21"/>
        </w:rPr>
        <w:t>（六）明确采购标的对应的中小企业划分标准所属行业；</w:t>
      </w:r>
    </w:p>
    <w:p w14:paraId="687FCC30" w14:textId="77777777" w:rsidR="00665172" w:rsidRDefault="001F50BE">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color w:val="333333"/>
          <w:kern w:val="0"/>
          <w:szCs w:val="21"/>
        </w:rPr>
        <w:t>（七）法律法规和省级以上人民政府财政部门规定的其</w:t>
      </w:r>
      <w:r>
        <w:rPr>
          <w:rFonts w:ascii="宋体" w:hAnsi="宋体" w:cs="宋体"/>
          <w:color w:val="333333"/>
          <w:kern w:val="0"/>
          <w:szCs w:val="21"/>
        </w:rPr>
        <w:t xml:space="preserve"> </w:t>
      </w:r>
      <w:r>
        <w:rPr>
          <w:rFonts w:ascii="宋体" w:hAnsi="宋体" w:cs="宋体" w:hint="eastAsia"/>
          <w:color w:val="333333"/>
          <w:kern w:val="0"/>
          <w:szCs w:val="21"/>
        </w:rPr>
        <w:t>他事项。</w:t>
      </w:r>
    </w:p>
    <w:p w14:paraId="09C93D29" w14:textId="77777777" w:rsidR="00665172" w:rsidRDefault="001F50BE">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color w:val="333333"/>
          <w:kern w:val="0"/>
          <w:szCs w:val="21"/>
        </w:rPr>
        <w:t>第十三条</w:t>
      </w:r>
      <w:r>
        <w:rPr>
          <w:rFonts w:ascii="宋体" w:hAnsi="宋体" w:cs="宋体"/>
          <w:color w:val="333333"/>
          <w:kern w:val="0"/>
          <w:szCs w:val="21"/>
        </w:rPr>
        <w:tab/>
      </w:r>
      <w:r>
        <w:rPr>
          <w:rFonts w:ascii="宋体" w:hAnsi="宋体" w:cs="宋体" w:hint="eastAsia"/>
          <w:color w:val="333333"/>
          <w:kern w:val="0"/>
          <w:szCs w:val="21"/>
        </w:rPr>
        <w:t>中标、成交供应商享受本办法规定的中小企业扶持政策的，采购人、采购代理机构应当随中标、成交结果公开中标、成交供应商的《中小企业声明函》。适用招标投标法的政府采购工程建设项目，应当在公示中标候选人时公开中标候选人的《中小企业声明函》。</w:t>
      </w:r>
    </w:p>
    <w:p w14:paraId="083BFAB5" w14:textId="77777777" w:rsidR="00665172" w:rsidRDefault="001F50BE">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color w:val="333333"/>
          <w:kern w:val="0"/>
          <w:szCs w:val="21"/>
        </w:rPr>
        <w:t>第十四条</w:t>
      </w:r>
      <w:r>
        <w:rPr>
          <w:rFonts w:ascii="宋体" w:hAnsi="宋体" w:cs="宋体"/>
          <w:color w:val="333333"/>
          <w:kern w:val="0"/>
          <w:szCs w:val="21"/>
        </w:rPr>
        <w:t xml:space="preserve"> </w:t>
      </w:r>
      <w:r>
        <w:rPr>
          <w:rFonts w:ascii="宋体" w:hAnsi="宋体" w:cs="宋体" w:hint="eastAsia"/>
          <w:color w:val="333333"/>
          <w:kern w:val="0"/>
          <w:szCs w:val="21"/>
        </w:rPr>
        <w:t>对于通过预留采购项目、预留专门采购包、</w:t>
      </w:r>
      <w:r>
        <w:rPr>
          <w:rFonts w:ascii="宋体" w:hAnsi="宋体" w:cs="宋体"/>
          <w:color w:val="333333"/>
          <w:kern w:val="0"/>
          <w:szCs w:val="21"/>
        </w:rPr>
        <w:t xml:space="preserve"> </w:t>
      </w:r>
      <w:r>
        <w:rPr>
          <w:rFonts w:ascii="宋体" w:hAnsi="宋体" w:cs="宋体" w:hint="eastAsia"/>
          <w:color w:val="333333"/>
          <w:kern w:val="0"/>
          <w:szCs w:val="21"/>
        </w:rPr>
        <w:t>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00D96B3" w14:textId="77777777" w:rsidR="00665172" w:rsidRDefault="001F50BE">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color w:val="333333"/>
          <w:kern w:val="0"/>
          <w:szCs w:val="21"/>
        </w:rPr>
        <w:t>第十五条</w:t>
      </w:r>
      <w:r>
        <w:rPr>
          <w:rFonts w:ascii="宋体" w:hAnsi="宋体" w:cs="宋体"/>
          <w:color w:val="333333"/>
          <w:kern w:val="0"/>
          <w:szCs w:val="21"/>
        </w:rPr>
        <w:t xml:space="preserve"> </w:t>
      </w:r>
      <w:r>
        <w:rPr>
          <w:rFonts w:ascii="宋体" w:hAnsi="宋体" w:cs="宋体" w:hint="eastAsia"/>
          <w:color w:val="333333"/>
          <w:kern w:val="0"/>
          <w:szCs w:val="21"/>
        </w:rPr>
        <w:t>鼓励各地区、各部门在采购活动中允许中小企业引入信用担保手段，为中小企业在投标（响应）保证、</w:t>
      </w:r>
      <w:r>
        <w:rPr>
          <w:rFonts w:ascii="宋体" w:hAnsi="宋体" w:cs="宋体"/>
          <w:color w:val="333333"/>
          <w:kern w:val="0"/>
          <w:szCs w:val="21"/>
        </w:rPr>
        <w:t xml:space="preserve"> </w:t>
      </w:r>
      <w:r>
        <w:rPr>
          <w:rFonts w:ascii="宋体" w:hAnsi="宋体" w:cs="宋体" w:hint="eastAsia"/>
          <w:color w:val="333333"/>
          <w:kern w:val="0"/>
          <w:szCs w:val="21"/>
        </w:rPr>
        <w:t>履约保证等方面提供专业化服务。鼓励中小企业依法合规通过政府采购合同融资。</w:t>
      </w:r>
    </w:p>
    <w:p w14:paraId="245AF332" w14:textId="77777777" w:rsidR="00665172" w:rsidRDefault="001F50BE">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color w:val="333333"/>
          <w:kern w:val="0"/>
          <w:szCs w:val="21"/>
        </w:rPr>
        <w:t>第十六条</w:t>
      </w:r>
      <w:r>
        <w:rPr>
          <w:rFonts w:ascii="宋体" w:hAnsi="宋体" w:cs="宋体"/>
          <w:color w:val="333333"/>
          <w:kern w:val="0"/>
          <w:szCs w:val="21"/>
        </w:rPr>
        <w:t xml:space="preserve"> </w:t>
      </w:r>
      <w:r>
        <w:rPr>
          <w:rFonts w:ascii="宋体" w:hAnsi="宋体" w:cs="宋体" w:hint="eastAsia"/>
          <w:color w:val="333333"/>
          <w:kern w:val="0"/>
          <w:szCs w:val="21"/>
        </w:rPr>
        <w:t>政府采购监督检查、投诉处理及政府采购行政处罚中对中小企业的认定，由货物制造商或者工程、服务供应商注册登记所在地的县级以上人民政府中小企业主管部门负责。</w:t>
      </w:r>
    </w:p>
    <w:p w14:paraId="50309869" w14:textId="77777777" w:rsidR="00665172" w:rsidRDefault="001F50BE">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color w:val="333333"/>
          <w:kern w:val="0"/>
          <w:szCs w:val="21"/>
        </w:rPr>
        <w:t>中小企业主管部门应当在收到财政部门或者有关招标投标行政监督部门关于协助开展中小企业认定函后</w:t>
      </w:r>
      <w:r>
        <w:rPr>
          <w:rFonts w:ascii="宋体" w:hAnsi="宋体" w:cs="宋体"/>
          <w:color w:val="333333"/>
          <w:kern w:val="0"/>
          <w:szCs w:val="21"/>
        </w:rPr>
        <w:t xml:space="preserve"> 10 </w:t>
      </w:r>
      <w:r>
        <w:rPr>
          <w:rFonts w:ascii="宋体" w:hAnsi="宋体" w:cs="宋体" w:hint="eastAsia"/>
          <w:color w:val="333333"/>
          <w:kern w:val="0"/>
          <w:szCs w:val="21"/>
        </w:rPr>
        <w:t>个工作日内做出书面答复。</w:t>
      </w:r>
    </w:p>
    <w:p w14:paraId="7353D40D" w14:textId="77777777" w:rsidR="00665172" w:rsidRDefault="001F50BE">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color w:val="333333"/>
          <w:kern w:val="0"/>
          <w:szCs w:val="21"/>
        </w:rPr>
        <w:lastRenderedPageBreak/>
        <w:t>第十七条</w:t>
      </w:r>
      <w:r>
        <w:rPr>
          <w:rFonts w:ascii="宋体" w:hAnsi="宋体" w:cs="宋体"/>
          <w:color w:val="333333"/>
          <w:kern w:val="0"/>
          <w:szCs w:val="21"/>
        </w:rPr>
        <w:tab/>
      </w:r>
      <w:r>
        <w:rPr>
          <w:rFonts w:ascii="宋体" w:hAnsi="宋体" w:cs="宋体" w:hint="eastAsia"/>
          <w:color w:val="333333"/>
          <w:kern w:val="0"/>
          <w:szCs w:val="21"/>
        </w:rPr>
        <w:t>各地区、各部门应当对涉及中小企业采购的</w:t>
      </w:r>
      <w:r>
        <w:rPr>
          <w:rFonts w:ascii="宋体" w:hAnsi="宋体" w:cs="宋体"/>
          <w:color w:val="333333"/>
          <w:kern w:val="0"/>
          <w:szCs w:val="21"/>
        </w:rPr>
        <w:t xml:space="preserve"> </w:t>
      </w:r>
      <w:r>
        <w:rPr>
          <w:rFonts w:ascii="宋体" w:hAnsi="宋体" w:cs="宋体" w:hint="eastAsia"/>
          <w:color w:val="333333"/>
          <w:kern w:val="0"/>
          <w:szCs w:val="21"/>
        </w:rPr>
        <w:t>预算项目实施全过程绩效管理，合理设置绩效目标和指标，</w:t>
      </w:r>
      <w:r>
        <w:rPr>
          <w:rFonts w:ascii="宋体" w:hAnsi="宋体" w:cs="宋体"/>
          <w:color w:val="333333"/>
          <w:kern w:val="0"/>
          <w:szCs w:val="21"/>
        </w:rPr>
        <w:t xml:space="preserve"> </w:t>
      </w:r>
      <w:r>
        <w:rPr>
          <w:rFonts w:ascii="宋体" w:hAnsi="宋体" w:cs="宋体" w:hint="eastAsia"/>
          <w:color w:val="333333"/>
          <w:kern w:val="0"/>
          <w:szCs w:val="21"/>
        </w:rPr>
        <w:t>落实扶持中小企业有关政策要求，定期开展绩效监控和评价，强化绩效评价结果应用。</w:t>
      </w:r>
    </w:p>
    <w:p w14:paraId="71FAE3BE" w14:textId="77777777" w:rsidR="00665172" w:rsidRDefault="001F50BE">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color w:val="333333"/>
          <w:kern w:val="0"/>
          <w:szCs w:val="21"/>
        </w:rPr>
        <w:t>第十八条</w:t>
      </w:r>
      <w:r>
        <w:rPr>
          <w:rFonts w:ascii="宋体" w:hAnsi="宋体" w:cs="宋体"/>
          <w:color w:val="333333"/>
          <w:kern w:val="0"/>
          <w:szCs w:val="21"/>
        </w:rPr>
        <w:t xml:space="preserve"> </w:t>
      </w:r>
      <w:r>
        <w:rPr>
          <w:rFonts w:ascii="宋体" w:hAnsi="宋体" w:cs="宋体" w:hint="eastAsia"/>
          <w:color w:val="333333"/>
          <w:kern w:val="0"/>
          <w:szCs w:val="21"/>
        </w:rPr>
        <w:t>主管预算单位应当自</w:t>
      </w:r>
      <w:r>
        <w:rPr>
          <w:rFonts w:ascii="宋体" w:hAnsi="宋体" w:cs="宋体"/>
          <w:color w:val="333333"/>
          <w:kern w:val="0"/>
          <w:szCs w:val="21"/>
        </w:rPr>
        <w:t xml:space="preserve"> 2022 </w:t>
      </w:r>
      <w:r>
        <w:rPr>
          <w:rFonts w:ascii="宋体" w:hAnsi="宋体" w:cs="宋体" w:hint="eastAsia"/>
          <w:color w:val="333333"/>
          <w:kern w:val="0"/>
          <w:szCs w:val="21"/>
        </w:rPr>
        <w:t>年起向同级财政部门报告本部门上一年度面向中小企业预留份额和采购的</w:t>
      </w:r>
      <w:r>
        <w:rPr>
          <w:rFonts w:ascii="宋体" w:hAnsi="宋体" w:cs="宋体"/>
          <w:color w:val="333333"/>
          <w:kern w:val="0"/>
          <w:szCs w:val="21"/>
        </w:rPr>
        <w:t xml:space="preserve"> </w:t>
      </w:r>
      <w:r>
        <w:rPr>
          <w:rFonts w:ascii="宋体" w:hAnsi="宋体" w:cs="宋体" w:hint="eastAsia"/>
          <w:color w:val="333333"/>
          <w:kern w:val="0"/>
          <w:szCs w:val="21"/>
        </w:rPr>
        <w:t>具体情况，并在中国政府采购网公开预留项目执行情况</w:t>
      </w:r>
      <w:r>
        <w:rPr>
          <w:rFonts w:ascii="宋体" w:hAnsi="宋体" w:cs="宋体"/>
          <w:color w:val="333333"/>
          <w:kern w:val="0"/>
          <w:szCs w:val="21"/>
        </w:rPr>
        <w:t>(</w:t>
      </w:r>
      <w:r>
        <w:rPr>
          <w:rFonts w:ascii="宋体" w:hAnsi="宋体" w:cs="宋体" w:hint="eastAsia"/>
          <w:color w:val="333333"/>
          <w:kern w:val="0"/>
          <w:szCs w:val="21"/>
        </w:rPr>
        <w:t>附</w:t>
      </w:r>
      <w:r>
        <w:rPr>
          <w:rFonts w:ascii="宋体" w:hAnsi="宋体" w:cs="宋体"/>
          <w:color w:val="333333"/>
          <w:kern w:val="0"/>
          <w:szCs w:val="21"/>
        </w:rPr>
        <w:t xml:space="preserve"> 2)</w:t>
      </w:r>
      <w:r>
        <w:rPr>
          <w:rFonts w:ascii="宋体" w:hAnsi="宋体" w:cs="宋体" w:hint="eastAsia"/>
          <w:color w:val="333333"/>
          <w:kern w:val="0"/>
          <w:szCs w:val="21"/>
        </w:rPr>
        <w:t>。未达到本办法规定的预留份额比例的，应当作出说明。</w:t>
      </w:r>
      <w:r>
        <w:rPr>
          <w:rFonts w:ascii="宋体" w:hAnsi="宋体" w:cs="宋体"/>
          <w:color w:val="333333"/>
          <w:kern w:val="0"/>
          <w:szCs w:val="21"/>
        </w:rPr>
        <w:t xml:space="preserve"> </w:t>
      </w:r>
      <w:r>
        <w:rPr>
          <w:rFonts w:ascii="宋体" w:hAnsi="宋体" w:cs="宋体" w:hint="eastAsia"/>
          <w:color w:val="333333"/>
          <w:kern w:val="0"/>
          <w:szCs w:val="21"/>
        </w:rPr>
        <w:t>第十九条</w:t>
      </w:r>
      <w:r>
        <w:rPr>
          <w:rFonts w:ascii="宋体" w:hAnsi="宋体" w:cs="宋体"/>
          <w:color w:val="333333"/>
          <w:kern w:val="0"/>
          <w:szCs w:val="21"/>
        </w:rPr>
        <w:tab/>
      </w:r>
      <w:r>
        <w:rPr>
          <w:rFonts w:ascii="宋体" w:hAnsi="宋体" w:cs="宋体" w:hint="eastAsia"/>
          <w:color w:val="333333"/>
          <w:kern w:val="0"/>
          <w:szCs w:val="21"/>
        </w:rPr>
        <w:t>采购人未按本办法规定为中小企业预留采</w:t>
      </w:r>
      <w:r>
        <w:rPr>
          <w:rFonts w:ascii="宋体" w:hAnsi="宋体" w:cs="宋体"/>
          <w:color w:val="333333"/>
          <w:kern w:val="0"/>
          <w:szCs w:val="21"/>
        </w:rPr>
        <w:t xml:space="preserve"> </w:t>
      </w:r>
      <w:r>
        <w:rPr>
          <w:rFonts w:ascii="宋体" w:hAnsi="宋体" w:cs="宋体" w:hint="eastAsia"/>
          <w:color w:val="333333"/>
          <w:kern w:val="0"/>
          <w:szCs w:val="21"/>
        </w:rPr>
        <w:t>购份额，采购人、采购代理机构未按照本办法规定要求实施</w:t>
      </w:r>
      <w:r>
        <w:rPr>
          <w:rFonts w:ascii="宋体" w:hAnsi="宋体" w:cs="宋体"/>
          <w:color w:val="333333"/>
          <w:kern w:val="0"/>
          <w:szCs w:val="21"/>
        </w:rPr>
        <w:t xml:space="preserve"> </w:t>
      </w:r>
      <w:r>
        <w:rPr>
          <w:rFonts w:ascii="宋体" w:hAnsi="宋体" w:cs="宋体" w:hint="eastAsia"/>
          <w:color w:val="333333"/>
          <w:kern w:val="0"/>
          <w:szCs w:val="21"/>
        </w:rPr>
        <w:t>价格扣除或者价格分加分的，属于未按照规定执行政府采购</w:t>
      </w:r>
      <w:r>
        <w:rPr>
          <w:rFonts w:ascii="宋体" w:hAnsi="宋体" w:cs="宋体"/>
          <w:color w:val="333333"/>
          <w:kern w:val="0"/>
          <w:szCs w:val="21"/>
        </w:rPr>
        <w:t xml:space="preserve"> </w:t>
      </w:r>
      <w:r>
        <w:rPr>
          <w:rFonts w:ascii="宋体" w:hAnsi="宋体" w:cs="宋体" w:hint="eastAsia"/>
          <w:color w:val="333333"/>
          <w:kern w:val="0"/>
          <w:szCs w:val="21"/>
        </w:rPr>
        <w:t>政策，依照《中华人民共和国政府采购法》等国家有关规定追究法律责任。</w:t>
      </w:r>
    </w:p>
    <w:p w14:paraId="40FFD4F4" w14:textId="77777777" w:rsidR="00665172" w:rsidRDefault="001F50BE">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color w:val="333333"/>
          <w:kern w:val="0"/>
          <w:szCs w:val="21"/>
        </w:rPr>
        <w:t>第二十条</w:t>
      </w:r>
      <w:r>
        <w:rPr>
          <w:rFonts w:ascii="宋体" w:hAnsi="宋体" w:cs="宋体"/>
          <w:color w:val="333333"/>
          <w:kern w:val="0"/>
          <w:szCs w:val="21"/>
        </w:rPr>
        <w:t xml:space="preserve"> </w:t>
      </w:r>
      <w:r>
        <w:rPr>
          <w:rFonts w:ascii="宋体" w:hAnsi="宋体" w:cs="宋体" w:hint="eastAsia"/>
          <w:color w:val="333333"/>
          <w:kern w:val="0"/>
          <w:szCs w:val="21"/>
        </w:rPr>
        <w:t>供应商按照本办法规定提供声明函内容不实的，属于提供虚假材料谋取中标、成交，依照《中华人民共和国政府采购法》等国家有关规定追究相应责任。</w:t>
      </w:r>
    </w:p>
    <w:p w14:paraId="319961E5" w14:textId="77777777" w:rsidR="00665172" w:rsidRDefault="001F50BE">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color w:val="333333"/>
          <w:kern w:val="0"/>
          <w:szCs w:val="21"/>
        </w:rPr>
        <w:t>适用招标投标法的政府采购工程建设项目，投标人按照本办法规定提供声明函内容不实的，属于弄虚作假骗取中标，</w:t>
      </w:r>
      <w:r>
        <w:rPr>
          <w:rFonts w:ascii="宋体" w:hAnsi="宋体" w:cs="宋体"/>
          <w:color w:val="333333"/>
          <w:kern w:val="0"/>
          <w:szCs w:val="21"/>
        </w:rPr>
        <w:t xml:space="preserve"> </w:t>
      </w:r>
      <w:r>
        <w:rPr>
          <w:rFonts w:ascii="宋体" w:hAnsi="宋体" w:cs="宋体" w:hint="eastAsia"/>
          <w:color w:val="333333"/>
          <w:kern w:val="0"/>
          <w:szCs w:val="21"/>
        </w:rPr>
        <w:t>依照《中华人民共和国招标投标法》等国家有关规定追究相</w:t>
      </w:r>
      <w:r>
        <w:rPr>
          <w:rFonts w:ascii="宋体" w:hAnsi="宋体" w:cs="宋体"/>
          <w:color w:val="333333"/>
          <w:kern w:val="0"/>
          <w:szCs w:val="21"/>
        </w:rPr>
        <w:t xml:space="preserve"> </w:t>
      </w:r>
      <w:r>
        <w:rPr>
          <w:rFonts w:ascii="宋体" w:hAnsi="宋体" w:cs="宋体" w:hint="eastAsia"/>
          <w:color w:val="333333"/>
          <w:kern w:val="0"/>
          <w:szCs w:val="21"/>
        </w:rPr>
        <w:t>应责任。</w:t>
      </w:r>
    </w:p>
    <w:p w14:paraId="644D4C15" w14:textId="77777777" w:rsidR="00665172" w:rsidRDefault="001F50BE">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color w:val="333333"/>
          <w:kern w:val="0"/>
          <w:szCs w:val="21"/>
        </w:rPr>
        <w:t>第二十一条</w:t>
      </w:r>
      <w:r>
        <w:rPr>
          <w:rFonts w:ascii="宋体" w:hAnsi="宋体" w:cs="宋体"/>
          <w:color w:val="333333"/>
          <w:kern w:val="0"/>
          <w:szCs w:val="21"/>
        </w:rPr>
        <w:t xml:space="preserve"> </w:t>
      </w:r>
      <w:r>
        <w:rPr>
          <w:rFonts w:ascii="宋体" w:hAnsi="宋体" w:cs="宋体" w:hint="eastAsia"/>
          <w:color w:val="333333"/>
          <w:kern w:val="0"/>
          <w:szCs w:val="21"/>
        </w:rPr>
        <w:t>财政部门、中小企业主管部门及其工作人</w:t>
      </w:r>
      <w:r>
        <w:rPr>
          <w:rFonts w:ascii="宋体" w:hAnsi="宋体" w:cs="宋体"/>
          <w:color w:val="333333"/>
          <w:kern w:val="0"/>
          <w:szCs w:val="21"/>
        </w:rPr>
        <w:t xml:space="preserve"> </w:t>
      </w:r>
      <w:r>
        <w:rPr>
          <w:rFonts w:ascii="宋体" w:hAnsi="宋体" w:cs="宋体" w:hint="eastAsia"/>
          <w:color w:val="333333"/>
          <w:kern w:val="0"/>
          <w:szCs w:val="21"/>
        </w:rPr>
        <w:t>员在履行职责中违反本办法规定及存在其他滥用职权、玩忽职守、徇私舞弊等违法违纪行为的，依照《中华人民共和国政府采购法》、《中华人民共和国公务员法》、《中华人民共和国监察法》、《中华人民共和国政府采购法实施条例》等国家</w:t>
      </w:r>
      <w:r>
        <w:rPr>
          <w:rFonts w:ascii="宋体" w:hAnsi="宋体" w:cs="宋体"/>
          <w:color w:val="333333"/>
          <w:kern w:val="0"/>
          <w:szCs w:val="21"/>
        </w:rPr>
        <w:t xml:space="preserve"> </w:t>
      </w:r>
      <w:r>
        <w:rPr>
          <w:rFonts w:ascii="宋体" w:hAnsi="宋体" w:cs="宋体" w:hint="eastAsia"/>
          <w:color w:val="333333"/>
          <w:kern w:val="0"/>
          <w:szCs w:val="21"/>
        </w:rPr>
        <w:t>有关规定追究相应责任；涉嫌犯罪的，依法移送有关国家机关处理。</w:t>
      </w:r>
    </w:p>
    <w:p w14:paraId="046C9CD2" w14:textId="77777777" w:rsidR="00665172" w:rsidRDefault="001F50BE">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color w:val="333333"/>
          <w:kern w:val="0"/>
          <w:szCs w:val="21"/>
        </w:rPr>
        <w:t>第二十二条</w:t>
      </w:r>
      <w:r>
        <w:rPr>
          <w:rFonts w:ascii="宋体" w:hAnsi="宋体" w:cs="宋体"/>
          <w:color w:val="333333"/>
          <w:kern w:val="0"/>
          <w:szCs w:val="21"/>
        </w:rPr>
        <w:t xml:space="preserve"> </w:t>
      </w:r>
      <w:r>
        <w:rPr>
          <w:rFonts w:ascii="宋体" w:hAnsi="宋体" w:cs="宋体" w:hint="eastAsia"/>
          <w:color w:val="333333"/>
          <w:kern w:val="0"/>
          <w:szCs w:val="21"/>
        </w:rPr>
        <w:t>对外援助项目、国家相关资格或者资质管</w:t>
      </w:r>
      <w:r>
        <w:rPr>
          <w:rFonts w:ascii="宋体" w:hAnsi="宋体" w:cs="宋体"/>
          <w:color w:val="333333"/>
          <w:kern w:val="0"/>
          <w:szCs w:val="21"/>
        </w:rPr>
        <w:t xml:space="preserve"> </w:t>
      </w:r>
      <w:r>
        <w:rPr>
          <w:rFonts w:ascii="宋体" w:hAnsi="宋体" w:cs="宋体" w:hint="eastAsia"/>
          <w:color w:val="333333"/>
          <w:kern w:val="0"/>
          <w:szCs w:val="21"/>
        </w:rPr>
        <w:t>理制度另有规定的项目，不适用本办法。</w:t>
      </w:r>
    </w:p>
    <w:p w14:paraId="55C8D9F0" w14:textId="77777777" w:rsidR="00665172" w:rsidRDefault="001F50BE">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color w:val="333333"/>
          <w:kern w:val="0"/>
          <w:szCs w:val="21"/>
        </w:rPr>
        <w:t>第二十三条</w:t>
      </w:r>
      <w:r>
        <w:rPr>
          <w:rFonts w:ascii="宋体" w:hAnsi="宋体" w:cs="宋体"/>
          <w:color w:val="333333"/>
          <w:kern w:val="0"/>
          <w:szCs w:val="21"/>
        </w:rPr>
        <w:t xml:space="preserve"> </w:t>
      </w:r>
      <w:r>
        <w:rPr>
          <w:rFonts w:ascii="宋体" w:hAnsi="宋体" w:cs="宋体" w:hint="eastAsia"/>
          <w:color w:val="333333"/>
          <w:kern w:val="0"/>
          <w:szCs w:val="21"/>
        </w:rPr>
        <w:t>关于视同中小企业的其他主体的政府采购扶持政策，由财政部会同有关部门另行规定。</w:t>
      </w:r>
    </w:p>
    <w:p w14:paraId="155DA821" w14:textId="77777777" w:rsidR="00665172" w:rsidRDefault="001F50BE">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color w:val="333333"/>
          <w:kern w:val="0"/>
          <w:szCs w:val="21"/>
        </w:rPr>
        <w:t>第二十四条</w:t>
      </w:r>
      <w:r>
        <w:rPr>
          <w:rFonts w:ascii="宋体" w:hAnsi="宋体" w:cs="宋体"/>
          <w:color w:val="333333"/>
          <w:kern w:val="0"/>
          <w:szCs w:val="21"/>
        </w:rPr>
        <w:t xml:space="preserve"> </w:t>
      </w:r>
      <w:r>
        <w:rPr>
          <w:rFonts w:ascii="宋体" w:hAnsi="宋体" w:cs="宋体" w:hint="eastAsia"/>
          <w:color w:val="333333"/>
          <w:kern w:val="0"/>
          <w:szCs w:val="21"/>
        </w:rPr>
        <w:t>省级财政部门可以会同中小企业主管部</w:t>
      </w:r>
      <w:r>
        <w:rPr>
          <w:rFonts w:ascii="宋体" w:hAnsi="宋体" w:cs="宋体"/>
          <w:color w:val="333333"/>
          <w:kern w:val="0"/>
          <w:szCs w:val="21"/>
        </w:rPr>
        <w:t xml:space="preserve"> </w:t>
      </w:r>
      <w:r>
        <w:rPr>
          <w:rFonts w:ascii="宋体" w:hAnsi="宋体" w:cs="宋体" w:hint="eastAsia"/>
          <w:color w:val="333333"/>
          <w:kern w:val="0"/>
          <w:szCs w:val="21"/>
        </w:rPr>
        <w:t>门根据本办法的规定制定具体实施办法。</w:t>
      </w:r>
    </w:p>
    <w:p w14:paraId="4507A898" w14:textId="77777777" w:rsidR="00665172" w:rsidRDefault="001F50BE">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color w:val="333333"/>
          <w:kern w:val="0"/>
          <w:szCs w:val="21"/>
        </w:rPr>
        <w:t>第二十五条</w:t>
      </w:r>
      <w:r>
        <w:rPr>
          <w:rFonts w:ascii="宋体" w:hAnsi="宋体" w:cs="宋体"/>
          <w:color w:val="333333"/>
          <w:kern w:val="0"/>
          <w:szCs w:val="21"/>
        </w:rPr>
        <w:t xml:space="preserve"> </w:t>
      </w:r>
      <w:r>
        <w:rPr>
          <w:rFonts w:ascii="宋体" w:hAnsi="宋体" w:cs="宋体" w:hint="eastAsia"/>
          <w:color w:val="333333"/>
          <w:kern w:val="0"/>
          <w:szCs w:val="21"/>
        </w:rPr>
        <w:t>本办法自</w:t>
      </w:r>
      <w:r>
        <w:rPr>
          <w:rFonts w:ascii="宋体" w:hAnsi="宋体" w:cs="宋体"/>
          <w:color w:val="333333"/>
          <w:kern w:val="0"/>
          <w:szCs w:val="21"/>
        </w:rPr>
        <w:t xml:space="preserve"> 2021 </w:t>
      </w:r>
      <w:r>
        <w:rPr>
          <w:rFonts w:ascii="宋体" w:hAnsi="宋体" w:cs="宋体" w:hint="eastAsia"/>
          <w:color w:val="333333"/>
          <w:kern w:val="0"/>
          <w:szCs w:val="21"/>
        </w:rPr>
        <w:t>年</w:t>
      </w:r>
      <w:r>
        <w:rPr>
          <w:rFonts w:ascii="宋体" w:hAnsi="宋体" w:cs="宋体"/>
          <w:color w:val="333333"/>
          <w:kern w:val="0"/>
          <w:szCs w:val="21"/>
        </w:rPr>
        <w:t xml:space="preserve"> 1 </w:t>
      </w:r>
      <w:r>
        <w:rPr>
          <w:rFonts w:ascii="宋体" w:hAnsi="宋体" w:cs="宋体" w:hint="eastAsia"/>
          <w:color w:val="333333"/>
          <w:kern w:val="0"/>
          <w:szCs w:val="21"/>
        </w:rPr>
        <w:t>月</w:t>
      </w:r>
      <w:r>
        <w:rPr>
          <w:rFonts w:ascii="宋体" w:hAnsi="宋体" w:cs="宋体"/>
          <w:color w:val="333333"/>
          <w:kern w:val="0"/>
          <w:szCs w:val="21"/>
        </w:rPr>
        <w:t xml:space="preserve"> 1 </w:t>
      </w:r>
      <w:r>
        <w:rPr>
          <w:rFonts w:ascii="宋体" w:hAnsi="宋体" w:cs="宋体" w:hint="eastAsia"/>
          <w:color w:val="333333"/>
          <w:kern w:val="0"/>
          <w:szCs w:val="21"/>
        </w:rPr>
        <w:t>日起施行。《财政部工业和信息化部关于印发〈政府采购促进中小企业发展</w:t>
      </w:r>
      <w:r>
        <w:rPr>
          <w:rFonts w:ascii="宋体" w:hAnsi="宋体" w:cs="宋体"/>
          <w:color w:val="333333"/>
          <w:kern w:val="0"/>
          <w:szCs w:val="21"/>
        </w:rPr>
        <w:t xml:space="preserve"> </w:t>
      </w:r>
      <w:r>
        <w:rPr>
          <w:rFonts w:ascii="宋体" w:hAnsi="宋体" w:cs="宋体" w:hint="eastAsia"/>
          <w:color w:val="333333"/>
          <w:kern w:val="0"/>
          <w:szCs w:val="21"/>
        </w:rPr>
        <w:t>暂行办法〉的通知》（财库﹝</w:t>
      </w:r>
      <w:r>
        <w:rPr>
          <w:rFonts w:ascii="宋体" w:hAnsi="宋体" w:cs="宋体"/>
          <w:color w:val="333333"/>
          <w:kern w:val="0"/>
          <w:szCs w:val="21"/>
        </w:rPr>
        <w:t>2011</w:t>
      </w:r>
      <w:r>
        <w:rPr>
          <w:rFonts w:ascii="宋体" w:hAnsi="宋体" w:cs="宋体" w:hint="eastAsia"/>
          <w:color w:val="333333"/>
          <w:kern w:val="0"/>
          <w:szCs w:val="21"/>
        </w:rPr>
        <w:t>﹞</w:t>
      </w:r>
      <w:r>
        <w:rPr>
          <w:rFonts w:ascii="宋体" w:hAnsi="宋体" w:cs="宋体"/>
          <w:color w:val="333333"/>
          <w:kern w:val="0"/>
          <w:szCs w:val="21"/>
        </w:rPr>
        <w:t xml:space="preserve">181 </w:t>
      </w:r>
      <w:r>
        <w:rPr>
          <w:rFonts w:ascii="宋体" w:hAnsi="宋体" w:cs="宋体" w:hint="eastAsia"/>
          <w:color w:val="333333"/>
          <w:kern w:val="0"/>
          <w:szCs w:val="21"/>
        </w:rPr>
        <w:t>号）同时废止。</w:t>
      </w:r>
    </w:p>
    <w:p w14:paraId="51DBA84F" w14:textId="77777777" w:rsidR="00665172" w:rsidRDefault="00665172">
      <w:pPr>
        <w:shd w:val="clear" w:color="auto" w:fill="FFFFFF"/>
        <w:spacing w:line="360" w:lineRule="auto"/>
        <w:ind w:firstLine="480"/>
        <w:jc w:val="left"/>
        <w:rPr>
          <w:rFonts w:ascii="宋体" w:hAnsi="宋体"/>
          <w:color w:val="333333"/>
          <w:szCs w:val="21"/>
        </w:rPr>
      </w:pPr>
    </w:p>
    <w:p w14:paraId="72D4B769" w14:textId="77777777" w:rsidR="00665172" w:rsidRDefault="001F50BE">
      <w:pPr>
        <w:keepNext/>
        <w:keepLines/>
        <w:spacing w:before="260" w:line="416" w:lineRule="auto"/>
        <w:ind w:left="420"/>
        <w:outlineLvl w:val="1"/>
        <w:rPr>
          <w:rFonts w:ascii="Cambria" w:hAnsi="Cambria"/>
          <w:b/>
          <w:bCs/>
          <w:sz w:val="32"/>
          <w:szCs w:val="32"/>
        </w:rPr>
      </w:pPr>
      <w:bookmarkStart w:id="58" w:name="_Toc138923563"/>
      <w:r>
        <w:rPr>
          <w:rFonts w:ascii="Cambria" w:hAnsi="Cambria" w:hint="eastAsia"/>
          <w:b/>
          <w:bCs/>
          <w:sz w:val="32"/>
          <w:szCs w:val="32"/>
        </w:rPr>
        <w:t>附件二：关于印发中小企业划型标准规定的通知</w:t>
      </w:r>
      <w:bookmarkEnd w:id="58"/>
    </w:p>
    <w:p w14:paraId="658D39BE" w14:textId="77777777" w:rsidR="00665172" w:rsidRDefault="001F50BE">
      <w:pPr>
        <w:spacing w:afterLines="50" w:after="156" w:line="360" w:lineRule="auto"/>
        <w:jc w:val="center"/>
        <w:rPr>
          <w:rFonts w:ascii="宋体" w:hAnsi="宋体" w:cs="宋体"/>
          <w:szCs w:val="21"/>
        </w:rPr>
      </w:pPr>
      <w:r>
        <w:rPr>
          <w:rFonts w:ascii="宋体" w:hAnsi="宋体" w:cs="宋体" w:hint="eastAsia"/>
          <w:szCs w:val="21"/>
        </w:rPr>
        <w:t>工信部联企业〔2011〕300号</w:t>
      </w:r>
    </w:p>
    <w:p w14:paraId="75ED1EF0" w14:textId="77777777" w:rsidR="00665172" w:rsidRDefault="001F50BE">
      <w:pPr>
        <w:spacing w:line="360" w:lineRule="auto"/>
        <w:ind w:firstLineChars="200" w:firstLine="420"/>
        <w:rPr>
          <w:rFonts w:ascii="宋体" w:hAnsi="宋体" w:cs="宋体"/>
          <w:szCs w:val="21"/>
        </w:rPr>
      </w:pPr>
      <w:r>
        <w:rPr>
          <w:rFonts w:ascii="宋体" w:hAnsi="宋体" w:cs="宋体" w:hint="eastAsia"/>
          <w:szCs w:val="21"/>
        </w:rPr>
        <w:lastRenderedPageBreak/>
        <w:t>各省、自治区、直辖市人民政府，国务院各部委、各直属机构及有关单位：</w:t>
      </w:r>
      <w:r>
        <w:rPr>
          <w:rFonts w:ascii="宋体" w:hAnsi="宋体" w:cs="宋体" w:hint="eastAsia"/>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4C8D320" w14:textId="77777777" w:rsidR="00665172" w:rsidRDefault="00665172">
      <w:pPr>
        <w:spacing w:line="360" w:lineRule="auto"/>
        <w:ind w:right="240"/>
        <w:jc w:val="right"/>
        <w:rPr>
          <w:rFonts w:ascii="宋体" w:hAnsi="宋体" w:cs="宋体"/>
          <w:szCs w:val="21"/>
        </w:rPr>
      </w:pPr>
    </w:p>
    <w:p w14:paraId="475848DE" w14:textId="77777777" w:rsidR="00665172" w:rsidRDefault="001F50BE">
      <w:pPr>
        <w:spacing w:line="360" w:lineRule="auto"/>
        <w:ind w:right="240"/>
        <w:jc w:val="right"/>
        <w:rPr>
          <w:rFonts w:ascii="宋体" w:hAnsi="宋体" w:cs="宋体"/>
          <w:szCs w:val="21"/>
        </w:rPr>
      </w:pPr>
      <w:r>
        <w:rPr>
          <w:rFonts w:ascii="宋体" w:hAnsi="宋体" w:cs="宋体" w:hint="eastAsia"/>
          <w:szCs w:val="21"/>
        </w:rPr>
        <w:t>工业和信息化部　国家统计局</w:t>
      </w:r>
      <w:r>
        <w:rPr>
          <w:rFonts w:ascii="宋体" w:hAnsi="宋体" w:cs="宋体" w:hint="eastAsia"/>
          <w:szCs w:val="21"/>
        </w:rPr>
        <w:br/>
        <w:t xml:space="preserve">　　　　　　　　　　　　　　　　　　　国家发展和改革委员会　财政部</w:t>
      </w:r>
      <w:r>
        <w:rPr>
          <w:rFonts w:ascii="宋体" w:hAnsi="宋体" w:cs="宋体" w:hint="eastAsia"/>
          <w:szCs w:val="21"/>
        </w:rPr>
        <w:br/>
        <w:t xml:space="preserve">　　　　　二○一一年六月十八日</w:t>
      </w:r>
    </w:p>
    <w:p w14:paraId="20F0491D" w14:textId="77777777" w:rsidR="00665172" w:rsidRDefault="001F50BE">
      <w:pPr>
        <w:widowControl/>
        <w:shd w:val="clear" w:color="auto" w:fill="FFFFFF"/>
        <w:spacing w:line="360" w:lineRule="auto"/>
        <w:jc w:val="center"/>
        <w:rPr>
          <w:rFonts w:ascii="宋体" w:hAnsi="宋体" w:cs="宋体"/>
          <w:b/>
          <w:bCs/>
          <w:color w:val="333333"/>
          <w:kern w:val="0"/>
          <w:sz w:val="32"/>
          <w:szCs w:val="32"/>
        </w:rPr>
      </w:pPr>
      <w:r>
        <w:rPr>
          <w:rFonts w:ascii="宋体" w:hAnsi="宋体" w:cs="宋体" w:hint="eastAsia"/>
          <w:b/>
          <w:bCs/>
          <w:color w:val="333333"/>
          <w:kern w:val="0"/>
          <w:sz w:val="32"/>
          <w:szCs w:val="32"/>
        </w:rPr>
        <w:t>《中小企业划型标准规定》</w:t>
      </w:r>
    </w:p>
    <w:p w14:paraId="3D31968E" w14:textId="77777777" w:rsidR="00665172" w:rsidRDefault="001F50BE">
      <w:pPr>
        <w:spacing w:line="360" w:lineRule="auto"/>
        <w:ind w:right="238" w:firstLineChars="200" w:firstLine="420"/>
        <w:jc w:val="left"/>
        <w:rPr>
          <w:rFonts w:ascii="宋体" w:hAnsi="宋体" w:cs="宋体"/>
          <w:szCs w:val="21"/>
        </w:rPr>
      </w:pPr>
      <w:r>
        <w:rPr>
          <w:rFonts w:ascii="宋体" w:hAnsi="宋体" w:cs="宋体" w:hint="eastAsia"/>
          <w:szCs w:val="21"/>
        </w:rPr>
        <w:t>一、根据《中华人民共和国中小企业促进法》和《国务院关于进一步促进中小企业发展的若干意见》(国发〔2009〕36号)，制定本规定。</w:t>
      </w:r>
    </w:p>
    <w:p w14:paraId="3269A831" w14:textId="77777777" w:rsidR="00665172" w:rsidRDefault="001F50BE">
      <w:pPr>
        <w:spacing w:line="360" w:lineRule="auto"/>
        <w:ind w:right="238" w:firstLineChars="200" w:firstLine="420"/>
        <w:jc w:val="left"/>
        <w:rPr>
          <w:rFonts w:ascii="宋体" w:hAnsi="宋体" w:cs="宋体"/>
          <w:szCs w:val="21"/>
        </w:rPr>
      </w:pPr>
      <w:r>
        <w:rPr>
          <w:rFonts w:ascii="宋体" w:hAnsi="宋体" w:cs="宋体" w:hint="eastAsia"/>
          <w:szCs w:val="21"/>
        </w:rPr>
        <w:t>二、中小企业划分为中型、小型、微型三种类型，具体标准根据企业从业人员、营业收入、资产总额等指标，结合行业特点制定。</w:t>
      </w:r>
    </w:p>
    <w:p w14:paraId="1A663B24" w14:textId="77777777" w:rsidR="00665172" w:rsidRDefault="001F50BE">
      <w:pPr>
        <w:spacing w:line="360" w:lineRule="auto"/>
        <w:ind w:right="238" w:firstLineChars="200" w:firstLine="420"/>
        <w:jc w:val="left"/>
        <w:rPr>
          <w:rFonts w:ascii="宋体" w:hAnsi="宋体" w:cs="宋体"/>
          <w:szCs w:val="21"/>
        </w:rPr>
      </w:pPr>
      <w:r>
        <w:rPr>
          <w:rFonts w:ascii="宋体" w:hAnsi="宋体" w:cs="宋体" w:hint="eastAsia"/>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EF797A9" w14:textId="77777777" w:rsidR="00665172" w:rsidRDefault="001F50BE">
      <w:pPr>
        <w:spacing w:line="360" w:lineRule="auto"/>
        <w:ind w:right="238" w:firstLineChars="200" w:firstLine="420"/>
        <w:jc w:val="left"/>
        <w:rPr>
          <w:rFonts w:ascii="宋体" w:hAnsi="宋体"/>
          <w:szCs w:val="21"/>
        </w:rPr>
      </w:pPr>
      <w:r>
        <w:rPr>
          <w:rFonts w:ascii="宋体" w:hAnsi="宋体" w:cs="宋体" w:hint="eastAsia"/>
          <w:szCs w:val="21"/>
        </w:rPr>
        <w:t>四、各行业划型标准为：</w:t>
      </w:r>
      <w:r>
        <w:rPr>
          <w:rFonts w:ascii="宋体" w:hAnsi="宋体" w:cs="宋体" w:hint="eastAsia"/>
          <w:szCs w:val="21"/>
        </w:rPr>
        <w:br/>
        <w:t xml:space="preserve">　　（一）农、林、牧、渔业。营业收入20000万元以下的为中小微型企业。其中，营业收入500万元及以上的为中型企业，营业收入50万元及以上的为小型企业，营业收入50万元以下的为微型企业。</w:t>
      </w:r>
      <w:r>
        <w:rPr>
          <w:rFonts w:ascii="宋体" w:hAnsi="宋体" w:cs="宋体" w:hint="eastAsia"/>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宋体" w:hAnsi="宋体" w:cs="宋体" w:hint="eastAsia"/>
          <w:szCs w:val="21"/>
        </w:rPr>
        <w:br/>
        <w:t xml:space="preserve">　　（三）建筑业。营业收入80000万元以下或资产总额80000万元以下的为中小微型企业。其中，营业收入6000万元及以上，且资产总额5000万元及以上的为中型企业；营业收入300</w:t>
      </w:r>
      <w:r>
        <w:rPr>
          <w:rFonts w:ascii="宋体" w:hAnsi="宋体" w:cs="宋体" w:hint="eastAsia"/>
          <w:szCs w:val="21"/>
        </w:rPr>
        <w:lastRenderedPageBreak/>
        <w:t>万元及以上，且资产总额300万元及以上的为小型企业；营业收入300万元以下或资产总额300万元以下的为微型企业。</w:t>
      </w:r>
      <w:r>
        <w:rPr>
          <w:rFonts w:ascii="宋体" w:hAnsi="宋体" w:cs="宋体" w:hint="eastAsia"/>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宋体" w:hAnsi="宋体" w:cs="宋体" w:hint="eastAsia"/>
          <w:szCs w:val="21"/>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宋体" w:hAnsi="宋体" w:cs="宋体" w:hint="eastAsia"/>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宋体" w:hAnsi="宋体" w:cs="宋体" w:hint="eastAsia"/>
          <w:szCs w:val="21"/>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ascii="宋体" w:hAnsi="宋体" w:cs="宋体" w:hint="eastAsia"/>
          <w:szCs w:val="21"/>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ascii="宋体" w:hAnsi="宋体" w:cs="宋体" w:hint="eastAsia"/>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宋体" w:hAnsi="宋体" w:cs="宋体" w:hint="eastAsia"/>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w:t>
      </w:r>
      <w:r>
        <w:rPr>
          <w:rFonts w:ascii="宋体" w:hAnsi="宋体" w:cs="宋体" w:hint="eastAsia"/>
          <w:szCs w:val="21"/>
        </w:rPr>
        <w:lastRenderedPageBreak/>
        <w:t>以下的为微型企业。</w:t>
      </w:r>
      <w:r>
        <w:rPr>
          <w:rFonts w:ascii="宋体" w:hAnsi="宋体" w:cs="宋体" w:hint="eastAsia"/>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宋体" w:hAnsi="宋体" w:cs="宋体" w:hint="eastAsia"/>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宋体" w:hAnsi="宋体" w:cs="宋体" w:hint="eastAsia"/>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宋体" w:hAnsi="宋体" w:cs="宋体" w:hint="eastAsia"/>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宋体" w:hAnsi="宋体" w:cs="宋体" w:hint="eastAsia"/>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宋体" w:hAnsi="宋体" w:cs="宋体" w:hint="eastAsia"/>
          <w:szCs w:val="21"/>
        </w:rPr>
        <w:br/>
        <w:t xml:space="preserve">　　（十六）其他未列明行业。从业人员300人以下的为中小微型企业。其中，从业人员100人及以上的为中型企业；从业人员10人及以上的为小型企业；从业人员10人以下的为微型企业。</w:t>
      </w:r>
      <w:r>
        <w:rPr>
          <w:rFonts w:ascii="宋体" w:hAnsi="宋体" w:cs="宋体" w:hint="eastAsia"/>
          <w:szCs w:val="21"/>
        </w:rPr>
        <w:br/>
        <w:t xml:space="preserve">　　五、企业类型的划分以统计部门的统计数据为依据。</w:t>
      </w:r>
      <w:r>
        <w:rPr>
          <w:rFonts w:ascii="宋体" w:hAnsi="宋体" w:cs="宋体" w:hint="eastAsia"/>
          <w:szCs w:val="21"/>
        </w:rPr>
        <w:br/>
        <w:t xml:space="preserve">　　六、本规定适用于在中华人民共和国境内依法设立的各类所有制和各种组织形式的企业。个体工商户和本规定以外的行业，参照本规定进行划型。</w:t>
      </w:r>
      <w:r>
        <w:rPr>
          <w:rFonts w:ascii="宋体" w:hAnsi="宋体" w:cs="宋体" w:hint="eastAsia"/>
          <w:szCs w:val="21"/>
        </w:rPr>
        <w:br/>
        <w:t xml:space="preserve">　　七、本规定的中型企业标准上限即为大型企业标准的下限，国家统计部门据此制定大中小微型企业的统计分类。国务院有关部门据此进行相关数据分析，不得制定与本规定不一致</w:t>
      </w:r>
      <w:r>
        <w:rPr>
          <w:rFonts w:ascii="宋体" w:hAnsi="宋体" w:cs="宋体" w:hint="eastAsia"/>
          <w:szCs w:val="21"/>
        </w:rPr>
        <w:lastRenderedPageBreak/>
        <w:t>的企业划型标准。</w:t>
      </w:r>
      <w:r>
        <w:rPr>
          <w:rFonts w:ascii="宋体" w:hAnsi="宋体" w:cs="宋体" w:hint="eastAsia"/>
          <w:szCs w:val="21"/>
        </w:rPr>
        <w:br/>
        <w:t xml:space="preserve">　　八、本规定由工业和信息化部、国家统计局会同有关部门根据《国民经济行业分类》修订情况和企业发展变化情况适时修订。</w:t>
      </w:r>
      <w:r>
        <w:rPr>
          <w:rFonts w:ascii="宋体" w:hAnsi="宋体" w:cs="宋体" w:hint="eastAsia"/>
          <w:szCs w:val="21"/>
        </w:rPr>
        <w:br/>
        <w:t xml:space="preserve">　　九、本规定由工业和信息化部、国家统计局会同有关部门负责解释。</w:t>
      </w:r>
      <w:r>
        <w:rPr>
          <w:rFonts w:ascii="宋体" w:hAnsi="宋体" w:cs="宋体" w:hint="eastAsia"/>
          <w:szCs w:val="21"/>
        </w:rPr>
        <w:br/>
        <w:t xml:space="preserve">　　十、本规定自发布之日起执行，原国家经贸委、原国家计委、财政部和国家统计局2003年颁布的《中小企业标准暂行规定》同时废止。</w:t>
      </w:r>
    </w:p>
    <w:p w14:paraId="5B822874" w14:textId="77777777" w:rsidR="00665172" w:rsidRDefault="00665172">
      <w:pPr>
        <w:spacing w:line="360" w:lineRule="auto"/>
        <w:ind w:right="240"/>
        <w:jc w:val="left"/>
        <w:rPr>
          <w:rFonts w:ascii="宋体" w:hAnsi="宋体" w:cs="宋体"/>
          <w:szCs w:val="21"/>
        </w:rPr>
      </w:pPr>
    </w:p>
    <w:p w14:paraId="2B56BFDC" w14:textId="77777777" w:rsidR="00665172" w:rsidRDefault="001F50BE">
      <w:pPr>
        <w:keepNext/>
        <w:keepLines/>
        <w:spacing w:before="260" w:line="416" w:lineRule="auto"/>
        <w:outlineLvl w:val="1"/>
        <w:rPr>
          <w:rFonts w:ascii="Cambria" w:hAnsi="Cambria"/>
          <w:b/>
          <w:bCs/>
          <w:sz w:val="32"/>
          <w:szCs w:val="32"/>
        </w:rPr>
      </w:pPr>
      <w:bookmarkStart w:id="59" w:name="_Toc138923564"/>
      <w:r>
        <w:rPr>
          <w:rFonts w:ascii="Cambria" w:hAnsi="Cambria" w:hint="eastAsia"/>
          <w:b/>
          <w:bCs/>
          <w:sz w:val="32"/>
          <w:szCs w:val="32"/>
        </w:rPr>
        <w:t>附件三：关于印发《统计上大中小微型企业划分办法（</w:t>
      </w:r>
      <w:r>
        <w:rPr>
          <w:rFonts w:ascii="Cambria" w:hAnsi="Cambria"/>
          <w:b/>
          <w:bCs/>
          <w:sz w:val="32"/>
          <w:szCs w:val="32"/>
        </w:rPr>
        <w:t>2017</w:t>
      </w:r>
      <w:r>
        <w:rPr>
          <w:rFonts w:ascii="Cambria" w:hAnsi="Cambria" w:hint="eastAsia"/>
          <w:b/>
          <w:bCs/>
          <w:sz w:val="32"/>
          <w:szCs w:val="32"/>
        </w:rPr>
        <w:t>）》的通知</w:t>
      </w:r>
      <w:bookmarkEnd w:id="59"/>
    </w:p>
    <w:p w14:paraId="3A0B2CF8" w14:textId="77777777" w:rsidR="00665172" w:rsidRDefault="001F50BE">
      <w:pPr>
        <w:shd w:val="clear" w:color="auto" w:fill="FFFFFF"/>
        <w:spacing w:line="360" w:lineRule="auto"/>
        <w:jc w:val="center"/>
        <w:rPr>
          <w:rFonts w:ascii="宋体" w:hAnsi="宋体" w:cs="宋体"/>
          <w:color w:val="333333"/>
          <w:szCs w:val="21"/>
        </w:rPr>
      </w:pPr>
      <w:r>
        <w:rPr>
          <w:rFonts w:ascii="宋体" w:hAnsi="宋体" w:cs="宋体" w:hint="eastAsia"/>
          <w:color w:val="333333"/>
          <w:szCs w:val="21"/>
        </w:rPr>
        <w:t>国统字〔2017〕213号</w:t>
      </w:r>
    </w:p>
    <w:p w14:paraId="59C8FBF6" w14:textId="77777777" w:rsidR="00665172" w:rsidRDefault="001F50BE">
      <w:pPr>
        <w:shd w:val="clear" w:color="auto" w:fill="FFFFFF"/>
        <w:spacing w:line="360" w:lineRule="auto"/>
        <w:rPr>
          <w:rFonts w:ascii="宋体" w:hAnsi="宋体" w:cs="宋体"/>
          <w:color w:val="333333"/>
          <w:szCs w:val="21"/>
        </w:rPr>
      </w:pPr>
      <w:r>
        <w:rPr>
          <w:rFonts w:ascii="宋体" w:hAnsi="宋体" w:cs="宋体" w:hint="eastAsia"/>
          <w:color w:val="333333"/>
          <w:szCs w:val="21"/>
        </w:rPr>
        <w:t>各省、自治区、直辖市统计局，新疆生产建设兵团统计局，国务院各有关部门，国家统计局各调查总队：</w:t>
      </w:r>
    </w:p>
    <w:p w14:paraId="0E76EC5B" w14:textId="77777777" w:rsidR="00665172" w:rsidRDefault="001F50BE">
      <w:pPr>
        <w:shd w:val="clear" w:color="auto" w:fill="FFFFFF"/>
        <w:spacing w:line="360" w:lineRule="auto"/>
        <w:rPr>
          <w:rFonts w:ascii="宋体" w:hAnsi="宋体" w:cs="宋体"/>
          <w:color w:val="333333"/>
          <w:szCs w:val="21"/>
        </w:rPr>
      </w:pPr>
      <w:r>
        <w:rPr>
          <w:rFonts w:ascii="宋体" w:hAnsi="宋体"/>
          <w:color w:val="333333"/>
          <w:szCs w:val="21"/>
        </w:rPr>
        <w:t> </w:t>
      </w:r>
    </w:p>
    <w:p w14:paraId="03560653" w14:textId="77777777" w:rsidR="00665172" w:rsidRDefault="001F50BE">
      <w:pPr>
        <w:shd w:val="clear" w:color="auto" w:fill="FFFFFF"/>
        <w:spacing w:line="360" w:lineRule="auto"/>
        <w:rPr>
          <w:rFonts w:ascii="宋体" w:hAnsi="宋体" w:cs="宋体"/>
          <w:color w:val="333333"/>
          <w:szCs w:val="21"/>
        </w:rPr>
      </w:pPr>
      <w:r>
        <w:rPr>
          <w:rFonts w:ascii="宋体" w:hAnsi="宋体" w:cs="宋体" w:hint="eastAsia"/>
          <w:color w:val="333333"/>
          <w:szCs w:val="21"/>
        </w:rPr>
        <w:t xml:space="preserve">　　《国民经济行业分类》（</w:t>
      </w:r>
      <w:r>
        <w:rPr>
          <w:rFonts w:ascii="宋体" w:hAnsi="宋体"/>
          <w:color w:val="333333"/>
          <w:szCs w:val="21"/>
        </w:rPr>
        <w:t>GB/T 4754</w:t>
      </w:r>
      <w:r>
        <w:rPr>
          <w:rFonts w:ascii="宋体" w:hAnsi="宋体" w:cs="宋体" w:hint="eastAsia"/>
          <w:color w:val="333333"/>
          <w:szCs w:val="21"/>
        </w:rPr>
        <w:t>—</w:t>
      </w:r>
      <w:r>
        <w:rPr>
          <w:rFonts w:ascii="宋体" w:hAnsi="宋体"/>
          <w:color w:val="333333"/>
          <w:szCs w:val="21"/>
        </w:rPr>
        <w:t>2017</w:t>
      </w:r>
      <w:r>
        <w:rPr>
          <w:rFonts w:ascii="宋体" w:hAnsi="宋体" w:cs="宋体" w:hint="eastAsia"/>
          <w:color w:val="333333"/>
          <w:szCs w:val="21"/>
        </w:rPr>
        <w:t>）已正式实施，现对</w:t>
      </w:r>
      <w:r>
        <w:rPr>
          <w:rFonts w:ascii="宋体" w:hAnsi="宋体"/>
          <w:color w:val="333333"/>
          <w:szCs w:val="21"/>
        </w:rPr>
        <w:t>2011</w:t>
      </w:r>
      <w:r>
        <w:rPr>
          <w:rFonts w:ascii="宋体" w:hAnsi="宋体" w:cs="宋体" w:hint="eastAsia"/>
          <w:color w:val="333333"/>
          <w:szCs w:val="21"/>
        </w:rPr>
        <w:t>年制定的《统计上大中小微型企业划分办法》进行修订。本次修订保持原有的分类原则、方法、结构框架和适用范围，仅将所涉及的行业按照《国民经济行业分类》（</w:t>
      </w:r>
      <w:r>
        <w:rPr>
          <w:rFonts w:ascii="宋体" w:hAnsi="宋体"/>
          <w:color w:val="333333"/>
          <w:szCs w:val="21"/>
        </w:rPr>
        <w:t>GB/T 4754</w:t>
      </w:r>
      <w:r>
        <w:rPr>
          <w:rFonts w:ascii="宋体" w:hAnsi="宋体" w:cs="宋体" w:hint="eastAsia"/>
          <w:color w:val="333333"/>
          <w:szCs w:val="21"/>
        </w:rPr>
        <w:t>—</w:t>
      </w:r>
      <w:r>
        <w:rPr>
          <w:rFonts w:ascii="宋体" w:hAnsi="宋体"/>
          <w:color w:val="333333"/>
          <w:szCs w:val="21"/>
        </w:rPr>
        <w:t>2011</w:t>
      </w:r>
      <w:r>
        <w:rPr>
          <w:rFonts w:ascii="宋体" w:hAnsi="宋体" w:cs="宋体" w:hint="eastAsia"/>
          <w:color w:val="333333"/>
          <w:szCs w:val="21"/>
        </w:rPr>
        <w:t>）和《国民经济行业分类》（</w:t>
      </w:r>
      <w:r>
        <w:rPr>
          <w:rFonts w:ascii="宋体" w:hAnsi="宋体"/>
          <w:color w:val="333333"/>
          <w:szCs w:val="21"/>
        </w:rPr>
        <w:t>GB/T 4754</w:t>
      </w:r>
      <w:r>
        <w:rPr>
          <w:rFonts w:ascii="宋体" w:hAnsi="宋体" w:cs="宋体" w:hint="eastAsia"/>
          <w:color w:val="333333"/>
          <w:szCs w:val="21"/>
        </w:rPr>
        <w:t>—</w:t>
      </w:r>
      <w:r>
        <w:rPr>
          <w:rFonts w:ascii="宋体" w:hAnsi="宋体"/>
          <w:color w:val="333333"/>
          <w:szCs w:val="21"/>
        </w:rPr>
        <w:t>2017</w:t>
      </w:r>
      <w:r>
        <w:rPr>
          <w:rFonts w:ascii="宋体" w:hAnsi="宋体" w:cs="宋体" w:hint="eastAsia"/>
          <w:color w:val="333333"/>
          <w:szCs w:val="21"/>
        </w:rPr>
        <w:t>）的对应关系，进行相应调整，形成《统计上大中小微型企业划分办法（</w:t>
      </w:r>
      <w:r>
        <w:rPr>
          <w:rFonts w:ascii="宋体" w:hAnsi="宋体"/>
          <w:color w:val="333333"/>
          <w:szCs w:val="21"/>
        </w:rPr>
        <w:t>2017</w:t>
      </w:r>
      <w:r>
        <w:rPr>
          <w:rFonts w:ascii="宋体" w:hAnsi="宋体" w:cs="宋体" w:hint="eastAsia"/>
          <w:color w:val="333333"/>
          <w:szCs w:val="21"/>
        </w:rPr>
        <w:t>）》。现将《统计上大中小微型企业划分办法（</w:t>
      </w:r>
      <w:r>
        <w:rPr>
          <w:rFonts w:ascii="宋体" w:hAnsi="宋体"/>
          <w:color w:val="333333"/>
          <w:szCs w:val="21"/>
        </w:rPr>
        <w:t>2017</w:t>
      </w:r>
      <w:r>
        <w:rPr>
          <w:rFonts w:ascii="宋体" w:hAnsi="宋体" w:cs="宋体" w:hint="eastAsia"/>
          <w:color w:val="333333"/>
          <w:szCs w:val="21"/>
        </w:rPr>
        <w:t>）》印发给你们，请在统计工作中认真贯彻执行。</w:t>
      </w:r>
    </w:p>
    <w:p w14:paraId="163D5886" w14:textId="77777777" w:rsidR="00665172" w:rsidRDefault="001F50BE">
      <w:pPr>
        <w:shd w:val="clear" w:color="auto" w:fill="FFFFFF"/>
        <w:spacing w:line="360" w:lineRule="auto"/>
        <w:rPr>
          <w:rFonts w:ascii="宋体" w:hAnsi="宋体" w:cs="宋体"/>
          <w:color w:val="333333"/>
          <w:szCs w:val="21"/>
        </w:rPr>
      </w:pPr>
      <w:r>
        <w:rPr>
          <w:rFonts w:ascii="宋体" w:hAnsi="宋体"/>
          <w:color w:val="333333"/>
          <w:szCs w:val="21"/>
        </w:rPr>
        <w:t> </w:t>
      </w:r>
    </w:p>
    <w:p w14:paraId="4A79D343" w14:textId="77777777" w:rsidR="00665172" w:rsidRDefault="001F50BE">
      <w:pPr>
        <w:shd w:val="clear" w:color="auto" w:fill="FFFFFF"/>
        <w:spacing w:line="360" w:lineRule="auto"/>
        <w:rPr>
          <w:rFonts w:ascii="宋体" w:hAnsi="宋体" w:cs="宋体"/>
          <w:color w:val="333333"/>
          <w:szCs w:val="21"/>
        </w:rPr>
      </w:pPr>
      <w:r>
        <w:rPr>
          <w:rFonts w:ascii="宋体" w:hAnsi="宋体" w:cs="宋体" w:hint="eastAsia"/>
          <w:color w:val="333333"/>
          <w:szCs w:val="21"/>
        </w:rPr>
        <w:t xml:space="preserve">　　附件：《统计上大中小微型企业划分办法（</w:t>
      </w:r>
      <w:r>
        <w:rPr>
          <w:rFonts w:ascii="宋体" w:hAnsi="宋体"/>
          <w:color w:val="333333"/>
          <w:szCs w:val="21"/>
        </w:rPr>
        <w:t>2017</w:t>
      </w:r>
      <w:r>
        <w:rPr>
          <w:rFonts w:ascii="宋体" w:hAnsi="宋体" w:cs="宋体" w:hint="eastAsia"/>
          <w:color w:val="333333"/>
          <w:szCs w:val="21"/>
        </w:rPr>
        <w:t>）》修订说明</w:t>
      </w:r>
    </w:p>
    <w:p w14:paraId="3EAA8F3A" w14:textId="77777777" w:rsidR="00665172" w:rsidRDefault="001F50BE">
      <w:pPr>
        <w:shd w:val="clear" w:color="auto" w:fill="FFFFFF"/>
        <w:spacing w:line="360" w:lineRule="auto"/>
        <w:rPr>
          <w:rFonts w:ascii="宋体" w:hAnsi="宋体" w:cs="宋体"/>
          <w:color w:val="333333"/>
          <w:szCs w:val="21"/>
        </w:rPr>
      </w:pPr>
      <w:r>
        <w:rPr>
          <w:rFonts w:ascii="宋体" w:hAnsi="宋体"/>
          <w:color w:val="333333"/>
          <w:szCs w:val="21"/>
        </w:rPr>
        <w:t> </w:t>
      </w:r>
    </w:p>
    <w:p w14:paraId="30456E67" w14:textId="77777777" w:rsidR="00665172" w:rsidRDefault="001F50BE">
      <w:pPr>
        <w:shd w:val="clear" w:color="auto" w:fill="FFFFFF"/>
        <w:spacing w:line="360" w:lineRule="auto"/>
        <w:jc w:val="right"/>
        <w:rPr>
          <w:rFonts w:ascii="宋体" w:hAnsi="宋体" w:cs="宋体"/>
          <w:color w:val="333333"/>
          <w:szCs w:val="21"/>
        </w:rPr>
      </w:pPr>
      <w:r>
        <w:rPr>
          <w:rFonts w:ascii="宋体" w:hAnsi="宋体" w:cs="宋体" w:hint="eastAsia"/>
          <w:color w:val="333333"/>
          <w:szCs w:val="21"/>
        </w:rPr>
        <w:t>国家统计局  </w:t>
      </w:r>
    </w:p>
    <w:p w14:paraId="72A92016" w14:textId="77777777" w:rsidR="00665172" w:rsidRDefault="001F50BE">
      <w:pPr>
        <w:shd w:val="clear" w:color="auto" w:fill="FFFFFF"/>
        <w:spacing w:line="360" w:lineRule="auto"/>
        <w:jc w:val="right"/>
        <w:rPr>
          <w:rFonts w:ascii="宋体" w:hAnsi="宋体" w:cs="宋体"/>
          <w:color w:val="333333"/>
          <w:szCs w:val="21"/>
        </w:rPr>
      </w:pPr>
      <w:r>
        <w:rPr>
          <w:rFonts w:ascii="宋体" w:hAnsi="宋体"/>
          <w:color w:val="333333"/>
          <w:szCs w:val="21"/>
        </w:rPr>
        <w:t>2017</w:t>
      </w:r>
      <w:r>
        <w:rPr>
          <w:rFonts w:ascii="宋体" w:hAnsi="宋体" w:cs="宋体" w:hint="eastAsia"/>
          <w:color w:val="333333"/>
          <w:szCs w:val="21"/>
        </w:rPr>
        <w:t>年</w:t>
      </w:r>
      <w:r>
        <w:rPr>
          <w:rFonts w:ascii="宋体" w:hAnsi="宋体"/>
          <w:color w:val="333333"/>
          <w:szCs w:val="21"/>
        </w:rPr>
        <w:t>12</w:t>
      </w:r>
      <w:r>
        <w:rPr>
          <w:rFonts w:ascii="宋体" w:hAnsi="宋体" w:cs="宋体" w:hint="eastAsia"/>
          <w:color w:val="333333"/>
          <w:szCs w:val="21"/>
        </w:rPr>
        <w:t>月</w:t>
      </w:r>
      <w:r>
        <w:rPr>
          <w:rFonts w:ascii="宋体" w:hAnsi="宋体"/>
          <w:color w:val="333333"/>
          <w:szCs w:val="21"/>
        </w:rPr>
        <w:t>28</w:t>
      </w:r>
      <w:r>
        <w:rPr>
          <w:rFonts w:ascii="宋体" w:hAnsi="宋体" w:cs="宋体" w:hint="eastAsia"/>
          <w:color w:val="333333"/>
          <w:szCs w:val="21"/>
        </w:rPr>
        <w:t>日</w:t>
      </w:r>
    </w:p>
    <w:p w14:paraId="5D40CE72" w14:textId="77777777" w:rsidR="00665172" w:rsidRDefault="001F50BE">
      <w:pPr>
        <w:shd w:val="clear" w:color="auto" w:fill="FFFFFF"/>
        <w:rPr>
          <w:rFonts w:ascii="宋体" w:hAnsi="宋体" w:cs="宋体"/>
          <w:b/>
          <w:color w:val="333333"/>
          <w:sz w:val="32"/>
          <w:szCs w:val="32"/>
        </w:rPr>
      </w:pPr>
      <w:r>
        <w:rPr>
          <w:color w:val="333333"/>
          <w:sz w:val="24"/>
        </w:rPr>
        <w:t> </w:t>
      </w:r>
      <w:r>
        <w:rPr>
          <w:rFonts w:hint="eastAsia"/>
          <w:b/>
          <w:color w:val="333333"/>
          <w:sz w:val="32"/>
          <w:szCs w:val="32"/>
        </w:rPr>
        <w:t>附件</w:t>
      </w:r>
    </w:p>
    <w:p w14:paraId="1A3CDF55" w14:textId="77777777" w:rsidR="00665172" w:rsidRDefault="001F50BE">
      <w:pPr>
        <w:shd w:val="clear" w:color="auto" w:fill="FFFFFF"/>
        <w:jc w:val="center"/>
        <w:rPr>
          <w:rFonts w:ascii="宋体" w:hAnsi="宋体" w:cs="宋体"/>
          <w:color w:val="333333"/>
          <w:sz w:val="32"/>
          <w:szCs w:val="32"/>
        </w:rPr>
      </w:pPr>
      <w:r>
        <w:rPr>
          <w:rFonts w:ascii="宋体" w:hAnsi="宋体" w:cs="宋体" w:hint="eastAsia"/>
          <w:b/>
          <w:bCs/>
          <w:color w:val="333333"/>
          <w:sz w:val="32"/>
          <w:szCs w:val="32"/>
        </w:rPr>
        <w:t>《统计上大中小微型企业划分办法（</w:t>
      </w:r>
      <w:r>
        <w:rPr>
          <w:rFonts w:ascii="宋体" w:hAnsi="宋体"/>
          <w:b/>
          <w:bCs/>
          <w:color w:val="333333"/>
          <w:sz w:val="32"/>
          <w:szCs w:val="32"/>
        </w:rPr>
        <w:t>2017</w:t>
      </w:r>
      <w:r>
        <w:rPr>
          <w:rFonts w:ascii="宋体" w:hAnsi="宋体" w:cs="宋体" w:hint="eastAsia"/>
          <w:b/>
          <w:bCs/>
          <w:color w:val="333333"/>
          <w:sz w:val="32"/>
          <w:szCs w:val="32"/>
        </w:rPr>
        <w:t>）》</w:t>
      </w:r>
    </w:p>
    <w:p w14:paraId="2C507348" w14:textId="77777777" w:rsidR="00665172" w:rsidRDefault="001F50BE">
      <w:pPr>
        <w:shd w:val="clear" w:color="auto" w:fill="FFFFFF"/>
        <w:rPr>
          <w:rFonts w:ascii="宋体" w:hAnsi="宋体" w:cs="宋体"/>
          <w:color w:val="333333"/>
          <w:sz w:val="18"/>
          <w:szCs w:val="18"/>
        </w:rPr>
      </w:pPr>
      <w:r>
        <w:rPr>
          <w:color w:val="333333"/>
          <w:sz w:val="24"/>
        </w:rPr>
        <w:t> </w:t>
      </w:r>
    </w:p>
    <w:p w14:paraId="25635BDD" w14:textId="77777777" w:rsidR="00665172" w:rsidRDefault="001F50BE">
      <w:pPr>
        <w:shd w:val="clear" w:color="auto" w:fill="FFFFFF"/>
        <w:spacing w:line="360" w:lineRule="auto"/>
        <w:rPr>
          <w:rFonts w:ascii="宋体" w:hAnsi="宋体" w:cs="宋体"/>
          <w:color w:val="333333"/>
          <w:szCs w:val="21"/>
        </w:rPr>
      </w:pPr>
      <w:r>
        <w:rPr>
          <w:rFonts w:ascii="宋体" w:hAnsi="宋体" w:cs="宋体" w:hint="eastAsia"/>
          <w:b/>
          <w:bCs/>
          <w:color w:val="333333"/>
          <w:sz w:val="24"/>
        </w:rPr>
        <w:t xml:space="preserve">　　</w:t>
      </w:r>
      <w:r>
        <w:rPr>
          <w:rFonts w:ascii="宋体" w:hAnsi="宋体" w:cs="宋体" w:hint="eastAsia"/>
          <w:color w:val="333333"/>
          <w:szCs w:val="21"/>
        </w:rPr>
        <w:t>一、根据工业和信息化部、国家统计局、国家发展改革委、财政部《关于印发中小企业划型标准规定的通知》（工信部联企业〔</w:t>
      </w:r>
      <w:r>
        <w:rPr>
          <w:rFonts w:ascii="宋体" w:hAnsi="宋体"/>
          <w:color w:val="333333"/>
          <w:szCs w:val="21"/>
        </w:rPr>
        <w:t>2011</w:t>
      </w:r>
      <w:r>
        <w:rPr>
          <w:rFonts w:ascii="宋体" w:hAnsi="宋体" w:cs="宋体" w:hint="eastAsia"/>
          <w:color w:val="333333"/>
          <w:szCs w:val="21"/>
        </w:rPr>
        <w:t>〕</w:t>
      </w:r>
      <w:r>
        <w:rPr>
          <w:rFonts w:ascii="宋体" w:hAnsi="宋体"/>
          <w:color w:val="333333"/>
          <w:szCs w:val="21"/>
        </w:rPr>
        <w:t>300</w:t>
      </w:r>
      <w:r>
        <w:rPr>
          <w:rFonts w:ascii="宋体" w:hAnsi="宋体" w:cs="宋体" w:hint="eastAsia"/>
          <w:color w:val="333333"/>
          <w:szCs w:val="21"/>
        </w:rPr>
        <w:t>号），以《国民经济行业分类》（</w:t>
      </w:r>
      <w:r>
        <w:rPr>
          <w:rFonts w:ascii="宋体" w:hAnsi="宋体"/>
          <w:color w:val="333333"/>
          <w:szCs w:val="21"/>
        </w:rPr>
        <w:t>GB/T4754-2017</w:t>
      </w:r>
      <w:r>
        <w:rPr>
          <w:rFonts w:ascii="宋体" w:hAnsi="宋体" w:cs="宋体" w:hint="eastAsia"/>
          <w:color w:val="333333"/>
          <w:szCs w:val="21"/>
        </w:rPr>
        <w:t>）</w:t>
      </w:r>
      <w:r>
        <w:rPr>
          <w:rFonts w:ascii="宋体" w:hAnsi="宋体" w:cs="宋体" w:hint="eastAsia"/>
          <w:color w:val="333333"/>
          <w:szCs w:val="21"/>
        </w:rPr>
        <w:lastRenderedPageBreak/>
        <w:t>为基础，结合统计工作的实际情况，制定本办法。</w:t>
      </w:r>
    </w:p>
    <w:p w14:paraId="6FC7E46E" w14:textId="77777777" w:rsidR="00665172" w:rsidRDefault="001F50BE">
      <w:pPr>
        <w:shd w:val="clear" w:color="auto" w:fill="FFFFFF"/>
        <w:spacing w:line="360" w:lineRule="auto"/>
        <w:rPr>
          <w:rFonts w:ascii="宋体" w:hAnsi="宋体" w:cs="宋体"/>
          <w:color w:val="333333"/>
          <w:szCs w:val="21"/>
        </w:rPr>
      </w:pPr>
      <w:r>
        <w:rPr>
          <w:rFonts w:ascii="宋体" w:hAnsi="宋体"/>
          <w:color w:val="333333"/>
          <w:szCs w:val="21"/>
        </w:rPr>
        <w:t> </w:t>
      </w:r>
      <w:r>
        <w:rPr>
          <w:rFonts w:ascii="宋体" w:hAnsi="宋体" w:cs="宋体" w:hint="eastAsia"/>
          <w:color w:val="333333"/>
          <w:szCs w:val="21"/>
        </w:rPr>
        <w:t xml:space="preserve">　　二、本办法适用对象为在中华人民共和国境内依法设立的各种组织形式的法人企业或单位。个体工商户参照本办法进行划分。</w:t>
      </w:r>
    </w:p>
    <w:p w14:paraId="6293442C" w14:textId="77777777" w:rsidR="00665172" w:rsidRDefault="001F50BE">
      <w:pPr>
        <w:shd w:val="clear" w:color="auto" w:fill="FFFFFF"/>
        <w:spacing w:line="360" w:lineRule="auto"/>
        <w:rPr>
          <w:rFonts w:ascii="宋体" w:hAnsi="宋体" w:cs="宋体"/>
          <w:color w:val="333333"/>
          <w:szCs w:val="21"/>
        </w:rPr>
      </w:pPr>
      <w:r>
        <w:rPr>
          <w:rFonts w:ascii="宋体" w:hAnsi="宋体"/>
          <w:color w:val="333333"/>
          <w:szCs w:val="21"/>
        </w:rPr>
        <w:t> </w:t>
      </w:r>
      <w:r>
        <w:rPr>
          <w:rFonts w:ascii="宋体" w:hAnsi="宋体" w:cs="宋体" w:hint="eastAsia"/>
          <w:color w:val="333333"/>
          <w:szCs w:val="21"/>
        </w:rPr>
        <w:t xml:space="preserve">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Pr>
          <w:rFonts w:ascii="宋体" w:hAnsi="宋体"/>
          <w:color w:val="333333"/>
          <w:szCs w:val="21"/>
        </w:rPr>
        <w:t>15</w:t>
      </w:r>
      <w:r>
        <w:rPr>
          <w:rFonts w:ascii="宋体" w:hAnsi="宋体" w:cs="宋体" w:hint="eastAsia"/>
          <w:color w:val="333333"/>
          <w:szCs w:val="21"/>
        </w:rPr>
        <w:t>个行业门类以及社会工作行业大类。</w:t>
      </w:r>
    </w:p>
    <w:p w14:paraId="46AB41B2" w14:textId="77777777" w:rsidR="00665172" w:rsidRDefault="001F50BE">
      <w:pPr>
        <w:shd w:val="clear" w:color="auto" w:fill="FFFFFF"/>
        <w:spacing w:line="360" w:lineRule="auto"/>
        <w:rPr>
          <w:rFonts w:ascii="宋体" w:hAnsi="宋体" w:cs="宋体"/>
          <w:color w:val="333333"/>
          <w:szCs w:val="21"/>
        </w:rPr>
      </w:pPr>
      <w:r>
        <w:rPr>
          <w:rFonts w:ascii="宋体" w:hAnsi="宋体"/>
          <w:color w:val="333333"/>
          <w:szCs w:val="21"/>
        </w:rPr>
        <w:t> </w:t>
      </w:r>
      <w:r>
        <w:rPr>
          <w:rFonts w:ascii="宋体" w:hAnsi="宋体" w:cs="宋体" w:hint="eastAsia"/>
          <w:color w:val="333333"/>
          <w:szCs w:val="21"/>
        </w:rPr>
        <w:t xml:space="preserve">　　四、本办法按照行业门类、大类、中类和组合类别，依据从业人员、营业收入、资产总额等指标或替代指标，将我国的企业划分为大型、中型、小型、微型等四种类型。具体划分标准见附表。</w:t>
      </w:r>
    </w:p>
    <w:p w14:paraId="33043137" w14:textId="77777777" w:rsidR="00665172" w:rsidRDefault="001F50BE">
      <w:pPr>
        <w:shd w:val="clear" w:color="auto" w:fill="FFFFFF"/>
        <w:spacing w:line="360" w:lineRule="auto"/>
        <w:rPr>
          <w:rFonts w:ascii="宋体" w:hAnsi="宋体" w:cs="宋体"/>
          <w:color w:val="333333"/>
          <w:szCs w:val="21"/>
        </w:rPr>
      </w:pPr>
      <w:r>
        <w:rPr>
          <w:rFonts w:ascii="宋体" w:hAnsi="宋体"/>
          <w:color w:val="333333"/>
          <w:szCs w:val="21"/>
        </w:rPr>
        <w:t> </w:t>
      </w:r>
      <w:r>
        <w:rPr>
          <w:rFonts w:ascii="宋体" w:hAnsi="宋体" w:cs="宋体" w:hint="eastAsia"/>
          <w:color w:val="333333"/>
          <w:szCs w:val="21"/>
        </w:rPr>
        <w:t xml:space="preserve">　　五、企业划分由政府综合统计部门根据统计年报每年确定一次，定报统计原则上不进行调整。</w:t>
      </w:r>
    </w:p>
    <w:p w14:paraId="42E0E5DE" w14:textId="77777777" w:rsidR="00665172" w:rsidRDefault="001F50BE">
      <w:pPr>
        <w:shd w:val="clear" w:color="auto" w:fill="FFFFFF"/>
        <w:spacing w:line="360" w:lineRule="auto"/>
        <w:rPr>
          <w:rFonts w:ascii="宋体" w:hAnsi="宋体" w:cs="宋体"/>
          <w:color w:val="333333"/>
          <w:szCs w:val="21"/>
        </w:rPr>
      </w:pPr>
      <w:r>
        <w:rPr>
          <w:rFonts w:ascii="宋体" w:hAnsi="宋体"/>
          <w:color w:val="333333"/>
          <w:szCs w:val="21"/>
        </w:rPr>
        <w:t> </w:t>
      </w:r>
      <w:r>
        <w:rPr>
          <w:rFonts w:ascii="宋体" w:hAnsi="宋体" w:cs="宋体" w:hint="eastAsia"/>
          <w:color w:val="333333"/>
          <w:szCs w:val="21"/>
        </w:rPr>
        <w:t xml:space="preserve">　　六、本办法自印发之日起执行，国家统计局</w:t>
      </w:r>
      <w:r>
        <w:rPr>
          <w:rFonts w:ascii="宋体" w:hAnsi="宋体"/>
          <w:color w:val="333333"/>
          <w:szCs w:val="21"/>
        </w:rPr>
        <w:t>2011</w:t>
      </w:r>
      <w:r>
        <w:rPr>
          <w:rFonts w:ascii="宋体" w:hAnsi="宋体" w:cs="宋体" w:hint="eastAsia"/>
          <w:color w:val="333333"/>
          <w:szCs w:val="21"/>
        </w:rPr>
        <w:t>年印发的《统计上大中小微型企业划分办法》（国统字〔</w:t>
      </w:r>
      <w:r>
        <w:rPr>
          <w:rFonts w:ascii="宋体" w:hAnsi="宋体"/>
          <w:color w:val="333333"/>
          <w:szCs w:val="21"/>
        </w:rPr>
        <w:t>2011</w:t>
      </w:r>
      <w:r>
        <w:rPr>
          <w:rFonts w:ascii="宋体" w:hAnsi="宋体" w:cs="宋体" w:hint="eastAsia"/>
          <w:color w:val="333333"/>
          <w:szCs w:val="21"/>
        </w:rPr>
        <w:t>〕</w:t>
      </w:r>
      <w:r>
        <w:rPr>
          <w:rFonts w:ascii="宋体" w:hAnsi="宋体"/>
          <w:color w:val="333333"/>
          <w:szCs w:val="21"/>
        </w:rPr>
        <w:t>75</w:t>
      </w:r>
      <w:r>
        <w:rPr>
          <w:rFonts w:ascii="宋体" w:hAnsi="宋体" w:cs="宋体" w:hint="eastAsia"/>
          <w:color w:val="333333"/>
          <w:szCs w:val="21"/>
        </w:rPr>
        <w:t>号）同时废止。</w:t>
      </w:r>
    </w:p>
    <w:p w14:paraId="48DF5C26" w14:textId="77777777" w:rsidR="00665172" w:rsidRDefault="00665172">
      <w:pPr>
        <w:spacing w:line="220" w:lineRule="atLeast"/>
      </w:pPr>
    </w:p>
    <w:p w14:paraId="3BDF0A3A" w14:textId="77777777" w:rsidR="00665172" w:rsidRDefault="001F50BE">
      <w:pPr>
        <w:shd w:val="clear" w:color="auto" w:fill="FFFFFF"/>
        <w:rPr>
          <w:b/>
          <w:sz w:val="32"/>
          <w:szCs w:val="32"/>
        </w:rPr>
      </w:pPr>
      <w:r>
        <w:rPr>
          <w:rFonts w:hint="eastAsia"/>
          <w:b/>
          <w:sz w:val="32"/>
          <w:szCs w:val="32"/>
        </w:rPr>
        <w:t>附表：</w:t>
      </w:r>
    </w:p>
    <w:p w14:paraId="7698268A" w14:textId="77777777" w:rsidR="00665172" w:rsidRDefault="001F50BE">
      <w:pPr>
        <w:widowControl/>
        <w:spacing w:line="330" w:lineRule="atLeast"/>
        <w:jc w:val="center"/>
        <w:rPr>
          <w:rFonts w:ascii="宋体" w:hAnsi="宋体" w:cs="宋体"/>
          <w:b/>
          <w:bCs/>
          <w:color w:val="000000"/>
          <w:kern w:val="0"/>
          <w:sz w:val="32"/>
          <w:szCs w:val="32"/>
        </w:rPr>
      </w:pPr>
      <w:r>
        <w:rPr>
          <w:rFonts w:ascii="宋体" w:hAnsi="宋体" w:cs="宋体" w:hint="eastAsia"/>
          <w:b/>
          <w:bCs/>
          <w:color w:val="000000"/>
          <w:kern w:val="0"/>
          <w:sz w:val="32"/>
          <w:szCs w:val="32"/>
        </w:rPr>
        <w:t>统计上大中小微型企业划分标准</w:t>
      </w:r>
    </w:p>
    <w:tbl>
      <w:tblPr>
        <w:tblW w:w="0" w:type="auto"/>
        <w:jc w:val="center"/>
        <w:tblLook w:val="04A0" w:firstRow="1" w:lastRow="0" w:firstColumn="1" w:lastColumn="0" w:noHBand="0" w:noVBand="1"/>
      </w:tblPr>
      <w:tblGrid>
        <w:gridCol w:w="1870"/>
        <w:gridCol w:w="1227"/>
        <w:gridCol w:w="600"/>
        <w:gridCol w:w="1107"/>
        <w:gridCol w:w="1716"/>
        <w:gridCol w:w="1419"/>
        <w:gridCol w:w="897"/>
      </w:tblGrid>
      <w:tr w:rsidR="00665172" w14:paraId="21E10E4D" w14:textId="77777777">
        <w:trPr>
          <w:trHeight w:hRule="exact" w:val="622"/>
          <w:jc w:val="center"/>
        </w:trPr>
        <w:tc>
          <w:tcPr>
            <w:tcW w:w="0" w:type="auto"/>
            <w:tcBorders>
              <w:top w:val="single" w:sz="4" w:space="0" w:color="auto"/>
              <w:left w:val="nil"/>
              <w:bottom w:val="single" w:sz="4" w:space="0" w:color="auto"/>
              <w:right w:val="single" w:sz="4" w:space="0" w:color="auto"/>
            </w:tcBorders>
            <w:shd w:val="clear" w:color="auto" w:fill="auto"/>
            <w:vAlign w:val="center"/>
          </w:tcPr>
          <w:p w14:paraId="460B634F" w14:textId="77777777" w:rsidR="00665172" w:rsidRDefault="001F50BE">
            <w:pPr>
              <w:widowControl/>
              <w:spacing w:line="240" w:lineRule="exact"/>
              <w:jc w:val="center"/>
              <w:rPr>
                <w:rFonts w:ascii="宋体" w:hAnsi="宋体" w:cs="宋体"/>
                <w:b/>
                <w:bCs/>
                <w:color w:val="000000"/>
                <w:kern w:val="0"/>
                <w:sz w:val="18"/>
                <w:szCs w:val="21"/>
              </w:rPr>
            </w:pPr>
            <w:r>
              <w:rPr>
                <w:rFonts w:ascii="宋体" w:hAnsi="宋体" w:cs="宋体" w:hint="eastAsia"/>
                <w:b/>
                <w:bCs/>
                <w:color w:val="000000"/>
                <w:kern w:val="0"/>
                <w:sz w:val="18"/>
                <w:szCs w:val="21"/>
              </w:rPr>
              <w:t>行业名称</w:t>
            </w:r>
          </w:p>
        </w:tc>
        <w:tc>
          <w:tcPr>
            <w:tcW w:w="0" w:type="auto"/>
            <w:tcBorders>
              <w:top w:val="single" w:sz="4" w:space="0" w:color="auto"/>
              <w:left w:val="nil"/>
              <w:bottom w:val="single" w:sz="4" w:space="0" w:color="auto"/>
              <w:right w:val="single" w:sz="4" w:space="0" w:color="auto"/>
            </w:tcBorders>
            <w:shd w:val="clear" w:color="auto" w:fill="auto"/>
            <w:vAlign w:val="center"/>
          </w:tcPr>
          <w:p w14:paraId="3DEDAC2F" w14:textId="77777777" w:rsidR="00665172" w:rsidRDefault="001F50BE">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指标名称</w:t>
            </w:r>
          </w:p>
        </w:tc>
        <w:tc>
          <w:tcPr>
            <w:tcW w:w="0" w:type="auto"/>
            <w:tcBorders>
              <w:top w:val="single" w:sz="4" w:space="0" w:color="auto"/>
              <w:left w:val="nil"/>
              <w:bottom w:val="single" w:sz="4" w:space="0" w:color="auto"/>
              <w:right w:val="single" w:sz="4" w:space="0" w:color="auto"/>
            </w:tcBorders>
            <w:shd w:val="clear" w:color="auto" w:fill="auto"/>
            <w:vAlign w:val="center"/>
          </w:tcPr>
          <w:p w14:paraId="61F362C9" w14:textId="77777777" w:rsidR="00665172" w:rsidRDefault="001F50BE">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计量</w:t>
            </w:r>
            <w:r>
              <w:rPr>
                <w:rFonts w:ascii="宋体" w:hAnsi="宋体" w:cs="宋体" w:hint="eastAsia"/>
                <w:b/>
                <w:bCs/>
                <w:color w:val="000000"/>
                <w:kern w:val="0"/>
                <w:sz w:val="18"/>
                <w:szCs w:val="18"/>
              </w:rPr>
              <w:br/>
              <w:t>单位</w:t>
            </w:r>
          </w:p>
        </w:tc>
        <w:tc>
          <w:tcPr>
            <w:tcW w:w="0" w:type="auto"/>
            <w:tcBorders>
              <w:top w:val="single" w:sz="4" w:space="0" w:color="auto"/>
              <w:left w:val="nil"/>
              <w:bottom w:val="single" w:sz="4" w:space="0" w:color="auto"/>
              <w:right w:val="single" w:sz="4" w:space="0" w:color="auto"/>
            </w:tcBorders>
            <w:shd w:val="clear" w:color="auto" w:fill="auto"/>
            <w:vAlign w:val="center"/>
          </w:tcPr>
          <w:p w14:paraId="51219F72" w14:textId="77777777" w:rsidR="00665172" w:rsidRDefault="001F50BE">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大型</w:t>
            </w:r>
          </w:p>
        </w:tc>
        <w:tc>
          <w:tcPr>
            <w:tcW w:w="0" w:type="auto"/>
            <w:tcBorders>
              <w:top w:val="single" w:sz="4" w:space="0" w:color="auto"/>
              <w:left w:val="nil"/>
              <w:bottom w:val="single" w:sz="4" w:space="0" w:color="auto"/>
              <w:right w:val="single" w:sz="4" w:space="0" w:color="auto"/>
            </w:tcBorders>
            <w:shd w:val="clear" w:color="auto" w:fill="auto"/>
            <w:vAlign w:val="center"/>
          </w:tcPr>
          <w:p w14:paraId="11EEBDDF" w14:textId="77777777" w:rsidR="00665172" w:rsidRDefault="001F50BE">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中型</w:t>
            </w:r>
          </w:p>
        </w:tc>
        <w:tc>
          <w:tcPr>
            <w:tcW w:w="0" w:type="auto"/>
            <w:tcBorders>
              <w:top w:val="single" w:sz="4" w:space="0" w:color="auto"/>
              <w:left w:val="nil"/>
              <w:bottom w:val="single" w:sz="4" w:space="0" w:color="auto"/>
              <w:right w:val="single" w:sz="4" w:space="0" w:color="auto"/>
            </w:tcBorders>
            <w:shd w:val="clear" w:color="auto" w:fill="auto"/>
            <w:vAlign w:val="center"/>
          </w:tcPr>
          <w:p w14:paraId="0EF6C53E" w14:textId="77777777" w:rsidR="00665172" w:rsidRDefault="001F50BE">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小型</w:t>
            </w:r>
          </w:p>
        </w:tc>
        <w:tc>
          <w:tcPr>
            <w:tcW w:w="0" w:type="auto"/>
            <w:tcBorders>
              <w:top w:val="single" w:sz="4" w:space="0" w:color="auto"/>
              <w:left w:val="nil"/>
              <w:bottom w:val="single" w:sz="4" w:space="0" w:color="auto"/>
              <w:right w:val="nil"/>
            </w:tcBorders>
            <w:shd w:val="clear" w:color="auto" w:fill="auto"/>
            <w:vAlign w:val="center"/>
          </w:tcPr>
          <w:p w14:paraId="2BF99BF7" w14:textId="77777777" w:rsidR="00665172" w:rsidRDefault="001F50BE">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微型</w:t>
            </w:r>
          </w:p>
        </w:tc>
      </w:tr>
      <w:tr w:rsidR="00665172" w14:paraId="50F729B4" w14:textId="77777777">
        <w:trPr>
          <w:trHeight w:val="680"/>
          <w:jc w:val="center"/>
        </w:trPr>
        <w:tc>
          <w:tcPr>
            <w:tcW w:w="0" w:type="auto"/>
            <w:tcBorders>
              <w:top w:val="nil"/>
              <w:left w:val="nil"/>
              <w:bottom w:val="single" w:sz="4" w:space="0" w:color="auto"/>
              <w:right w:val="single" w:sz="4" w:space="0" w:color="auto"/>
            </w:tcBorders>
            <w:shd w:val="clear" w:color="auto" w:fill="auto"/>
            <w:vAlign w:val="center"/>
          </w:tcPr>
          <w:p w14:paraId="51EE62F5" w14:textId="77777777" w:rsidR="00665172" w:rsidRDefault="001F50BE">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农、林、牧、渔业</w:t>
            </w:r>
          </w:p>
        </w:tc>
        <w:tc>
          <w:tcPr>
            <w:tcW w:w="0" w:type="auto"/>
            <w:tcBorders>
              <w:top w:val="nil"/>
              <w:left w:val="nil"/>
              <w:bottom w:val="single" w:sz="4" w:space="0" w:color="auto"/>
              <w:right w:val="single" w:sz="4" w:space="0" w:color="auto"/>
            </w:tcBorders>
            <w:shd w:val="clear" w:color="auto" w:fill="auto"/>
            <w:vAlign w:val="center"/>
          </w:tcPr>
          <w:p w14:paraId="415739AE"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营业收入(Y)</w:t>
            </w:r>
          </w:p>
        </w:tc>
        <w:tc>
          <w:tcPr>
            <w:tcW w:w="0" w:type="auto"/>
            <w:tcBorders>
              <w:top w:val="nil"/>
              <w:left w:val="nil"/>
              <w:bottom w:val="single" w:sz="4" w:space="0" w:color="auto"/>
              <w:right w:val="single" w:sz="4" w:space="0" w:color="auto"/>
            </w:tcBorders>
            <w:shd w:val="clear" w:color="auto" w:fill="auto"/>
            <w:vAlign w:val="center"/>
          </w:tcPr>
          <w:p w14:paraId="4A4C9889"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万元</w:t>
            </w:r>
          </w:p>
        </w:tc>
        <w:tc>
          <w:tcPr>
            <w:tcW w:w="0" w:type="auto"/>
            <w:tcBorders>
              <w:top w:val="nil"/>
              <w:left w:val="nil"/>
              <w:bottom w:val="single" w:sz="4" w:space="0" w:color="auto"/>
              <w:right w:val="single" w:sz="4" w:space="0" w:color="auto"/>
            </w:tcBorders>
            <w:shd w:val="clear" w:color="auto" w:fill="auto"/>
            <w:vAlign w:val="center"/>
          </w:tcPr>
          <w:p w14:paraId="77848ED1"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Y≥20000</w:t>
            </w:r>
          </w:p>
        </w:tc>
        <w:tc>
          <w:tcPr>
            <w:tcW w:w="0" w:type="auto"/>
            <w:tcBorders>
              <w:top w:val="nil"/>
              <w:left w:val="nil"/>
              <w:bottom w:val="single" w:sz="4" w:space="0" w:color="auto"/>
              <w:right w:val="single" w:sz="4" w:space="0" w:color="auto"/>
            </w:tcBorders>
            <w:shd w:val="clear" w:color="auto" w:fill="auto"/>
            <w:vAlign w:val="center"/>
          </w:tcPr>
          <w:p w14:paraId="3367D9F8"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 xml:space="preserve"> 500≤Y＜20000</w:t>
            </w:r>
          </w:p>
        </w:tc>
        <w:tc>
          <w:tcPr>
            <w:tcW w:w="0" w:type="auto"/>
            <w:tcBorders>
              <w:top w:val="nil"/>
              <w:left w:val="nil"/>
              <w:bottom w:val="single" w:sz="4" w:space="0" w:color="auto"/>
              <w:right w:val="single" w:sz="4" w:space="0" w:color="auto"/>
            </w:tcBorders>
            <w:shd w:val="clear" w:color="auto" w:fill="auto"/>
            <w:vAlign w:val="center"/>
          </w:tcPr>
          <w:p w14:paraId="3221C441"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 xml:space="preserve"> 50≤Y＜500</w:t>
            </w:r>
          </w:p>
        </w:tc>
        <w:tc>
          <w:tcPr>
            <w:tcW w:w="0" w:type="auto"/>
            <w:tcBorders>
              <w:top w:val="nil"/>
              <w:left w:val="nil"/>
              <w:bottom w:val="single" w:sz="4" w:space="0" w:color="auto"/>
              <w:right w:val="nil"/>
            </w:tcBorders>
            <w:shd w:val="clear" w:color="auto" w:fill="auto"/>
            <w:vAlign w:val="center"/>
          </w:tcPr>
          <w:p w14:paraId="5472BE30"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Y＜50</w:t>
            </w:r>
          </w:p>
        </w:tc>
      </w:tr>
      <w:tr w:rsidR="00665172" w14:paraId="70FC2C2B" w14:textId="77777777">
        <w:trPr>
          <w:trHeight w:val="680"/>
          <w:jc w:val="center"/>
        </w:trPr>
        <w:tc>
          <w:tcPr>
            <w:tcW w:w="0" w:type="auto"/>
            <w:vMerge w:val="restart"/>
            <w:tcBorders>
              <w:top w:val="nil"/>
              <w:left w:val="nil"/>
              <w:bottom w:val="single" w:sz="4" w:space="0" w:color="auto"/>
              <w:right w:val="single" w:sz="4" w:space="0" w:color="auto"/>
            </w:tcBorders>
            <w:shd w:val="clear" w:color="auto" w:fill="auto"/>
            <w:vAlign w:val="center"/>
          </w:tcPr>
          <w:p w14:paraId="3507B84E" w14:textId="77777777" w:rsidR="00665172" w:rsidRDefault="001F50BE">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工业 *</w:t>
            </w:r>
          </w:p>
        </w:tc>
        <w:tc>
          <w:tcPr>
            <w:tcW w:w="0" w:type="auto"/>
            <w:tcBorders>
              <w:top w:val="nil"/>
              <w:left w:val="nil"/>
              <w:bottom w:val="nil"/>
              <w:right w:val="single" w:sz="4" w:space="0" w:color="auto"/>
            </w:tcBorders>
            <w:shd w:val="clear" w:color="auto" w:fill="auto"/>
            <w:vAlign w:val="center"/>
          </w:tcPr>
          <w:p w14:paraId="043660FB"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从业人员(X)</w:t>
            </w:r>
          </w:p>
        </w:tc>
        <w:tc>
          <w:tcPr>
            <w:tcW w:w="0" w:type="auto"/>
            <w:tcBorders>
              <w:top w:val="nil"/>
              <w:left w:val="nil"/>
              <w:bottom w:val="nil"/>
              <w:right w:val="single" w:sz="4" w:space="0" w:color="auto"/>
            </w:tcBorders>
            <w:shd w:val="clear" w:color="auto" w:fill="auto"/>
            <w:vAlign w:val="center"/>
          </w:tcPr>
          <w:p w14:paraId="35332C17"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人</w:t>
            </w:r>
          </w:p>
        </w:tc>
        <w:tc>
          <w:tcPr>
            <w:tcW w:w="0" w:type="auto"/>
            <w:tcBorders>
              <w:top w:val="nil"/>
              <w:left w:val="nil"/>
              <w:bottom w:val="nil"/>
              <w:right w:val="single" w:sz="4" w:space="0" w:color="auto"/>
            </w:tcBorders>
            <w:shd w:val="clear" w:color="auto" w:fill="auto"/>
            <w:vAlign w:val="center"/>
          </w:tcPr>
          <w:p w14:paraId="072F3CF6"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X≥1000</w:t>
            </w:r>
          </w:p>
        </w:tc>
        <w:tc>
          <w:tcPr>
            <w:tcW w:w="0" w:type="auto"/>
            <w:tcBorders>
              <w:top w:val="nil"/>
              <w:left w:val="nil"/>
              <w:bottom w:val="nil"/>
              <w:right w:val="single" w:sz="4" w:space="0" w:color="auto"/>
            </w:tcBorders>
            <w:shd w:val="clear" w:color="auto" w:fill="auto"/>
            <w:vAlign w:val="center"/>
          </w:tcPr>
          <w:p w14:paraId="3A424B3C"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300≤X＜1000</w:t>
            </w:r>
          </w:p>
        </w:tc>
        <w:tc>
          <w:tcPr>
            <w:tcW w:w="0" w:type="auto"/>
            <w:tcBorders>
              <w:top w:val="nil"/>
              <w:left w:val="nil"/>
              <w:bottom w:val="nil"/>
              <w:right w:val="single" w:sz="4" w:space="0" w:color="auto"/>
            </w:tcBorders>
            <w:shd w:val="clear" w:color="auto" w:fill="auto"/>
            <w:vAlign w:val="center"/>
          </w:tcPr>
          <w:p w14:paraId="1C4D1A89"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 xml:space="preserve"> 20≤X＜300</w:t>
            </w:r>
          </w:p>
        </w:tc>
        <w:tc>
          <w:tcPr>
            <w:tcW w:w="0" w:type="auto"/>
            <w:tcBorders>
              <w:top w:val="nil"/>
              <w:left w:val="nil"/>
              <w:bottom w:val="nil"/>
              <w:right w:val="nil"/>
            </w:tcBorders>
            <w:shd w:val="clear" w:color="auto" w:fill="auto"/>
            <w:vAlign w:val="center"/>
          </w:tcPr>
          <w:p w14:paraId="54FFB629"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X＜20</w:t>
            </w:r>
          </w:p>
        </w:tc>
      </w:tr>
      <w:tr w:rsidR="00665172" w14:paraId="10F46104" w14:textId="77777777">
        <w:trPr>
          <w:trHeight w:val="680"/>
          <w:jc w:val="center"/>
        </w:trPr>
        <w:tc>
          <w:tcPr>
            <w:tcW w:w="0" w:type="auto"/>
            <w:vMerge/>
            <w:tcBorders>
              <w:top w:val="nil"/>
              <w:left w:val="nil"/>
              <w:bottom w:val="single" w:sz="4" w:space="0" w:color="auto"/>
              <w:right w:val="single" w:sz="4" w:space="0" w:color="auto"/>
            </w:tcBorders>
            <w:vAlign w:val="center"/>
          </w:tcPr>
          <w:p w14:paraId="15374F55" w14:textId="77777777" w:rsidR="00665172" w:rsidRDefault="00665172">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05EB1DF7" w14:textId="77777777" w:rsidR="00665172" w:rsidRDefault="001F50BE">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营业收入(Y)</w:t>
            </w:r>
          </w:p>
        </w:tc>
        <w:tc>
          <w:tcPr>
            <w:tcW w:w="0" w:type="auto"/>
            <w:tcBorders>
              <w:top w:val="nil"/>
              <w:left w:val="nil"/>
              <w:bottom w:val="single" w:sz="4" w:space="0" w:color="auto"/>
              <w:right w:val="single" w:sz="4" w:space="0" w:color="auto"/>
            </w:tcBorders>
            <w:shd w:val="clear" w:color="auto" w:fill="auto"/>
            <w:vAlign w:val="center"/>
          </w:tcPr>
          <w:p w14:paraId="27E9350B"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万元</w:t>
            </w:r>
          </w:p>
        </w:tc>
        <w:tc>
          <w:tcPr>
            <w:tcW w:w="0" w:type="auto"/>
            <w:tcBorders>
              <w:top w:val="nil"/>
              <w:left w:val="nil"/>
              <w:bottom w:val="single" w:sz="4" w:space="0" w:color="auto"/>
              <w:right w:val="single" w:sz="4" w:space="0" w:color="auto"/>
            </w:tcBorders>
            <w:shd w:val="clear" w:color="auto" w:fill="auto"/>
            <w:vAlign w:val="center"/>
          </w:tcPr>
          <w:p w14:paraId="38A4B632"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Y≥40000</w:t>
            </w:r>
          </w:p>
        </w:tc>
        <w:tc>
          <w:tcPr>
            <w:tcW w:w="0" w:type="auto"/>
            <w:tcBorders>
              <w:top w:val="nil"/>
              <w:left w:val="nil"/>
              <w:bottom w:val="single" w:sz="4" w:space="0" w:color="auto"/>
              <w:right w:val="single" w:sz="4" w:space="0" w:color="auto"/>
            </w:tcBorders>
            <w:shd w:val="clear" w:color="auto" w:fill="auto"/>
            <w:vAlign w:val="center"/>
          </w:tcPr>
          <w:p w14:paraId="21EE75C8"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2000≤Y＜40000</w:t>
            </w:r>
          </w:p>
        </w:tc>
        <w:tc>
          <w:tcPr>
            <w:tcW w:w="0" w:type="auto"/>
            <w:tcBorders>
              <w:top w:val="nil"/>
              <w:left w:val="nil"/>
              <w:bottom w:val="single" w:sz="4" w:space="0" w:color="auto"/>
              <w:right w:val="single" w:sz="4" w:space="0" w:color="auto"/>
            </w:tcBorders>
            <w:shd w:val="clear" w:color="auto" w:fill="auto"/>
            <w:vAlign w:val="center"/>
          </w:tcPr>
          <w:p w14:paraId="5429366C"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 xml:space="preserve"> 300≤Y＜2000</w:t>
            </w:r>
          </w:p>
        </w:tc>
        <w:tc>
          <w:tcPr>
            <w:tcW w:w="0" w:type="auto"/>
            <w:tcBorders>
              <w:top w:val="nil"/>
              <w:left w:val="nil"/>
              <w:bottom w:val="single" w:sz="4" w:space="0" w:color="auto"/>
              <w:right w:val="nil"/>
            </w:tcBorders>
            <w:shd w:val="clear" w:color="auto" w:fill="auto"/>
            <w:vAlign w:val="center"/>
          </w:tcPr>
          <w:p w14:paraId="4C19B2FD"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Y＜300</w:t>
            </w:r>
          </w:p>
        </w:tc>
      </w:tr>
      <w:tr w:rsidR="00665172" w14:paraId="04A92B03" w14:textId="77777777">
        <w:trPr>
          <w:trHeight w:val="680"/>
          <w:jc w:val="center"/>
        </w:trPr>
        <w:tc>
          <w:tcPr>
            <w:tcW w:w="0" w:type="auto"/>
            <w:vMerge w:val="restart"/>
            <w:tcBorders>
              <w:top w:val="nil"/>
              <w:left w:val="nil"/>
              <w:bottom w:val="single" w:sz="4" w:space="0" w:color="auto"/>
              <w:right w:val="single" w:sz="4" w:space="0" w:color="auto"/>
            </w:tcBorders>
            <w:shd w:val="clear" w:color="auto" w:fill="auto"/>
            <w:vAlign w:val="center"/>
          </w:tcPr>
          <w:p w14:paraId="0A3A8669" w14:textId="77777777" w:rsidR="00665172" w:rsidRDefault="001F50BE">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建筑业</w:t>
            </w:r>
          </w:p>
        </w:tc>
        <w:tc>
          <w:tcPr>
            <w:tcW w:w="0" w:type="auto"/>
            <w:tcBorders>
              <w:top w:val="nil"/>
              <w:left w:val="nil"/>
              <w:bottom w:val="nil"/>
              <w:right w:val="single" w:sz="4" w:space="0" w:color="auto"/>
            </w:tcBorders>
            <w:shd w:val="clear" w:color="auto" w:fill="auto"/>
            <w:vAlign w:val="center"/>
          </w:tcPr>
          <w:p w14:paraId="02432737"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营业收入(Y)</w:t>
            </w:r>
          </w:p>
        </w:tc>
        <w:tc>
          <w:tcPr>
            <w:tcW w:w="0" w:type="auto"/>
            <w:tcBorders>
              <w:top w:val="nil"/>
              <w:left w:val="nil"/>
              <w:bottom w:val="nil"/>
              <w:right w:val="single" w:sz="4" w:space="0" w:color="auto"/>
            </w:tcBorders>
            <w:shd w:val="clear" w:color="auto" w:fill="auto"/>
            <w:vAlign w:val="center"/>
          </w:tcPr>
          <w:p w14:paraId="65441DE1"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万元</w:t>
            </w:r>
          </w:p>
        </w:tc>
        <w:tc>
          <w:tcPr>
            <w:tcW w:w="0" w:type="auto"/>
            <w:tcBorders>
              <w:top w:val="nil"/>
              <w:left w:val="nil"/>
              <w:bottom w:val="nil"/>
              <w:right w:val="single" w:sz="4" w:space="0" w:color="auto"/>
            </w:tcBorders>
            <w:shd w:val="clear" w:color="auto" w:fill="auto"/>
            <w:vAlign w:val="center"/>
          </w:tcPr>
          <w:p w14:paraId="013B23BA"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Y≥80000</w:t>
            </w:r>
          </w:p>
        </w:tc>
        <w:tc>
          <w:tcPr>
            <w:tcW w:w="0" w:type="auto"/>
            <w:tcBorders>
              <w:top w:val="nil"/>
              <w:left w:val="nil"/>
              <w:bottom w:val="nil"/>
              <w:right w:val="single" w:sz="4" w:space="0" w:color="auto"/>
            </w:tcBorders>
            <w:shd w:val="clear" w:color="auto" w:fill="auto"/>
            <w:vAlign w:val="center"/>
          </w:tcPr>
          <w:p w14:paraId="54D638A9"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6000≤Y＜80000</w:t>
            </w:r>
          </w:p>
        </w:tc>
        <w:tc>
          <w:tcPr>
            <w:tcW w:w="0" w:type="auto"/>
            <w:tcBorders>
              <w:top w:val="nil"/>
              <w:left w:val="nil"/>
              <w:bottom w:val="nil"/>
              <w:right w:val="single" w:sz="4" w:space="0" w:color="auto"/>
            </w:tcBorders>
            <w:shd w:val="clear" w:color="auto" w:fill="auto"/>
            <w:vAlign w:val="center"/>
          </w:tcPr>
          <w:p w14:paraId="39489E09"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 xml:space="preserve"> 300≤Y＜6000</w:t>
            </w:r>
          </w:p>
        </w:tc>
        <w:tc>
          <w:tcPr>
            <w:tcW w:w="0" w:type="auto"/>
            <w:tcBorders>
              <w:top w:val="nil"/>
              <w:left w:val="nil"/>
              <w:bottom w:val="nil"/>
              <w:right w:val="nil"/>
            </w:tcBorders>
            <w:shd w:val="clear" w:color="auto" w:fill="auto"/>
            <w:vAlign w:val="center"/>
          </w:tcPr>
          <w:p w14:paraId="31E3A121"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Y＜300</w:t>
            </w:r>
          </w:p>
        </w:tc>
      </w:tr>
      <w:tr w:rsidR="00665172" w14:paraId="01200F9E" w14:textId="77777777">
        <w:trPr>
          <w:trHeight w:val="680"/>
          <w:jc w:val="center"/>
        </w:trPr>
        <w:tc>
          <w:tcPr>
            <w:tcW w:w="0" w:type="auto"/>
            <w:vMerge/>
            <w:tcBorders>
              <w:top w:val="nil"/>
              <w:left w:val="nil"/>
              <w:bottom w:val="single" w:sz="4" w:space="0" w:color="auto"/>
              <w:right w:val="single" w:sz="4" w:space="0" w:color="auto"/>
            </w:tcBorders>
            <w:vAlign w:val="center"/>
          </w:tcPr>
          <w:p w14:paraId="68E3B228" w14:textId="77777777" w:rsidR="00665172" w:rsidRDefault="00665172">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02369ED9" w14:textId="77777777" w:rsidR="00665172" w:rsidRDefault="001F50BE">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资产总额(Z)</w:t>
            </w:r>
          </w:p>
        </w:tc>
        <w:tc>
          <w:tcPr>
            <w:tcW w:w="0" w:type="auto"/>
            <w:tcBorders>
              <w:top w:val="nil"/>
              <w:left w:val="nil"/>
              <w:bottom w:val="single" w:sz="4" w:space="0" w:color="auto"/>
              <w:right w:val="single" w:sz="4" w:space="0" w:color="auto"/>
            </w:tcBorders>
            <w:shd w:val="clear" w:color="auto" w:fill="auto"/>
            <w:vAlign w:val="center"/>
          </w:tcPr>
          <w:p w14:paraId="0478970B"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万元</w:t>
            </w:r>
          </w:p>
        </w:tc>
        <w:tc>
          <w:tcPr>
            <w:tcW w:w="0" w:type="auto"/>
            <w:tcBorders>
              <w:top w:val="nil"/>
              <w:left w:val="nil"/>
              <w:bottom w:val="single" w:sz="4" w:space="0" w:color="auto"/>
              <w:right w:val="single" w:sz="4" w:space="0" w:color="auto"/>
            </w:tcBorders>
            <w:shd w:val="clear" w:color="auto" w:fill="auto"/>
            <w:vAlign w:val="center"/>
          </w:tcPr>
          <w:p w14:paraId="21473AEC"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Z≥80000</w:t>
            </w:r>
          </w:p>
        </w:tc>
        <w:tc>
          <w:tcPr>
            <w:tcW w:w="0" w:type="auto"/>
            <w:tcBorders>
              <w:top w:val="nil"/>
              <w:left w:val="nil"/>
              <w:bottom w:val="single" w:sz="4" w:space="0" w:color="auto"/>
              <w:right w:val="single" w:sz="4" w:space="0" w:color="auto"/>
            </w:tcBorders>
            <w:shd w:val="clear" w:color="auto" w:fill="auto"/>
            <w:vAlign w:val="center"/>
          </w:tcPr>
          <w:p w14:paraId="44AC2380"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5000≤Z＜80000</w:t>
            </w:r>
          </w:p>
        </w:tc>
        <w:tc>
          <w:tcPr>
            <w:tcW w:w="0" w:type="auto"/>
            <w:tcBorders>
              <w:top w:val="nil"/>
              <w:left w:val="nil"/>
              <w:bottom w:val="single" w:sz="4" w:space="0" w:color="auto"/>
              <w:right w:val="single" w:sz="4" w:space="0" w:color="auto"/>
            </w:tcBorders>
            <w:shd w:val="clear" w:color="auto" w:fill="auto"/>
            <w:vAlign w:val="center"/>
          </w:tcPr>
          <w:p w14:paraId="1ADAC3CD"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 xml:space="preserve"> 300≤Z＜5000</w:t>
            </w:r>
          </w:p>
        </w:tc>
        <w:tc>
          <w:tcPr>
            <w:tcW w:w="0" w:type="auto"/>
            <w:tcBorders>
              <w:top w:val="nil"/>
              <w:left w:val="nil"/>
              <w:bottom w:val="single" w:sz="4" w:space="0" w:color="auto"/>
              <w:right w:val="nil"/>
            </w:tcBorders>
            <w:shd w:val="clear" w:color="auto" w:fill="auto"/>
            <w:vAlign w:val="center"/>
          </w:tcPr>
          <w:p w14:paraId="5596469E"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Z＜300</w:t>
            </w:r>
          </w:p>
        </w:tc>
      </w:tr>
      <w:tr w:rsidR="00665172" w14:paraId="041E78ED" w14:textId="77777777">
        <w:trPr>
          <w:trHeight w:val="680"/>
          <w:jc w:val="center"/>
        </w:trPr>
        <w:tc>
          <w:tcPr>
            <w:tcW w:w="0" w:type="auto"/>
            <w:vMerge w:val="restart"/>
            <w:tcBorders>
              <w:top w:val="nil"/>
              <w:left w:val="nil"/>
              <w:bottom w:val="single" w:sz="4" w:space="0" w:color="auto"/>
              <w:right w:val="single" w:sz="4" w:space="0" w:color="auto"/>
            </w:tcBorders>
            <w:shd w:val="clear" w:color="auto" w:fill="auto"/>
            <w:vAlign w:val="center"/>
          </w:tcPr>
          <w:p w14:paraId="4603C94F" w14:textId="77777777" w:rsidR="00665172" w:rsidRDefault="001F50BE">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批发业</w:t>
            </w:r>
          </w:p>
        </w:tc>
        <w:tc>
          <w:tcPr>
            <w:tcW w:w="0" w:type="auto"/>
            <w:tcBorders>
              <w:top w:val="nil"/>
              <w:left w:val="nil"/>
              <w:bottom w:val="nil"/>
              <w:right w:val="single" w:sz="4" w:space="0" w:color="auto"/>
            </w:tcBorders>
            <w:shd w:val="clear" w:color="auto" w:fill="auto"/>
            <w:vAlign w:val="center"/>
          </w:tcPr>
          <w:p w14:paraId="1A4EBC49"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从业人员(X)</w:t>
            </w:r>
          </w:p>
        </w:tc>
        <w:tc>
          <w:tcPr>
            <w:tcW w:w="0" w:type="auto"/>
            <w:tcBorders>
              <w:top w:val="nil"/>
              <w:left w:val="nil"/>
              <w:bottom w:val="nil"/>
              <w:right w:val="single" w:sz="4" w:space="0" w:color="auto"/>
            </w:tcBorders>
            <w:shd w:val="clear" w:color="auto" w:fill="auto"/>
            <w:vAlign w:val="center"/>
          </w:tcPr>
          <w:p w14:paraId="599A00A1"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人</w:t>
            </w:r>
          </w:p>
        </w:tc>
        <w:tc>
          <w:tcPr>
            <w:tcW w:w="0" w:type="auto"/>
            <w:tcBorders>
              <w:top w:val="nil"/>
              <w:left w:val="nil"/>
              <w:bottom w:val="nil"/>
              <w:right w:val="single" w:sz="4" w:space="0" w:color="auto"/>
            </w:tcBorders>
            <w:shd w:val="clear" w:color="auto" w:fill="auto"/>
            <w:vAlign w:val="center"/>
          </w:tcPr>
          <w:p w14:paraId="0416FE9A"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X≥200</w:t>
            </w:r>
          </w:p>
        </w:tc>
        <w:tc>
          <w:tcPr>
            <w:tcW w:w="0" w:type="auto"/>
            <w:tcBorders>
              <w:top w:val="nil"/>
              <w:left w:val="nil"/>
              <w:bottom w:val="nil"/>
              <w:right w:val="single" w:sz="4" w:space="0" w:color="auto"/>
            </w:tcBorders>
            <w:shd w:val="clear" w:color="auto" w:fill="auto"/>
            <w:vAlign w:val="center"/>
          </w:tcPr>
          <w:p w14:paraId="013212D2"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20≤X＜200</w:t>
            </w:r>
          </w:p>
        </w:tc>
        <w:tc>
          <w:tcPr>
            <w:tcW w:w="0" w:type="auto"/>
            <w:tcBorders>
              <w:top w:val="nil"/>
              <w:left w:val="nil"/>
              <w:bottom w:val="nil"/>
              <w:right w:val="single" w:sz="4" w:space="0" w:color="auto"/>
            </w:tcBorders>
            <w:shd w:val="clear" w:color="auto" w:fill="auto"/>
            <w:vAlign w:val="center"/>
          </w:tcPr>
          <w:p w14:paraId="7908B097"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 xml:space="preserve"> 5≤X＜20</w:t>
            </w:r>
          </w:p>
        </w:tc>
        <w:tc>
          <w:tcPr>
            <w:tcW w:w="0" w:type="auto"/>
            <w:tcBorders>
              <w:top w:val="nil"/>
              <w:left w:val="nil"/>
              <w:bottom w:val="nil"/>
              <w:right w:val="nil"/>
            </w:tcBorders>
            <w:shd w:val="clear" w:color="auto" w:fill="auto"/>
            <w:vAlign w:val="center"/>
          </w:tcPr>
          <w:p w14:paraId="5D6B9ACC"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X＜5</w:t>
            </w:r>
          </w:p>
        </w:tc>
      </w:tr>
      <w:tr w:rsidR="00665172" w14:paraId="7D870977" w14:textId="77777777">
        <w:trPr>
          <w:trHeight w:val="680"/>
          <w:jc w:val="center"/>
        </w:trPr>
        <w:tc>
          <w:tcPr>
            <w:tcW w:w="0" w:type="auto"/>
            <w:vMerge/>
            <w:tcBorders>
              <w:top w:val="nil"/>
              <w:left w:val="nil"/>
              <w:bottom w:val="single" w:sz="4" w:space="0" w:color="auto"/>
              <w:right w:val="single" w:sz="4" w:space="0" w:color="auto"/>
            </w:tcBorders>
            <w:vAlign w:val="center"/>
          </w:tcPr>
          <w:p w14:paraId="2011D665" w14:textId="77777777" w:rsidR="00665172" w:rsidRDefault="00665172">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675AA04E" w14:textId="77777777" w:rsidR="00665172" w:rsidRDefault="001F50BE">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营业收入(Y)</w:t>
            </w:r>
          </w:p>
        </w:tc>
        <w:tc>
          <w:tcPr>
            <w:tcW w:w="0" w:type="auto"/>
            <w:tcBorders>
              <w:top w:val="nil"/>
              <w:left w:val="nil"/>
              <w:bottom w:val="single" w:sz="4" w:space="0" w:color="auto"/>
              <w:right w:val="single" w:sz="4" w:space="0" w:color="auto"/>
            </w:tcBorders>
            <w:shd w:val="clear" w:color="auto" w:fill="auto"/>
            <w:vAlign w:val="center"/>
          </w:tcPr>
          <w:p w14:paraId="1AC4B258"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万元</w:t>
            </w:r>
          </w:p>
        </w:tc>
        <w:tc>
          <w:tcPr>
            <w:tcW w:w="0" w:type="auto"/>
            <w:tcBorders>
              <w:top w:val="nil"/>
              <w:left w:val="nil"/>
              <w:bottom w:val="single" w:sz="4" w:space="0" w:color="auto"/>
              <w:right w:val="single" w:sz="4" w:space="0" w:color="auto"/>
            </w:tcBorders>
            <w:shd w:val="clear" w:color="auto" w:fill="auto"/>
            <w:vAlign w:val="center"/>
          </w:tcPr>
          <w:p w14:paraId="06FAA3ED"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Y≥40000</w:t>
            </w:r>
          </w:p>
        </w:tc>
        <w:tc>
          <w:tcPr>
            <w:tcW w:w="0" w:type="auto"/>
            <w:tcBorders>
              <w:top w:val="nil"/>
              <w:left w:val="nil"/>
              <w:bottom w:val="single" w:sz="4" w:space="0" w:color="auto"/>
              <w:right w:val="single" w:sz="4" w:space="0" w:color="auto"/>
            </w:tcBorders>
            <w:shd w:val="clear" w:color="auto" w:fill="auto"/>
            <w:vAlign w:val="center"/>
          </w:tcPr>
          <w:p w14:paraId="586F7949"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5000≤Y＜40000</w:t>
            </w:r>
          </w:p>
        </w:tc>
        <w:tc>
          <w:tcPr>
            <w:tcW w:w="0" w:type="auto"/>
            <w:tcBorders>
              <w:top w:val="nil"/>
              <w:left w:val="nil"/>
              <w:bottom w:val="single" w:sz="4" w:space="0" w:color="auto"/>
              <w:right w:val="single" w:sz="4" w:space="0" w:color="auto"/>
            </w:tcBorders>
            <w:shd w:val="clear" w:color="auto" w:fill="auto"/>
            <w:vAlign w:val="center"/>
          </w:tcPr>
          <w:p w14:paraId="478CDC95" w14:textId="77777777" w:rsidR="00665172" w:rsidRDefault="001F50BE">
            <w:pPr>
              <w:widowControl/>
              <w:ind w:leftChars="-1" w:left="-1" w:hanging="1"/>
              <w:jc w:val="center"/>
              <w:rPr>
                <w:rFonts w:ascii="宋体" w:hAnsi="宋体" w:cs="宋体"/>
                <w:color w:val="000000"/>
                <w:kern w:val="0"/>
                <w:szCs w:val="21"/>
              </w:rPr>
            </w:pPr>
            <w:r>
              <w:rPr>
                <w:rFonts w:ascii="宋体" w:hAnsi="宋体" w:cs="宋体" w:hint="eastAsia"/>
                <w:color w:val="000000"/>
                <w:kern w:val="0"/>
                <w:szCs w:val="21"/>
              </w:rPr>
              <w:t>1000≤Y＜5000</w:t>
            </w:r>
          </w:p>
        </w:tc>
        <w:tc>
          <w:tcPr>
            <w:tcW w:w="0" w:type="auto"/>
            <w:tcBorders>
              <w:top w:val="nil"/>
              <w:left w:val="nil"/>
              <w:bottom w:val="single" w:sz="4" w:space="0" w:color="auto"/>
              <w:right w:val="nil"/>
            </w:tcBorders>
            <w:shd w:val="clear" w:color="auto" w:fill="auto"/>
            <w:vAlign w:val="center"/>
          </w:tcPr>
          <w:p w14:paraId="01F70BA9"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Y＜1000</w:t>
            </w:r>
          </w:p>
        </w:tc>
      </w:tr>
      <w:tr w:rsidR="00665172" w14:paraId="5B5FB778" w14:textId="77777777">
        <w:trPr>
          <w:trHeight w:val="680"/>
          <w:jc w:val="center"/>
        </w:trPr>
        <w:tc>
          <w:tcPr>
            <w:tcW w:w="0" w:type="auto"/>
            <w:vMerge w:val="restart"/>
            <w:tcBorders>
              <w:top w:val="nil"/>
              <w:left w:val="nil"/>
              <w:bottom w:val="single" w:sz="4" w:space="0" w:color="auto"/>
              <w:right w:val="single" w:sz="4" w:space="0" w:color="auto"/>
            </w:tcBorders>
            <w:shd w:val="clear" w:color="auto" w:fill="auto"/>
            <w:vAlign w:val="center"/>
          </w:tcPr>
          <w:p w14:paraId="4083077B" w14:textId="77777777" w:rsidR="00665172" w:rsidRDefault="001F50BE">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零售业</w:t>
            </w:r>
          </w:p>
        </w:tc>
        <w:tc>
          <w:tcPr>
            <w:tcW w:w="0" w:type="auto"/>
            <w:tcBorders>
              <w:top w:val="nil"/>
              <w:left w:val="nil"/>
              <w:bottom w:val="nil"/>
              <w:right w:val="single" w:sz="4" w:space="0" w:color="auto"/>
            </w:tcBorders>
            <w:shd w:val="clear" w:color="auto" w:fill="auto"/>
            <w:vAlign w:val="center"/>
          </w:tcPr>
          <w:p w14:paraId="7DC2BDCA"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从业人员(X)</w:t>
            </w:r>
          </w:p>
        </w:tc>
        <w:tc>
          <w:tcPr>
            <w:tcW w:w="0" w:type="auto"/>
            <w:tcBorders>
              <w:top w:val="nil"/>
              <w:left w:val="nil"/>
              <w:bottom w:val="nil"/>
              <w:right w:val="single" w:sz="4" w:space="0" w:color="auto"/>
            </w:tcBorders>
            <w:shd w:val="clear" w:color="auto" w:fill="auto"/>
            <w:vAlign w:val="center"/>
          </w:tcPr>
          <w:p w14:paraId="32F7F2DB"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人</w:t>
            </w:r>
          </w:p>
        </w:tc>
        <w:tc>
          <w:tcPr>
            <w:tcW w:w="0" w:type="auto"/>
            <w:tcBorders>
              <w:top w:val="nil"/>
              <w:left w:val="nil"/>
              <w:bottom w:val="nil"/>
              <w:right w:val="single" w:sz="4" w:space="0" w:color="auto"/>
            </w:tcBorders>
            <w:shd w:val="clear" w:color="auto" w:fill="auto"/>
            <w:vAlign w:val="center"/>
          </w:tcPr>
          <w:p w14:paraId="6D2C9ACA"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X≥300</w:t>
            </w:r>
          </w:p>
        </w:tc>
        <w:tc>
          <w:tcPr>
            <w:tcW w:w="0" w:type="auto"/>
            <w:tcBorders>
              <w:top w:val="nil"/>
              <w:left w:val="nil"/>
              <w:bottom w:val="nil"/>
              <w:right w:val="single" w:sz="4" w:space="0" w:color="auto"/>
            </w:tcBorders>
            <w:shd w:val="clear" w:color="auto" w:fill="auto"/>
            <w:vAlign w:val="center"/>
          </w:tcPr>
          <w:p w14:paraId="633B326A"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50≤X＜300</w:t>
            </w:r>
          </w:p>
        </w:tc>
        <w:tc>
          <w:tcPr>
            <w:tcW w:w="0" w:type="auto"/>
            <w:tcBorders>
              <w:top w:val="nil"/>
              <w:left w:val="nil"/>
              <w:bottom w:val="nil"/>
              <w:right w:val="single" w:sz="4" w:space="0" w:color="auto"/>
            </w:tcBorders>
            <w:shd w:val="clear" w:color="auto" w:fill="auto"/>
            <w:vAlign w:val="center"/>
          </w:tcPr>
          <w:p w14:paraId="7109F03C" w14:textId="77777777" w:rsidR="00665172" w:rsidRDefault="001F50BE">
            <w:pPr>
              <w:widowControl/>
              <w:ind w:leftChars="-1" w:left="-1" w:hanging="1"/>
              <w:jc w:val="center"/>
              <w:rPr>
                <w:rFonts w:ascii="宋体" w:hAnsi="宋体" w:cs="宋体"/>
                <w:color w:val="000000"/>
                <w:kern w:val="0"/>
                <w:szCs w:val="21"/>
              </w:rPr>
            </w:pPr>
            <w:r>
              <w:rPr>
                <w:rFonts w:ascii="宋体" w:hAnsi="宋体" w:cs="宋体" w:hint="eastAsia"/>
                <w:color w:val="000000"/>
                <w:kern w:val="0"/>
                <w:szCs w:val="21"/>
              </w:rPr>
              <w:t xml:space="preserve">10≤X＜50 </w:t>
            </w:r>
          </w:p>
        </w:tc>
        <w:tc>
          <w:tcPr>
            <w:tcW w:w="0" w:type="auto"/>
            <w:tcBorders>
              <w:top w:val="nil"/>
              <w:left w:val="nil"/>
              <w:bottom w:val="nil"/>
              <w:right w:val="nil"/>
            </w:tcBorders>
            <w:shd w:val="clear" w:color="auto" w:fill="auto"/>
            <w:vAlign w:val="center"/>
          </w:tcPr>
          <w:p w14:paraId="255224EF"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X＜10</w:t>
            </w:r>
          </w:p>
        </w:tc>
      </w:tr>
      <w:tr w:rsidR="00665172" w14:paraId="63E80E65" w14:textId="77777777">
        <w:trPr>
          <w:trHeight w:val="680"/>
          <w:jc w:val="center"/>
        </w:trPr>
        <w:tc>
          <w:tcPr>
            <w:tcW w:w="0" w:type="auto"/>
            <w:vMerge/>
            <w:tcBorders>
              <w:top w:val="nil"/>
              <w:left w:val="nil"/>
              <w:bottom w:val="single" w:sz="4" w:space="0" w:color="auto"/>
              <w:right w:val="single" w:sz="4" w:space="0" w:color="auto"/>
            </w:tcBorders>
            <w:vAlign w:val="center"/>
          </w:tcPr>
          <w:p w14:paraId="020E5DD9" w14:textId="77777777" w:rsidR="00665172" w:rsidRDefault="00665172">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7C330CD8" w14:textId="77777777" w:rsidR="00665172" w:rsidRDefault="001F50BE">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营业收入(Y)</w:t>
            </w:r>
          </w:p>
        </w:tc>
        <w:tc>
          <w:tcPr>
            <w:tcW w:w="0" w:type="auto"/>
            <w:tcBorders>
              <w:top w:val="nil"/>
              <w:left w:val="nil"/>
              <w:bottom w:val="single" w:sz="4" w:space="0" w:color="auto"/>
              <w:right w:val="single" w:sz="4" w:space="0" w:color="auto"/>
            </w:tcBorders>
            <w:shd w:val="clear" w:color="auto" w:fill="auto"/>
            <w:vAlign w:val="center"/>
          </w:tcPr>
          <w:p w14:paraId="4D80B175"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万元</w:t>
            </w:r>
          </w:p>
        </w:tc>
        <w:tc>
          <w:tcPr>
            <w:tcW w:w="0" w:type="auto"/>
            <w:tcBorders>
              <w:top w:val="nil"/>
              <w:left w:val="nil"/>
              <w:bottom w:val="single" w:sz="4" w:space="0" w:color="auto"/>
              <w:right w:val="single" w:sz="4" w:space="0" w:color="auto"/>
            </w:tcBorders>
            <w:shd w:val="clear" w:color="auto" w:fill="auto"/>
            <w:vAlign w:val="center"/>
          </w:tcPr>
          <w:p w14:paraId="5D24B124"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Y≥20000</w:t>
            </w:r>
          </w:p>
        </w:tc>
        <w:tc>
          <w:tcPr>
            <w:tcW w:w="0" w:type="auto"/>
            <w:tcBorders>
              <w:top w:val="nil"/>
              <w:left w:val="nil"/>
              <w:bottom w:val="single" w:sz="4" w:space="0" w:color="auto"/>
              <w:right w:val="single" w:sz="4" w:space="0" w:color="auto"/>
            </w:tcBorders>
            <w:shd w:val="clear" w:color="auto" w:fill="auto"/>
            <w:vAlign w:val="center"/>
          </w:tcPr>
          <w:p w14:paraId="63AC9189"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 xml:space="preserve"> 500≤Y＜20000</w:t>
            </w:r>
          </w:p>
        </w:tc>
        <w:tc>
          <w:tcPr>
            <w:tcW w:w="0" w:type="auto"/>
            <w:tcBorders>
              <w:top w:val="nil"/>
              <w:left w:val="nil"/>
              <w:bottom w:val="single" w:sz="4" w:space="0" w:color="auto"/>
              <w:right w:val="single" w:sz="4" w:space="0" w:color="auto"/>
            </w:tcBorders>
            <w:shd w:val="clear" w:color="auto" w:fill="auto"/>
            <w:vAlign w:val="center"/>
          </w:tcPr>
          <w:p w14:paraId="6E581E57" w14:textId="77777777" w:rsidR="00665172" w:rsidRDefault="001F50BE">
            <w:pPr>
              <w:widowControl/>
              <w:ind w:leftChars="-1" w:left="-1" w:hanging="1"/>
              <w:jc w:val="center"/>
              <w:rPr>
                <w:rFonts w:ascii="宋体" w:hAnsi="宋体" w:cs="宋体"/>
                <w:color w:val="000000"/>
                <w:kern w:val="0"/>
                <w:szCs w:val="21"/>
              </w:rPr>
            </w:pPr>
            <w:r>
              <w:rPr>
                <w:rFonts w:ascii="宋体" w:hAnsi="宋体" w:cs="宋体" w:hint="eastAsia"/>
                <w:color w:val="000000"/>
                <w:kern w:val="0"/>
                <w:szCs w:val="21"/>
              </w:rPr>
              <w:t xml:space="preserve">100≤Y＜500 </w:t>
            </w:r>
          </w:p>
        </w:tc>
        <w:tc>
          <w:tcPr>
            <w:tcW w:w="0" w:type="auto"/>
            <w:tcBorders>
              <w:top w:val="nil"/>
              <w:left w:val="nil"/>
              <w:bottom w:val="single" w:sz="4" w:space="0" w:color="auto"/>
              <w:right w:val="nil"/>
            </w:tcBorders>
            <w:shd w:val="clear" w:color="auto" w:fill="auto"/>
            <w:vAlign w:val="center"/>
          </w:tcPr>
          <w:p w14:paraId="4590ED2F"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Y＜100</w:t>
            </w:r>
          </w:p>
        </w:tc>
      </w:tr>
      <w:tr w:rsidR="00665172" w14:paraId="0D613FFC" w14:textId="77777777">
        <w:trPr>
          <w:trHeight w:val="680"/>
          <w:jc w:val="center"/>
        </w:trPr>
        <w:tc>
          <w:tcPr>
            <w:tcW w:w="0" w:type="auto"/>
            <w:vMerge w:val="restart"/>
            <w:tcBorders>
              <w:top w:val="nil"/>
              <w:left w:val="nil"/>
              <w:bottom w:val="single" w:sz="4" w:space="0" w:color="auto"/>
              <w:right w:val="single" w:sz="4" w:space="0" w:color="auto"/>
            </w:tcBorders>
            <w:shd w:val="clear" w:color="auto" w:fill="auto"/>
            <w:vAlign w:val="center"/>
          </w:tcPr>
          <w:p w14:paraId="587D2F3A" w14:textId="77777777" w:rsidR="00665172" w:rsidRDefault="001F50BE">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交通运输业 *</w:t>
            </w:r>
          </w:p>
        </w:tc>
        <w:tc>
          <w:tcPr>
            <w:tcW w:w="0" w:type="auto"/>
            <w:tcBorders>
              <w:top w:val="nil"/>
              <w:left w:val="nil"/>
              <w:bottom w:val="nil"/>
              <w:right w:val="single" w:sz="4" w:space="0" w:color="auto"/>
            </w:tcBorders>
            <w:shd w:val="clear" w:color="auto" w:fill="auto"/>
            <w:vAlign w:val="center"/>
          </w:tcPr>
          <w:p w14:paraId="5589AB8C"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从业人员(X)</w:t>
            </w:r>
          </w:p>
        </w:tc>
        <w:tc>
          <w:tcPr>
            <w:tcW w:w="0" w:type="auto"/>
            <w:tcBorders>
              <w:top w:val="nil"/>
              <w:left w:val="nil"/>
              <w:bottom w:val="nil"/>
              <w:right w:val="single" w:sz="4" w:space="0" w:color="auto"/>
            </w:tcBorders>
            <w:shd w:val="clear" w:color="auto" w:fill="auto"/>
            <w:vAlign w:val="center"/>
          </w:tcPr>
          <w:p w14:paraId="1D86EDC8"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人</w:t>
            </w:r>
          </w:p>
        </w:tc>
        <w:tc>
          <w:tcPr>
            <w:tcW w:w="0" w:type="auto"/>
            <w:tcBorders>
              <w:top w:val="nil"/>
              <w:left w:val="nil"/>
              <w:bottom w:val="nil"/>
              <w:right w:val="single" w:sz="4" w:space="0" w:color="auto"/>
            </w:tcBorders>
            <w:shd w:val="clear" w:color="auto" w:fill="auto"/>
            <w:vAlign w:val="center"/>
          </w:tcPr>
          <w:p w14:paraId="5C5CD5EA"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X≥1000</w:t>
            </w:r>
          </w:p>
        </w:tc>
        <w:tc>
          <w:tcPr>
            <w:tcW w:w="0" w:type="auto"/>
            <w:tcBorders>
              <w:top w:val="nil"/>
              <w:left w:val="nil"/>
              <w:bottom w:val="nil"/>
              <w:right w:val="single" w:sz="4" w:space="0" w:color="auto"/>
            </w:tcBorders>
            <w:shd w:val="clear" w:color="auto" w:fill="auto"/>
            <w:vAlign w:val="center"/>
          </w:tcPr>
          <w:p w14:paraId="70875E0D"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300≤X＜1000</w:t>
            </w:r>
          </w:p>
        </w:tc>
        <w:tc>
          <w:tcPr>
            <w:tcW w:w="0" w:type="auto"/>
            <w:tcBorders>
              <w:top w:val="nil"/>
              <w:left w:val="nil"/>
              <w:bottom w:val="nil"/>
              <w:right w:val="single" w:sz="4" w:space="0" w:color="auto"/>
            </w:tcBorders>
            <w:shd w:val="clear" w:color="auto" w:fill="auto"/>
            <w:vAlign w:val="center"/>
          </w:tcPr>
          <w:p w14:paraId="14301615"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 xml:space="preserve"> 20≤X＜300</w:t>
            </w:r>
          </w:p>
        </w:tc>
        <w:tc>
          <w:tcPr>
            <w:tcW w:w="0" w:type="auto"/>
            <w:tcBorders>
              <w:top w:val="nil"/>
              <w:left w:val="nil"/>
              <w:bottom w:val="nil"/>
              <w:right w:val="nil"/>
            </w:tcBorders>
            <w:shd w:val="clear" w:color="auto" w:fill="auto"/>
            <w:vAlign w:val="center"/>
          </w:tcPr>
          <w:p w14:paraId="13CBD2C3"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X＜20</w:t>
            </w:r>
          </w:p>
        </w:tc>
      </w:tr>
      <w:tr w:rsidR="00665172" w14:paraId="55FB1149" w14:textId="77777777">
        <w:trPr>
          <w:trHeight w:val="680"/>
          <w:jc w:val="center"/>
        </w:trPr>
        <w:tc>
          <w:tcPr>
            <w:tcW w:w="0" w:type="auto"/>
            <w:vMerge/>
            <w:tcBorders>
              <w:top w:val="nil"/>
              <w:left w:val="nil"/>
              <w:bottom w:val="single" w:sz="4" w:space="0" w:color="auto"/>
              <w:right w:val="single" w:sz="4" w:space="0" w:color="auto"/>
            </w:tcBorders>
            <w:vAlign w:val="center"/>
          </w:tcPr>
          <w:p w14:paraId="66E0626A" w14:textId="77777777" w:rsidR="00665172" w:rsidRDefault="00665172">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492C5B5E" w14:textId="77777777" w:rsidR="00665172" w:rsidRDefault="001F50BE">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营业收入(Y)</w:t>
            </w:r>
          </w:p>
        </w:tc>
        <w:tc>
          <w:tcPr>
            <w:tcW w:w="0" w:type="auto"/>
            <w:tcBorders>
              <w:top w:val="nil"/>
              <w:left w:val="nil"/>
              <w:bottom w:val="single" w:sz="4" w:space="0" w:color="auto"/>
              <w:right w:val="single" w:sz="4" w:space="0" w:color="auto"/>
            </w:tcBorders>
            <w:shd w:val="clear" w:color="auto" w:fill="auto"/>
            <w:vAlign w:val="center"/>
          </w:tcPr>
          <w:p w14:paraId="45B9FD57"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万元</w:t>
            </w:r>
          </w:p>
        </w:tc>
        <w:tc>
          <w:tcPr>
            <w:tcW w:w="0" w:type="auto"/>
            <w:tcBorders>
              <w:top w:val="nil"/>
              <w:left w:val="nil"/>
              <w:bottom w:val="single" w:sz="4" w:space="0" w:color="auto"/>
              <w:right w:val="single" w:sz="4" w:space="0" w:color="auto"/>
            </w:tcBorders>
            <w:shd w:val="clear" w:color="auto" w:fill="auto"/>
            <w:vAlign w:val="center"/>
          </w:tcPr>
          <w:p w14:paraId="0B38C46E"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Y≥30000</w:t>
            </w:r>
          </w:p>
        </w:tc>
        <w:tc>
          <w:tcPr>
            <w:tcW w:w="0" w:type="auto"/>
            <w:tcBorders>
              <w:top w:val="nil"/>
              <w:left w:val="nil"/>
              <w:bottom w:val="single" w:sz="4" w:space="0" w:color="auto"/>
              <w:right w:val="single" w:sz="4" w:space="0" w:color="auto"/>
            </w:tcBorders>
            <w:shd w:val="clear" w:color="auto" w:fill="auto"/>
            <w:vAlign w:val="center"/>
          </w:tcPr>
          <w:p w14:paraId="1BD470ED"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3000≤Y＜30000</w:t>
            </w:r>
          </w:p>
        </w:tc>
        <w:tc>
          <w:tcPr>
            <w:tcW w:w="0" w:type="auto"/>
            <w:tcBorders>
              <w:top w:val="nil"/>
              <w:left w:val="nil"/>
              <w:bottom w:val="single" w:sz="4" w:space="0" w:color="auto"/>
              <w:right w:val="single" w:sz="4" w:space="0" w:color="auto"/>
            </w:tcBorders>
            <w:shd w:val="clear" w:color="auto" w:fill="auto"/>
            <w:vAlign w:val="center"/>
          </w:tcPr>
          <w:p w14:paraId="3FFCFA15"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 xml:space="preserve"> 200≤Y＜3000</w:t>
            </w:r>
          </w:p>
        </w:tc>
        <w:tc>
          <w:tcPr>
            <w:tcW w:w="0" w:type="auto"/>
            <w:tcBorders>
              <w:top w:val="nil"/>
              <w:left w:val="nil"/>
              <w:bottom w:val="single" w:sz="4" w:space="0" w:color="auto"/>
              <w:right w:val="nil"/>
            </w:tcBorders>
            <w:shd w:val="clear" w:color="auto" w:fill="auto"/>
            <w:vAlign w:val="center"/>
          </w:tcPr>
          <w:p w14:paraId="6712C421"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Y＜200</w:t>
            </w:r>
          </w:p>
        </w:tc>
      </w:tr>
      <w:tr w:rsidR="00665172" w14:paraId="1201AFA6" w14:textId="77777777">
        <w:trPr>
          <w:trHeight w:val="680"/>
          <w:jc w:val="center"/>
        </w:trPr>
        <w:tc>
          <w:tcPr>
            <w:tcW w:w="0" w:type="auto"/>
            <w:vMerge w:val="restart"/>
            <w:tcBorders>
              <w:top w:val="nil"/>
              <w:left w:val="nil"/>
              <w:bottom w:val="single" w:sz="4" w:space="0" w:color="auto"/>
              <w:right w:val="single" w:sz="4" w:space="0" w:color="auto"/>
            </w:tcBorders>
            <w:shd w:val="clear" w:color="auto" w:fill="auto"/>
            <w:vAlign w:val="center"/>
          </w:tcPr>
          <w:p w14:paraId="1BD2FB8F" w14:textId="77777777" w:rsidR="00665172" w:rsidRDefault="001F50BE">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仓储业*</w:t>
            </w:r>
          </w:p>
        </w:tc>
        <w:tc>
          <w:tcPr>
            <w:tcW w:w="0" w:type="auto"/>
            <w:tcBorders>
              <w:top w:val="nil"/>
              <w:left w:val="nil"/>
              <w:bottom w:val="nil"/>
              <w:right w:val="single" w:sz="4" w:space="0" w:color="auto"/>
            </w:tcBorders>
            <w:shd w:val="clear" w:color="auto" w:fill="auto"/>
            <w:vAlign w:val="center"/>
          </w:tcPr>
          <w:p w14:paraId="08094EDB"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从业人员(X)</w:t>
            </w:r>
          </w:p>
        </w:tc>
        <w:tc>
          <w:tcPr>
            <w:tcW w:w="0" w:type="auto"/>
            <w:tcBorders>
              <w:top w:val="nil"/>
              <w:left w:val="nil"/>
              <w:bottom w:val="nil"/>
              <w:right w:val="single" w:sz="4" w:space="0" w:color="auto"/>
            </w:tcBorders>
            <w:shd w:val="clear" w:color="auto" w:fill="auto"/>
            <w:vAlign w:val="center"/>
          </w:tcPr>
          <w:p w14:paraId="6822D9FC"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人</w:t>
            </w:r>
          </w:p>
        </w:tc>
        <w:tc>
          <w:tcPr>
            <w:tcW w:w="0" w:type="auto"/>
            <w:tcBorders>
              <w:top w:val="nil"/>
              <w:left w:val="nil"/>
              <w:bottom w:val="nil"/>
              <w:right w:val="single" w:sz="4" w:space="0" w:color="auto"/>
            </w:tcBorders>
            <w:shd w:val="clear" w:color="auto" w:fill="auto"/>
            <w:vAlign w:val="center"/>
          </w:tcPr>
          <w:p w14:paraId="1C117BC1"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X≥200</w:t>
            </w:r>
          </w:p>
        </w:tc>
        <w:tc>
          <w:tcPr>
            <w:tcW w:w="0" w:type="auto"/>
            <w:tcBorders>
              <w:top w:val="nil"/>
              <w:left w:val="nil"/>
              <w:bottom w:val="nil"/>
              <w:right w:val="single" w:sz="4" w:space="0" w:color="auto"/>
            </w:tcBorders>
            <w:shd w:val="clear" w:color="auto" w:fill="auto"/>
            <w:vAlign w:val="center"/>
          </w:tcPr>
          <w:p w14:paraId="65C56178" w14:textId="77777777" w:rsidR="00665172" w:rsidRDefault="001F50BE">
            <w:pPr>
              <w:widowControl/>
              <w:ind w:leftChars="-51" w:left="19" w:hangingChars="60" w:hanging="126"/>
              <w:jc w:val="center"/>
              <w:rPr>
                <w:rFonts w:ascii="宋体" w:hAnsi="宋体" w:cs="宋体"/>
                <w:color w:val="000000"/>
                <w:kern w:val="0"/>
                <w:szCs w:val="21"/>
              </w:rPr>
            </w:pPr>
            <w:r>
              <w:rPr>
                <w:rFonts w:ascii="宋体" w:hAnsi="宋体" w:cs="宋体" w:hint="eastAsia"/>
                <w:color w:val="000000"/>
                <w:kern w:val="0"/>
                <w:szCs w:val="21"/>
              </w:rPr>
              <w:t>100≤X＜200</w:t>
            </w:r>
          </w:p>
        </w:tc>
        <w:tc>
          <w:tcPr>
            <w:tcW w:w="0" w:type="auto"/>
            <w:tcBorders>
              <w:top w:val="nil"/>
              <w:left w:val="nil"/>
              <w:bottom w:val="nil"/>
              <w:right w:val="single" w:sz="4" w:space="0" w:color="auto"/>
            </w:tcBorders>
            <w:shd w:val="clear" w:color="auto" w:fill="auto"/>
            <w:vAlign w:val="center"/>
          </w:tcPr>
          <w:p w14:paraId="603927F0"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 xml:space="preserve"> 20≤X＜100</w:t>
            </w:r>
          </w:p>
        </w:tc>
        <w:tc>
          <w:tcPr>
            <w:tcW w:w="0" w:type="auto"/>
            <w:tcBorders>
              <w:top w:val="nil"/>
              <w:left w:val="nil"/>
              <w:bottom w:val="nil"/>
              <w:right w:val="nil"/>
            </w:tcBorders>
            <w:shd w:val="clear" w:color="auto" w:fill="auto"/>
            <w:vAlign w:val="center"/>
          </w:tcPr>
          <w:p w14:paraId="0BBDF8E2"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X＜20</w:t>
            </w:r>
          </w:p>
        </w:tc>
      </w:tr>
      <w:tr w:rsidR="00665172" w14:paraId="369FFD89" w14:textId="77777777">
        <w:trPr>
          <w:trHeight w:val="680"/>
          <w:jc w:val="center"/>
        </w:trPr>
        <w:tc>
          <w:tcPr>
            <w:tcW w:w="0" w:type="auto"/>
            <w:vMerge/>
            <w:tcBorders>
              <w:top w:val="nil"/>
              <w:left w:val="nil"/>
              <w:bottom w:val="single" w:sz="4" w:space="0" w:color="auto"/>
              <w:right w:val="single" w:sz="4" w:space="0" w:color="auto"/>
            </w:tcBorders>
            <w:vAlign w:val="center"/>
          </w:tcPr>
          <w:p w14:paraId="65BC39F6" w14:textId="77777777" w:rsidR="00665172" w:rsidRDefault="00665172">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0108773A" w14:textId="77777777" w:rsidR="00665172" w:rsidRDefault="001F50BE">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营业收入(Y)</w:t>
            </w:r>
          </w:p>
        </w:tc>
        <w:tc>
          <w:tcPr>
            <w:tcW w:w="0" w:type="auto"/>
            <w:tcBorders>
              <w:top w:val="nil"/>
              <w:left w:val="nil"/>
              <w:bottom w:val="single" w:sz="4" w:space="0" w:color="auto"/>
              <w:right w:val="single" w:sz="4" w:space="0" w:color="auto"/>
            </w:tcBorders>
            <w:shd w:val="clear" w:color="auto" w:fill="auto"/>
            <w:vAlign w:val="center"/>
          </w:tcPr>
          <w:p w14:paraId="3CD28BEA"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万元</w:t>
            </w:r>
          </w:p>
        </w:tc>
        <w:tc>
          <w:tcPr>
            <w:tcW w:w="0" w:type="auto"/>
            <w:tcBorders>
              <w:top w:val="nil"/>
              <w:left w:val="nil"/>
              <w:bottom w:val="single" w:sz="4" w:space="0" w:color="auto"/>
              <w:right w:val="single" w:sz="4" w:space="0" w:color="auto"/>
            </w:tcBorders>
            <w:shd w:val="clear" w:color="auto" w:fill="auto"/>
            <w:vAlign w:val="center"/>
          </w:tcPr>
          <w:p w14:paraId="744E716A"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Y≥30000</w:t>
            </w:r>
          </w:p>
        </w:tc>
        <w:tc>
          <w:tcPr>
            <w:tcW w:w="0" w:type="auto"/>
            <w:tcBorders>
              <w:top w:val="nil"/>
              <w:left w:val="nil"/>
              <w:bottom w:val="single" w:sz="4" w:space="0" w:color="auto"/>
              <w:right w:val="single" w:sz="4" w:space="0" w:color="auto"/>
            </w:tcBorders>
            <w:shd w:val="clear" w:color="auto" w:fill="auto"/>
            <w:vAlign w:val="center"/>
          </w:tcPr>
          <w:p w14:paraId="0061D9E9"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1000≤Y＜30000</w:t>
            </w:r>
          </w:p>
        </w:tc>
        <w:tc>
          <w:tcPr>
            <w:tcW w:w="0" w:type="auto"/>
            <w:tcBorders>
              <w:top w:val="nil"/>
              <w:left w:val="nil"/>
              <w:bottom w:val="single" w:sz="4" w:space="0" w:color="auto"/>
              <w:right w:val="single" w:sz="4" w:space="0" w:color="auto"/>
            </w:tcBorders>
            <w:shd w:val="clear" w:color="auto" w:fill="auto"/>
            <w:vAlign w:val="center"/>
          </w:tcPr>
          <w:p w14:paraId="44F1706C"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 xml:space="preserve"> 100≤Y＜1000</w:t>
            </w:r>
          </w:p>
        </w:tc>
        <w:tc>
          <w:tcPr>
            <w:tcW w:w="0" w:type="auto"/>
            <w:tcBorders>
              <w:top w:val="nil"/>
              <w:left w:val="nil"/>
              <w:bottom w:val="single" w:sz="4" w:space="0" w:color="auto"/>
              <w:right w:val="nil"/>
            </w:tcBorders>
            <w:shd w:val="clear" w:color="auto" w:fill="auto"/>
            <w:vAlign w:val="center"/>
          </w:tcPr>
          <w:p w14:paraId="7D72C296"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Y＜100</w:t>
            </w:r>
          </w:p>
        </w:tc>
      </w:tr>
      <w:tr w:rsidR="00665172" w14:paraId="64DD7182" w14:textId="77777777">
        <w:trPr>
          <w:trHeight w:val="680"/>
          <w:jc w:val="center"/>
        </w:trPr>
        <w:tc>
          <w:tcPr>
            <w:tcW w:w="0" w:type="auto"/>
            <w:vMerge w:val="restart"/>
            <w:tcBorders>
              <w:top w:val="nil"/>
              <w:left w:val="nil"/>
              <w:bottom w:val="single" w:sz="4" w:space="0" w:color="auto"/>
              <w:right w:val="single" w:sz="4" w:space="0" w:color="auto"/>
            </w:tcBorders>
            <w:shd w:val="clear" w:color="auto" w:fill="auto"/>
            <w:vAlign w:val="center"/>
          </w:tcPr>
          <w:p w14:paraId="32CE5327" w14:textId="77777777" w:rsidR="00665172" w:rsidRDefault="001F50BE">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邮政业</w:t>
            </w:r>
          </w:p>
        </w:tc>
        <w:tc>
          <w:tcPr>
            <w:tcW w:w="0" w:type="auto"/>
            <w:tcBorders>
              <w:top w:val="nil"/>
              <w:left w:val="nil"/>
              <w:bottom w:val="nil"/>
              <w:right w:val="single" w:sz="4" w:space="0" w:color="auto"/>
            </w:tcBorders>
            <w:shd w:val="clear" w:color="auto" w:fill="auto"/>
            <w:vAlign w:val="center"/>
          </w:tcPr>
          <w:p w14:paraId="3058C59A"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从业人员(X)</w:t>
            </w:r>
          </w:p>
        </w:tc>
        <w:tc>
          <w:tcPr>
            <w:tcW w:w="0" w:type="auto"/>
            <w:tcBorders>
              <w:top w:val="nil"/>
              <w:left w:val="nil"/>
              <w:bottom w:val="nil"/>
              <w:right w:val="single" w:sz="4" w:space="0" w:color="auto"/>
            </w:tcBorders>
            <w:shd w:val="clear" w:color="auto" w:fill="auto"/>
            <w:vAlign w:val="center"/>
          </w:tcPr>
          <w:p w14:paraId="58A174E5"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人</w:t>
            </w:r>
          </w:p>
        </w:tc>
        <w:tc>
          <w:tcPr>
            <w:tcW w:w="0" w:type="auto"/>
            <w:tcBorders>
              <w:top w:val="nil"/>
              <w:left w:val="nil"/>
              <w:bottom w:val="nil"/>
              <w:right w:val="single" w:sz="4" w:space="0" w:color="auto"/>
            </w:tcBorders>
            <w:shd w:val="clear" w:color="auto" w:fill="auto"/>
            <w:vAlign w:val="center"/>
          </w:tcPr>
          <w:p w14:paraId="450E47C3"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X≥1000</w:t>
            </w:r>
          </w:p>
        </w:tc>
        <w:tc>
          <w:tcPr>
            <w:tcW w:w="0" w:type="auto"/>
            <w:tcBorders>
              <w:top w:val="nil"/>
              <w:left w:val="nil"/>
              <w:bottom w:val="nil"/>
              <w:right w:val="single" w:sz="4" w:space="0" w:color="auto"/>
            </w:tcBorders>
            <w:shd w:val="clear" w:color="auto" w:fill="auto"/>
            <w:vAlign w:val="center"/>
          </w:tcPr>
          <w:p w14:paraId="4FE3E41F"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300≤X＜1000</w:t>
            </w:r>
          </w:p>
        </w:tc>
        <w:tc>
          <w:tcPr>
            <w:tcW w:w="0" w:type="auto"/>
            <w:tcBorders>
              <w:top w:val="nil"/>
              <w:left w:val="nil"/>
              <w:bottom w:val="nil"/>
              <w:right w:val="single" w:sz="4" w:space="0" w:color="auto"/>
            </w:tcBorders>
            <w:shd w:val="clear" w:color="auto" w:fill="auto"/>
            <w:vAlign w:val="center"/>
          </w:tcPr>
          <w:p w14:paraId="74B362C2"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 xml:space="preserve"> 20≤X＜300</w:t>
            </w:r>
          </w:p>
        </w:tc>
        <w:tc>
          <w:tcPr>
            <w:tcW w:w="0" w:type="auto"/>
            <w:tcBorders>
              <w:top w:val="nil"/>
              <w:left w:val="nil"/>
              <w:bottom w:val="nil"/>
              <w:right w:val="nil"/>
            </w:tcBorders>
            <w:shd w:val="clear" w:color="auto" w:fill="auto"/>
            <w:vAlign w:val="center"/>
          </w:tcPr>
          <w:p w14:paraId="20E0A317"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X＜20</w:t>
            </w:r>
          </w:p>
        </w:tc>
      </w:tr>
      <w:tr w:rsidR="00665172" w14:paraId="78CA9E94" w14:textId="77777777">
        <w:trPr>
          <w:trHeight w:val="680"/>
          <w:jc w:val="center"/>
        </w:trPr>
        <w:tc>
          <w:tcPr>
            <w:tcW w:w="0" w:type="auto"/>
            <w:vMerge/>
            <w:tcBorders>
              <w:top w:val="nil"/>
              <w:left w:val="nil"/>
              <w:bottom w:val="single" w:sz="4" w:space="0" w:color="auto"/>
              <w:right w:val="single" w:sz="4" w:space="0" w:color="auto"/>
            </w:tcBorders>
            <w:vAlign w:val="center"/>
          </w:tcPr>
          <w:p w14:paraId="1E58855C" w14:textId="77777777" w:rsidR="00665172" w:rsidRDefault="00665172">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4500DAEF" w14:textId="77777777" w:rsidR="00665172" w:rsidRDefault="001F50BE">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营业收入(Y)</w:t>
            </w:r>
          </w:p>
        </w:tc>
        <w:tc>
          <w:tcPr>
            <w:tcW w:w="0" w:type="auto"/>
            <w:tcBorders>
              <w:top w:val="nil"/>
              <w:left w:val="nil"/>
              <w:bottom w:val="single" w:sz="4" w:space="0" w:color="auto"/>
              <w:right w:val="single" w:sz="4" w:space="0" w:color="auto"/>
            </w:tcBorders>
            <w:shd w:val="clear" w:color="auto" w:fill="auto"/>
            <w:vAlign w:val="center"/>
          </w:tcPr>
          <w:p w14:paraId="4CDBEBB9"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万元</w:t>
            </w:r>
          </w:p>
        </w:tc>
        <w:tc>
          <w:tcPr>
            <w:tcW w:w="0" w:type="auto"/>
            <w:tcBorders>
              <w:top w:val="nil"/>
              <w:left w:val="nil"/>
              <w:bottom w:val="single" w:sz="4" w:space="0" w:color="auto"/>
              <w:right w:val="single" w:sz="4" w:space="0" w:color="auto"/>
            </w:tcBorders>
            <w:shd w:val="clear" w:color="auto" w:fill="auto"/>
            <w:vAlign w:val="center"/>
          </w:tcPr>
          <w:p w14:paraId="2BEEFD70"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Y≥30000</w:t>
            </w:r>
          </w:p>
        </w:tc>
        <w:tc>
          <w:tcPr>
            <w:tcW w:w="0" w:type="auto"/>
            <w:tcBorders>
              <w:top w:val="nil"/>
              <w:left w:val="nil"/>
              <w:bottom w:val="single" w:sz="4" w:space="0" w:color="auto"/>
              <w:right w:val="single" w:sz="4" w:space="0" w:color="auto"/>
            </w:tcBorders>
            <w:shd w:val="clear" w:color="auto" w:fill="auto"/>
            <w:vAlign w:val="center"/>
          </w:tcPr>
          <w:p w14:paraId="0A7D7461"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2000≤Y＜30000</w:t>
            </w:r>
          </w:p>
        </w:tc>
        <w:tc>
          <w:tcPr>
            <w:tcW w:w="0" w:type="auto"/>
            <w:tcBorders>
              <w:top w:val="nil"/>
              <w:left w:val="nil"/>
              <w:bottom w:val="single" w:sz="4" w:space="0" w:color="auto"/>
              <w:right w:val="single" w:sz="4" w:space="0" w:color="auto"/>
            </w:tcBorders>
            <w:shd w:val="clear" w:color="auto" w:fill="auto"/>
            <w:vAlign w:val="center"/>
          </w:tcPr>
          <w:p w14:paraId="09E653AE"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 xml:space="preserve"> 100≤Y＜2000</w:t>
            </w:r>
          </w:p>
        </w:tc>
        <w:tc>
          <w:tcPr>
            <w:tcW w:w="0" w:type="auto"/>
            <w:tcBorders>
              <w:top w:val="nil"/>
              <w:left w:val="nil"/>
              <w:bottom w:val="single" w:sz="4" w:space="0" w:color="auto"/>
              <w:right w:val="nil"/>
            </w:tcBorders>
            <w:shd w:val="clear" w:color="auto" w:fill="auto"/>
            <w:vAlign w:val="center"/>
          </w:tcPr>
          <w:p w14:paraId="6424F4A7"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Y＜100</w:t>
            </w:r>
          </w:p>
        </w:tc>
      </w:tr>
      <w:tr w:rsidR="00665172" w14:paraId="361E3ABF" w14:textId="77777777">
        <w:trPr>
          <w:trHeight w:val="680"/>
          <w:jc w:val="center"/>
        </w:trPr>
        <w:tc>
          <w:tcPr>
            <w:tcW w:w="0" w:type="auto"/>
            <w:vMerge w:val="restart"/>
            <w:tcBorders>
              <w:top w:val="nil"/>
              <w:left w:val="nil"/>
              <w:bottom w:val="single" w:sz="4" w:space="0" w:color="auto"/>
              <w:right w:val="single" w:sz="4" w:space="0" w:color="auto"/>
            </w:tcBorders>
            <w:shd w:val="clear" w:color="auto" w:fill="auto"/>
            <w:vAlign w:val="center"/>
          </w:tcPr>
          <w:p w14:paraId="103293E5" w14:textId="77777777" w:rsidR="00665172" w:rsidRDefault="001F50BE">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住宿业</w:t>
            </w:r>
          </w:p>
        </w:tc>
        <w:tc>
          <w:tcPr>
            <w:tcW w:w="0" w:type="auto"/>
            <w:tcBorders>
              <w:top w:val="nil"/>
              <w:left w:val="nil"/>
              <w:bottom w:val="nil"/>
              <w:right w:val="single" w:sz="4" w:space="0" w:color="auto"/>
            </w:tcBorders>
            <w:shd w:val="clear" w:color="auto" w:fill="auto"/>
            <w:vAlign w:val="center"/>
          </w:tcPr>
          <w:p w14:paraId="7F60830B"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从业人员(X)</w:t>
            </w:r>
          </w:p>
        </w:tc>
        <w:tc>
          <w:tcPr>
            <w:tcW w:w="0" w:type="auto"/>
            <w:tcBorders>
              <w:top w:val="nil"/>
              <w:left w:val="nil"/>
              <w:bottom w:val="nil"/>
              <w:right w:val="single" w:sz="4" w:space="0" w:color="auto"/>
            </w:tcBorders>
            <w:shd w:val="clear" w:color="auto" w:fill="auto"/>
            <w:vAlign w:val="center"/>
          </w:tcPr>
          <w:p w14:paraId="34902872"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人</w:t>
            </w:r>
          </w:p>
        </w:tc>
        <w:tc>
          <w:tcPr>
            <w:tcW w:w="0" w:type="auto"/>
            <w:tcBorders>
              <w:top w:val="nil"/>
              <w:left w:val="nil"/>
              <w:bottom w:val="nil"/>
              <w:right w:val="single" w:sz="4" w:space="0" w:color="auto"/>
            </w:tcBorders>
            <w:shd w:val="clear" w:color="auto" w:fill="auto"/>
            <w:vAlign w:val="center"/>
          </w:tcPr>
          <w:p w14:paraId="196C632D"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X≥300</w:t>
            </w:r>
          </w:p>
        </w:tc>
        <w:tc>
          <w:tcPr>
            <w:tcW w:w="0" w:type="auto"/>
            <w:tcBorders>
              <w:top w:val="nil"/>
              <w:left w:val="nil"/>
              <w:bottom w:val="nil"/>
              <w:right w:val="single" w:sz="4" w:space="0" w:color="auto"/>
            </w:tcBorders>
            <w:shd w:val="clear" w:color="auto" w:fill="auto"/>
            <w:vAlign w:val="center"/>
          </w:tcPr>
          <w:p w14:paraId="6E256CF1" w14:textId="77777777" w:rsidR="00665172" w:rsidRDefault="001F50BE">
            <w:pPr>
              <w:widowControl/>
              <w:ind w:leftChars="-51" w:left="19" w:hangingChars="60" w:hanging="126"/>
              <w:jc w:val="center"/>
              <w:rPr>
                <w:rFonts w:ascii="宋体" w:hAnsi="宋体" w:cs="宋体"/>
                <w:color w:val="000000"/>
                <w:kern w:val="0"/>
                <w:szCs w:val="21"/>
              </w:rPr>
            </w:pPr>
            <w:r>
              <w:rPr>
                <w:rFonts w:ascii="宋体" w:hAnsi="宋体" w:cs="宋体" w:hint="eastAsia"/>
                <w:color w:val="000000"/>
                <w:kern w:val="0"/>
                <w:szCs w:val="21"/>
              </w:rPr>
              <w:t xml:space="preserve">100≤X＜300 </w:t>
            </w:r>
          </w:p>
        </w:tc>
        <w:tc>
          <w:tcPr>
            <w:tcW w:w="0" w:type="auto"/>
            <w:tcBorders>
              <w:top w:val="nil"/>
              <w:left w:val="nil"/>
              <w:bottom w:val="nil"/>
              <w:right w:val="single" w:sz="4" w:space="0" w:color="auto"/>
            </w:tcBorders>
            <w:shd w:val="clear" w:color="auto" w:fill="auto"/>
            <w:vAlign w:val="center"/>
          </w:tcPr>
          <w:p w14:paraId="2CD15136"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 xml:space="preserve"> 10≤X＜100</w:t>
            </w:r>
          </w:p>
        </w:tc>
        <w:tc>
          <w:tcPr>
            <w:tcW w:w="0" w:type="auto"/>
            <w:tcBorders>
              <w:top w:val="nil"/>
              <w:left w:val="nil"/>
              <w:bottom w:val="nil"/>
              <w:right w:val="nil"/>
            </w:tcBorders>
            <w:shd w:val="clear" w:color="auto" w:fill="auto"/>
            <w:vAlign w:val="center"/>
          </w:tcPr>
          <w:p w14:paraId="7525619A"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X＜10</w:t>
            </w:r>
          </w:p>
        </w:tc>
      </w:tr>
      <w:tr w:rsidR="00665172" w14:paraId="674F3783" w14:textId="77777777">
        <w:trPr>
          <w:trHeight w:val="680"/>
          <w:jc w:val="center"/>
        </w:trPr>
        <w:tc>
          <w:tcPr>
            <w:tcW w:w="0" w:type="auto"/>
            <w:vMerge/>
            <w:tcBorders>
              <w:top w:val="nil"/>
              <w:left w:val="nil"/>
              <w:bottom w:val="single" w:sz="4" w:space="0" w:color="auto"/>
              <w:right w:val="single" w:sz="4" w:space="0" w:color="auto"/>
            </w:tcBorders>
            <w:vAlign w:val="center"/>
          </w:tcPr>
          <w:p w14:paraId="40C07725" w14:textId="77777777" w:rsidR="00665172" w:rsidRDefault="00665172">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32A7A467" w14:textId="77777777" w:rsidR="00665172" w:rsidRDefault="001F50BE">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营业收入(Y)</w:t>
            </w:r>
          </w:p>
        </w:tc>
        <w:tc>
          <w:tcPr>
            <w:tcW w:w="0" w:type="auto"/>
            <w:tcBorders>
              <w:top w:val="nil"/>
              <w:left w:val="nil"/>
              <w:bottom w:val="single" w:sz="4" w:space="0" w:color="auto"/>
              <w:right w:val="single" w:sz="4" w:space="0" w:color="auto"/>
            </w:tcBorders>
            <w:shd w:val="clear" w:color="auto" w:fill="auto"/>
            <w:vAlign w:val="center"/>
          </w:tcPr>
          <w:p w14:paraId="645AD4B7"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万元</w:t>
            </w:r>
          </w:p>
        </w:tc>
        <w:tc>
          <w:tcPr>
            <w:tcW w:w="0" w:type="auto"/>
            <w:tcBorders>
              <w:top w:val="nil"/>
              <w:left w:val="nil"/>
              <w:bottom w:val="single" w:sz="4" w:space="0" w:color="auto"/>
              <w:right w:val="single" w:sz="4" w:space="0" w:color="auto"/>
            </w:tcBorders>
            <w:shd w:val="clear" w:color="auto" w:fill="auto"/>
            <w:vAlign w:val="center"/>
          </w:tcPr>
          <w:p w14:paraId="0B9F4D65"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Y≥10000</w:t>
            </w:r>
          </w:p>
        </w:tc>
        <w:tc>
          <w:tcPr>
            <w:tcW w:w="0" w:type="auto"/>
            <w:tcBorders>
              <w:top w:val="nil"/>
              <w:left w:val="nil"/>
              <w:bottom w:val="single" w:sz="4" w:space="0" w:color="auto"/>
              <w:right w:val="single" w:sz="4" w:space="0" w:color="auto"/>
            </w:tcBorders>
            <w:shd w:val="clear" w:color="auto" w:fill="auto"/>
            <w:vAlign w:val="center"/>
          </w:tcPr>
          <w:p w14:paraId="7968D828"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2000≤Y＜10000</w:t>
            </w:r>
          </w:p>
        </w:tc>
        <w:tc>
          <w:tcPr>
            <w:tcW w:w="0" w:type="auto"/>
            <w:tcBorders>
              <w:top w:val="nil"/>
              <w:left w:val="nil"/>
              <w:bottom w:val="single" w:sz="4" w:space="0" w:color="auto"/>
              <w:right w:val="single" w:sz="4" w:space="0" w:color="auto"/>
            </w:tcBorders>
            <w:shd w:val="clear" w:color="auto" w:fill="auto"/>
            <w:vAlign w:val="center"/>
          </w:tcPr>
          <w:p w14:paraId="463966C6"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 xml:space="preserve"> 100≤Y＜2000</w:t>
            </w:r>
          </w:p>
        </w:tc>
        <w:tc>
          <w:tcPr>
            <w:tcW w:w="0" w:type="auto"/>
            <w:tcBorders>
              <w:top w:val="nil"/>
              <w:left w:val="nil"/>
              <w:bottom w:val="single" w:sz="4" w:space="0" w:color="auto"/>
              <w:right w:val="nil"/>
            </w:tcBorders>
            <w:shd w:val="clear" w:color="auto" w:fill="auto"/>
            <w:vAlign w:val="center"/>
          </w:tcPr>
          <w:p w14:paraId="232897AB"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Y＜100</w:t>
            </w:r>
          </w:p>
        </w:tc>
      </w:tr>
      <w:tr w:rsidR="00665172" w14:paraId="4A28D3F5" w14:textId="77777777">
        <w:trPr>
          <w:trHeight w:val="680"/>
          <w:jc w:val="center"/>
        </w:trPr>
        <w:tc>
          <w:tcPr>
            <w:tcW w:w="0" w:type="auto"/>
            <w:vMerge w:val="restart"/>
            <w:tcBorders>
              <w:top w:val="nil"/>
              <w:left w:val="nil"/>
              <w:bottom w:val="single" w:sz="4" w:space="0" w:color="auto"/>
              <w:right w:val="single" w:sz="4" w:space="0" w:color="auto"/>
            </w:tcBorders>
            <w:shd w:val="clear" w:color="auto" w:fill="auto"/>
            <w:vAlign w:val="center"/>
          </w:tcPr>
          <w:p w14:paraId="651185DD" w14:textId="77777777" w:rsidR="00665172" w:rsidRDefault="001F50BE">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餐饮业</w:t>
            </w:r>
          </w:p>
        </w:tc>
        <w:tc>
          <w:tcPr>
            <w:tcW w:w="0" w:type="auto"/>
            <w:tcBorders>
              <w:top w:val="nil"/>
              <w:left w:val="nil"/>
              <w:bottom w:val="nil"/>
              <w:right w:val="single" w:sz="4" w:space="0" w:color="auto"/>
            </w:tcBorders>
            <w:shd w:val="clear" w:color="auto" w:fill="auto"/>
            <w:vAlign w:val="center"/>
          </w:tcPr>
          <w:p w14:paraId="6C4950FD"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从业人员(X)</w:t>
            </w:r>
          </w:p>
        </w:tc>
        <w:tc>
          <w:tcPr>
            <w:tcW w:w="0" w:type="auto"/>
            <w:tcBorders>
              <w:top w:val="nil"/>
              <w:left w:val="nil"/>
              <w:bottom w:val="nil"/>
              <w:right w:val="single" w:sz="4" w:space="0" w:color="auto"/>
            </w:tcBorders>
            <w:shd w:val="clear" w:color="auto" w:fill="auto"/>
            <w:vAlign w:val="center"/>
          </w:tcPr>
          <w:p w14:paraId="53B4F4B7"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人</w:t>
            </w:r>
          </w:p>
        </w:tc>
        <w:tc>
          <w:tcPr>
            <w:tcW w:w="0" w:type="auto"/>
            <w:tcBorders>
              <w:top w:val="nil"/>
              <w:left w:val="nil"/>
              <w:bottom w:val="nil"/>
              <w:right w:val="single" w:sz="4" w:space="0" w:color="auto"/>
            </w:tcBorders>
            <w:shd w:val="clear" w:color="auto" w:fill="auto"/>
            <w:vAlign w:val="center"/>
          </w:tcPr>
          <w:p w14:paraId="601D0597"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X≥300</w:t>
            </w:r>
          </w:p>
        </w:tc>
        <w:tc>
          <w:tcPr>
            <w:tcW w:w="0" w:type="auto"/>
            <w:tcBorders>
              <w:top w:val="nil"/>
              <w:left w:val="nil"/>
              <w:bottom w:val="nil"/>
              <w:right w:val="single" w:sz="4" w:space="0" w:color="auto"/>
            </w:tcBorders>
            <w:shd w:val="clear" w:color="auto" w:fill="auto"/>
            <w:vAlign w:val="center"/>
          </w:tcPr>
          <w:p w14:paraId="546C6E63" w14:textId="77777777" w:rsidR="00665172" w:rsidRDefault="001F50BE">
            <w:pPr>
              <w:widowControl/>
              <w:ind w:leftChars="-51" w:left="19" w:hangingChars="60" w:hanging="126"/>
              <w:jc w:val="center"/>
              <w:rPr>
                <w:rFonts w:ascii="宋体" w:hAnsi="宋体" w:cs="宋体"/>
                <w:color w:val="000000"/>
                <w:kern w:val="0"/>
                <w:szCs w:val="21"/>
              </w:rPr>
            </w:pPr>
            <w:r>
              <w:rPr>
                <w:rFonts w:ascii="宋体" w:hAnsi="宋体" w:cs="宋体" w:hint="eastAsia"/>
                <w:color w:val="000000"/>
                <w:kern w:val="0"/>
                <w:szCs w:val="21"/>
              </w:rPr>
              <w:t xml:space="preserve">100≤X＜300 </w:t>
            </w:r>
          </w:p>
        </w:tc>
        <w:tc>
          <w:tcPr>
            <w:tcW w:w="0" w:type="auto"/>
            <w:tcBorders>
              <w:top w:val="nil"/>
              <w:left w:val="nil"/>
              <w:bottom w:val="nil"/>
              <w:right w:val="single" w:sz="4" w:space="0" w:color="auto"/>
            </w:tcBorders>
            <w:shd w:val="clear" w:color="auto" w:fill="auto"/>
            <w:vAlign w:val="center"/>
          </w:tcPr>
          <w:p w14:paraId="5ED3A175"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 xml:space="preserve"> 10≤X＜100</w:t>
            </w:r>
          </w:p>
        </w:tc>
        <w:tc>
          <w:tcPr>
            <w:tcW w:w="0" w:type="auto"/>
            <w:tcBorders>
              <w:top w:val="nil"/>
              <w:left w:val="nil"/>
              <w:bottom w:val="nil"/>
              <w:right w:val="nil"/>
            </w:tcBorders>
            <w:shd w:val="clear" w:color="auto" w:fill="auto"/>
            <w:vAlign w:val="center"/>
          </w:tcPr>
          <w:p w14:paraId="77E5E901"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X＜10</w:t>
            </w:r>
          </w:p>
        </w:tc>
      </w:tr>
      <w:tr w:rsidR="00665172" w14:paraId="459258F8" w14:textId="77777777">
        <w:trPr>
          <w:trHeight w:val="680"/>
          <w:jc w:val="center"/>
        </w:trPr>
        <w:tc>
          <w:tcPr>
            <w:tcW w:w="0" w:type="auto"/>
            <w:vMerge/>
            <w:tcBorders>
              <w:top w:val="nil"/>
              <w:left w:val="nil"/>
              <w:bottom w:val="single" w:sz="4" w:space="0" w:color="auto"/>
              <w:right w:val="single" w:sz="4" w:space="0" w:color="auto"/>
            </w:tcBorders>
            <w:vAlign w:val="center"/>
          </w:tcPr>
          <w:p w14:paraId="1B583CF1" w14:textId="77777777" w:rsidR="00665172" w:rsidRDefault="00665172">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2326A259" w14:textId="77777777" w:rsidR="00665172" w:rsidRDefault="001F50BE">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营业收入(Y)</w:t>
            </w:r>
          </w:p>
        </w:tc>
        <w:tc>
          <w:tcPr>
            <w:tcW w:w="0" w:type="auto"/>
            <w:tcBorders>
              <w:top w:val="nil"/>
              <w:left w:val="nil"/>
              <w:bottom w:val="single" w:sz="4" w:space="0" w:color="auto"/>
              <w:right w:val="single" w:sz="4" w:space="0" w:color="auto"/>
            </w:tcBorders>
            <w:shd w:val="clear" w:color="auto" w:fill="auto"/>
            <w:vAlign w:val="center"/>
          </w:tcPr>
          <w:p w14:paraId="1C2EFE09"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万元</w:t>
            </w:r>
          </w:p>
        </w:tc>
        <w:tc>
          <w:tcPr>
            <w:tcW w:w="0" w:type="auto"/>
            <w:tcBorders>
              <w:top w:val="nil"/>
              <w:left w:val="nil"/>
              <w:bottom w:val="single" w:sz="4" w:space="0" w:color="auto"/>
              <w:right w:val="single" w:sz="4" w:space="0" w:color="auto"/>
            </w:tcBorders>
            <w:shd w:val="clear" w:color="auto" w:fill="auto"/>
            <w:vAlign w:val="center"/>
          </w:tcPr>
          <w:p w14:paraId="51D4609B"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Y≥10000</w:t>
            </w:r>
          </w:p>
        </w:tc>
        <w:tc>
          <w:tcPr>
            <w:tcW w:w="0" w:type="auto"/>
            <w:tcBorders>
              <w:top w:val="nil"/>
              <w:left w:val="nil"/>
              <w:bottom w:val="single" w:sz="4" w:space="0" w:color="auto"/>
              <w:right w:val="single" w:sz="4" w:space="0" w:color="auto"/>
            </w:tcBorders>
            <w:shd w:val="clear" w:color="auto" w:fill="auto"/>
            <w:vAlign w:val="center"/>
          </w:tcPr>
          <w:p w14:paraId="5B8B0322"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2000≤Y＜10000</w:t>
            </w:r>
          </w:p>
        </w:tc>
        <w:tc>
          <w:tcPr>
            <w:tcW w:w="0" w:type="auto"/>
            <w:tcBorders>
              <w:top w:val="nil"/>
              <w:left w:val="nil"/>
              <w:bottom w:val="single" w:sz="4" w:space="0" w:color="auto"/>
              <w:right w:val="single" w:sz="4" w:space="0" w:color="auto"/>
            </w:tcBorders>
            <w:shd w:val="clear" w:color="auto" w:fill="auto"/>
            <w:vAlign w:val="center"/>
          </w:tcPr>
          <w:p w14:paraId="7F040D9C"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 xml:space="preserve"> 100≤Y＜2000</w:t>
            </w:r>
          </w:p>
        </w:tc>
        <w:tc>
          <w:tcPr>
            <w:tcW w:w="0" w:type="auto"/>
            <w:tcBorders>
              <w:top w:val="nil"/>
              <w:left w:val="nil"/>
              <w:bottom w:val="single" w:sz="4" w:space="0" w:color="auto"/>
              <w:right w:val="nil"/>
            </w:tcBorders>
            <w:shd w:val="clear" w:color="auto" w:fill="auto"/>
            <w:vAlign w:val="center"/>
          </w:tcPr>
          <w:p w14:paraId="598B06D7"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Y＜100</w:t>
            </w:r>
          </w:p>
        </w:tc>
      </w:tr>
      <w:tr w:rsidR="00665172" w14:paraId="674EFC3E" w14:textId="77777777">
        <w:trPr>
          <w:trHeight w:val="680"/>
          <w:jc w:val="center"/>
        </w:trPr>
        <w:tc>
          <w:tcPr>
            <w:tcW w:w="0" w:type="auto"/>
            <w:vMerge w:val="restart"/>
            <w:tcBorders>
              <w:top w:val="nil"/>
              <w:left w:val="nil"/>
              <w:bottom w:val="single" w:sz="4" w:space="0" w:color="auto"/>
              <w:right w:val="single" w:sz="4" w:space="0" w:color="auto"/>
            </w:tcBorders>
            <w:shd w:val="clear" w:color="auto" w:fill="auto"/>
            <w:vAlign w:val="center"/>
          </w:tcPr>
          <w:p w14:paraId="1A6C0D65" w14:textId="77777777" w:rsidR="00665172" w:rsidRDefault="001F50BE">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信息传输业 *</w:t>
            </w:r>
          </w:p>
        </w:tc>
        <w:tc>
          <w:tcPr>
            <w:tcW w:w="0" w:type="auto"/>
            <w:tcBorders>
              <w:top w:val="nil"/>
              <w:left w:val="nil"/>
              <w:bottom w:val="nil"/>
              <w:right w:val="single" w:sz="4" w:space="0" w:color="auto"/>
            </w:tcBorders>
            <w:shd w:val="clear" w:color="auto" w:fill="auto"/>
            <w:vAlign w:val="center"/>
          </w:tcPr>
          <w:p w14:paraId="3E4A935D"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从业人员(X)</w:t>
            </w:r>
          </w:p>
        </w:tc>
        <w:tc>
          <w:tcPr>
            <w:tcW w:w="0" w:type="auto"/>
            <w:tcBorders>
              <w:top w:val="nil"/>
              <w:left w:val="nil"/>
              <w:bottom w:val="nil"/>
              <w:right w:val="single" w:sz="4" w:space="0" w:color="auto"/>
            </w:tcBorders>
            <w:shd w:val="clear" w:color="auto" w:fill="auto"/>
            <w:vAlign w:val="center"/>
          </w:tcPr>
          <w:p w14:paraId="4E042F0D"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人</w:t>
            </w:r>
          </w:p>
        </w:tc>
        <w:tc>
          <w:tcPr>
            <w:tcW w:w="0" w:type="auto"/>
            <w:tcBorders>
              <w:top w:val="nil"/>
              <w:left w:val="nil"/>
              <w:bottom w:val="nil"/>
              <w:right w:val="single" w:sz="4" w:space="0" w:color="auto"/>
            </w:tcBorders>
            <w:shd w:val="clear" w:color="auto" w:fill="auto"/>
            <w:vAlign w:val="center"/>
          </w:tcPr>
          <w:p w14:paraId="118DDE84"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X≥2000</w:t>
            </w:r>
          </w:p>
        </w:tc>
        <w:tc>
          <w:tcPr>
            <w:tcW w:w="0" w:type="auto"/>
            <w:tcBorders>
              <w:top w:val="nil"/>
              <w:left w:val="nil"/>
              <w:bottom w:val="nil"/>
              <w:right w:val="single" w:sz="4" w:space="0" w:color="auto"/>
            </w:tcBorders>
            <w:shd w:val="clear" w:color="auto" w:fill="auto"/>
            <w:vAlign w:val="center"/>
          </w:tcPr>
          <w:p w14:paraId="0A9E2ACC"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100≤X＜2000</w:t>
            </w:r>
          </w:p>
        </w:tc>
        <w:tc>
          <w:tcPr>
            <w:tcW w:w="0" w:type="auto"/>
            <w:tcBorders>
              <w:top w:val="nil"/>
              <w:left w:val="nil"/>
              <w:bottom w:val="nil"/>
              <w:right w:val="single" w:sz="4" w:space="0" w:color="auto"/>
            </w:tcBorders>
            <w:shd w:val="clear" w:color="auto" w:fill="auto"/>
            <w:vAlign w:val="center"/>
          </w:tcPr>
          <w:p w14:paraId="70DC9A77"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 xml:space="preserve"> 10≤X＜100</w:t>
            </w:r>
          </w:p>
        </w:tc>
        <w:tc>
          <w:tcPr>
            <w:tcW w:w="0" w:type="auto"/>
            <w:tcBorders>
              <w:top w:val="nil"/>
              <w:left w:val="nil"/>
              <w:bottom w:val="nil"/>
              <w:right w:val="nil"/>
            </w:tcBorders>
            <w:shd w:val="clear" w:color="auto" w:fill="auto"/>
            <w:vAlign w:val="center"/>
          </w:tcPr>
          <w:p w14:paraId="5A1EB693"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X＜10</w:t>
            </w:r>
          </w:p>
        </w:tc>
      </w:tr>
      <w:tr w:rsidR="00665172" w14:paraId="7E22925F" w14:textId="77777777">
        <w:trPr>
          <w:trHeight w:val="680"/>
          <w:jc w:val="center"/>
        </w:trPr>
        <w:tc>
          <w:tcPr>
            <w:tcW w:w="0" w:type="auto"/>
            <w:vMerge/>
            <w:tcBorders>
              <w:top w:val="nil"/>
              <w:left w:val="nil"/>
              <w:bottom w:val="single" w:sz="4" w:space="0" w:color="auto"/>
              <w:right w:val="single" w:sz="4" w:space="0" w:color="auto"/>
            </w:tcBorders>
            <w:vAlign w:val="center"/>
          </w:tcPr>
          <w:p w14:paraId="5C2FC45E" w14:textId="77777777" w:rsidR="00665172" w:rsidRDefault="00665172">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2F8D2EEE" w14:textId="77777777" w:rsidR="00665172" w:rsidRDefault="001F50BE">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营业收入(Y)</w:t>
            </w:r>
          </w:p>
        </w:tc>
        <w:tc>
          <w:tcPr>
            <w:tcW w:w="0" w:type="auto"/>
            <w:tcBorders>
              <w:top w:val="nil"/>
              <w:left w:val="nil"/>
              <w:bottom w:val="single" w:sz="4" w:space="0" w:color="auto"/>
              <w:right w:val="single" w:sz="4" w:space="0" w:color="auto"/>
            </w:tcBorders>
            <w:shd w:val="clear" w:color="auto" w:fill="auto"/>
            <w:vAlign w:val="center"/>
          </w:tcPr>
          <w:p w14:paraId="564E1FB3"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万元</w:t>
            </w:r>
          </w:p>
        </w:tc>
        <w:tc>
          <w:tcPr>
            <w:tcW w:w="0" w:type="auto"/>
            <w:tcBorders>
              <w:top w:val="nil"/>
              <w:left w:val="nil"/>
              <w:bottom w:val="single" w:sz="4" w:space="0" w:color="auto"/>
              <w:right w:val="single" w:sz="4" w:space="0" w:color="auto"/>
            </w:tcBorders>
            <w:shd w:val="clear" w:color="auto" w:fill="auto"/>
            <w:vAlign w:val="center"/>
          </w:tcPr>
          <w:p w14:paraId="0E22FB8F"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Y≥100000</w:t>
            </w:r>
          </w:p>
        </w:tc>
        <w:tc>
          <w:tcPr>
            <w:tcW w:w="0" w:type="auto"/>
            <w:tcBorders>
              <w:top w:val="nil"/>
              <w:left w:val="nil"/>
              <w:bottom w:val="single" w:sz="4" w:space="0" w:color="auto"/>
              <w:right w:val="single" w:sz="4" w:space="0" w:color="auto"/>
            </w:tcBorders>
            <w:shd w:val="clear" w:color="auto" w:fill="auto"/>
            <w:vAlign w:val="center"/>
          </w:tcPr>
          <w:p w14:paraId="6F195525"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 xml:space="preserve"> 1000≤Y＜100000</w:t>
            </w:r>
          </w:p>
        </w:tc>
        <w:tc>
          <w:tcPr>
            <w:tcW w:w="0" w:type="auto"/>
            <w:tcBorders>
              <w:top w:val="nil"/>
              <w:left w:val="nil"/>
              <w:bottom w:val="single" w:sz="4" w:space="0" w:color="auto"/>
              <w:right w:val="single" w:sz="4" w:space="0" w:color="auto"/>
            </w:tcBorders>
            <w:shd w:val="clear" w:color="auto" w:fill="auto"/>
            <w:vAlign w:val="center"/>
          </w:tcPr>
          <w:p w14:paraId="39E44F1F"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 xml:space="preserve"> 100≤Y＜1000</w:t>
            </w:r>
          </w:p>
        </w:tc>
        <w:tc>
          <w:tcPr>
            <w:tcW w:w="0" w:type="auto"/>
            <w:tcBorders>
              <w:top w:val="nil"/>
              <w:left w:val="nil"/>
              <w:bottom w:val="single" w:sz="4" w:space="0" w:color="auto"/>
              <w:right w:val="nil"/>
            </w:tcBorders>
            <w:shd w:val="clear" w:color="auto" w:fill="auto"/>
            <w:vAlign w:val="center"/>
          </w:tcPr>
          <w:p w14:paraId="06BC3AA5"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Y＜100</w:t>
            </w:r>
          </w:p>
        </w:tc>
      </w:tr>
      <w:tr w:rsidR="00665172" w14:paraId="3A97B877" w14:textId="77777777">
        <w:trPr>
          <w:trHeight w:val="680"/>
          <w:jc w:val="center"/>
        </w:trPr>
        <w:tc>
          <w:tcPr>
            <w:tcW w:w="0" w:type="auto"/>
            <w:vMerge w:val="restart"/>
            <w:tcBorders>
              <w:top w:val="single" w:sz="4" w:space="0" w:color="auto"/>
              <w:left w:val="nil"/>
              <w:bottom w:val="single" w:sz="4" w:space="0" w:color="auto"/>
              <w:right w:val="single" w:sz="4" w:space="0" w:color="auto"/>
            </w:tcBorders>
            <w:shd w:val="clear" w:color="auto" w:fill="auto"/>
            <w:vAlign w:val="center"/>
          </w:tcPr>
          <w:p w14:paraId="0F563CD4" w14:textId="77777777" w:rsidR="00665172" w:rsidRDefault="001F50BE">
            <w:pPr>
              <w:widowControl/>
              <w:spacing w:line="240" w:lineRule="exact"/>
              <w:jc w:val="left"/>
              <w:rPr>
                <w:rFonts w:ascii="宋体" w:hAnsi="宋体" w:cs="宋体"/>
                <w:color w:val="000000"/>
                <w:spacing w:val="-12"/>
                <w:kern w:val="0"/>
                <w:szCs w:val="21"/>
              </w:rPr>
            </w:pPr>
            <w:r>
              <w:rPr>
                <w:rFonts w:ascii="宋体" w:hAnsi="宋体" w:cs="宋体" w:hint="eastAsia"/>
                <w:color w:val="000000"/>
                <w:spacing w:val="-12"/>
                <w:kern w:val="0"/>
                <w:szCs w:val="21"/>
              </w:rPr>
              <w:t>软件和信息技术服</w:t>
            </w:r>
            <w:r>
              <w:rPr>
                <w:rFonts w:ascii="宋体" w:hAnsi="宋体" w:cs="宋体" w:hint="eastAsia"/>
                <w:color w:val="000000"/>
                <w:kern w:val="0"/>
                <w:szCs w:val="21"/>
              </w:rPr>
              <w:t>务业</w:t>
            </w:r>
          </w:p>
        </w:tc>
        <w:tc>
          <w:tcPr>
            <w:tcW w:w="0" w:type="auto"/>
            <w:tcBorders>
              <w:top w:val="nil"/>
              <w:left w:val="nil"/>
              <w:bottom w:val="nil"/>
              <w:right w:val="single" w:sz="4" w:space="0" w:color="auto"/>
            </w:tcBorders>
            <w:shd w:val="clear" w:color="auto" w:fill="auto"/>
            <w:vAlign w:val="center"/>
          </w:tcPr>
          <w:p w14:paraId="7A683D4C"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从业人员(X)</w:t>
            </w:r>
          </w:p>
        </w:tc>
        <w:tc>
          <w:tcPr>
            <w:tcW w:w="0" w:type="auto"/>
            <w:tcBorders>
              <w:top w:val="nil"/>
              <w:left w:val="nil"/>
              <w:bottom w:val="nil"/>
              <w:right w:val="single" w:sz="4" w:space="0" w:color="auto"/>
            </w:tcBorders>
            <w:shd w:val="clear" w:color="auto" w:fill="auto"/>
            <w:vAlign w:val="center"/>
          </w:tcPr>
          <w:p w14:paraId="0C0473DD"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人</w:t>
            </w:r>
          </w:p>
        </w:tc>
        <w:tc>
          <w:tcPr>
            <w:tcW w:w="0" w:type="auto"/>
            <w:tcBorders>
              <w:top w:val="nil"/>
              <w:left w:val="nil"/>
              <w:bottom w:val="nil"/>
              <w:right w:val="single" w:sz="4" w:space="0" w:color="auto"/>
            </w:tcBorders>
            <w:shd w:val="clear" w:color="auto" w:fill="auto"/>
            <w:vAlign w:val="center"/>
          </w:tcPr>
          <w:p w14:paraId="21DDA474"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X≥300</w:t>
            </w:r>
          </w:p>
        </w:tc>
        <w:tc>
          <w:tcPr>
            <w:tcW w:w="0" w:type="auto"/>
            <w:tcBorders>
              <w:top w:val="nil"/>
              <w:left w:val="nil"/>
              <w:bottom w:val="nil"/>
              <w:right w:val="single" w:sz="4" w:space="0" w:color="auto"/>
            </w:tcBorders>
            <w:shd w:val="clear" w:color="auto" w:fill="auto"/>
            <w:vAlign w:val="center"/>
          </w:tcPr>
          <w:p w14:paraId="4EFAAE56" w14:textId="77777777" w:rsidR="00665172" w:rsidRDefault="001F50BE">
            <w:pPr>
              <w:widowControl/>
              <w:ind w:leftChars="-51" w:left="19" w:hangingChars="60" w:hanging="126"/>
              <w:jc w:val="center"/>
              <w:rPr>
                <w:rFonts w:ascii="宋体" w:hAnsi="宋体" w:cs="宋体"/>
                <w:color w:val="000000"/>
                <w:kern w:val="0"/>
                <w:szCs w:val="21"/>
              </w:rPr>
            </w:pPr>
            <w:r>
              <w:rPr>
                <w:rFonts w:ascii="宋体" w:hAnsi="宋体" w:cs="宋体" w:hint="eastAsia"/>
                <w:color w:val="000000"/>
                <w:kern w:val="0"/>
                <w:szCs w:val="21"/>
              </w:rPr>
              <w:t xml:space="preserve">100≤X＜300 </w:t>
            </w:r>
          </w:p>
        </w:tc>
        <w:tc>
          <w:tcPr>
            <w:tcW w:w="0" w:type="auto"/>
            <w:tcBorders>
              <w:top w:val="nil"/>
              <w:left w:val="nil"/>
              <w:bottom w:val="nil"/>
              <w:right w:val="single" w:sz="4" w:space="0" w:color="auto"/>
            </w:tcBorders>
            <w:shd w:val="clear" w:color="auto" w:fill="auto"/>
            <w:vAlign w:val="center"/>
          </w:tcPr>
          <w:p w14:paraId="01FEFBED"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 xml:space="preserve"> 10≤X＜100</w:t>
            </w:r>
          </w:p>
        </w:tc>
        <w:tc>
          <w:tcPr>
            <w:tcW w:w="0" w:type="auto"/>
            <w:tcBorders>
              <w:top w:val="nil"/>
              <w:left w:val="nil"/>
              <w:bottom w:val="nil"/>
              <w:right w:val="nil"/>
            </w:tcBorders>
            <w:shd w:val="clear" w:color="auto" w:fill="auto"/>
            <w:vAlign w:val="center"/>
          </w:tcPr>
          <w:p w14:paraId="2E136F0B"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X＜10</w:t>
            </w:r>
          </w:p>
        </w:tc>
      </w:tr>
      <w:tr w:rsidR="00665172" w14:paraId="1BE15392" w14:textId="77777777">
        <w:trPr>
          <w:trHeight w:val="680"/>
          <w:jc w:val="center"/>
        </w:trPr>
        <w:tc>
          <w:tcPr>
            <w:tcW w:w="0" w:type="auto"/>
            <w:vMerge/>
            <w:tcBorders>
              <w:top w:val="single" w:sz="4" w:space="0" w:color="auto"/>
              <w:left w:val="nil"/>
              <w:bottom w:val="single" w:sz="4" w:space="0" w:color="auto"/>
              <w:right w:val="single" w:sz="4" w:space="0" w:color="auto"/>
            </w:tcBorders>
            <w:vAlign w:val="center"/>
          </w:tcPr>
          <w:p w14:paraId="698C71F0" w14:textId="77777777" w:rsidR="00665172" w:rsidRDefault="00665172">
            <w:pPr>
              <w:widowControl/>
              <w:jc w:val="left"/>
              <w:rPr>
                <w:rFonts w:ascii="宋体" w:hAnsi="宋体" w:cs="宋体"/>
                <w:color w:val="000000"/>
                <w:spacing w:val="-12"/>
                <w:kern w:val="0"/>
                <w:szCs w:val="21"/>
              </w:rPr>
            </w:pPr>
          </w:p>
        </w:tc>
        <w:tc>
          <w:tcPr>
            <w:tcW w:w="0" w:type="auto"/>
            <w:tcBorders>
              <w:top w:val="nil"/>
              <w:left w:val="nil"/>
              <w:bottom w:val="single" w:sz="4" w:space="0" w:color="auto"/>
              <w:right w:val="single" w:sz="4" w:space="0" w:color="auto"/>
            </w:tcBorders>
            <w:shd w:val="clear" w:color="auto" w:fill="auto"/>
            <w:vAlign w:val="center"/>
          </w:tcPr>
          <w:p w14:paraId="4BFBF3AE"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营业收入(Y)</w:t>
            </w:r>
          </w:p>
        </w:tc>
        <w:tc>
          <w:tcPr>
            <w:tcW w:w="0" w:type="auto"/>
            <w:tcBorders>
              <w:top w:val="nil"/>
              <w:left w:val="nil"/>
              <w:bottom w:val="single" w:sz="4" w:space="0" w:color="auto"/>
              <w:right w:val="single" w:sz="4" w:space="0" w:color="auto"/>
            </w:tcBorders>
            <w:shd w:val="clear" w:color="auto" w:fill="auto"/>
            <w:vAlign w:val="center"/>
          </w:tcPr>
          <w:p w14:paraId="1BC03ED8"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万元</w:t>
            </w:r>
          </w:p>
        </w:tc>
        <w:tc>
          <w:tcPr>
            <w:tcW w:w="0" w:type="auto"/>
            <w:tcBorders>
              <w:top w:val="nil"/>
              <w:left w:val="nil"/>
              <w:bottom w:val="single" w:sz="4" w:space="0" w:color="auto"/>
              <w:right w:val="single" w:sz="4" w:space="0" w:color="auto"/>
            </w:tcBorders>
            <w:shd w:val="clear" w:color="auto" w:fill="auto"/>
            <w:vAlign w:val="center"/>
          </w:tcPr>
          <w:p w14:paraId="393795C6"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Y≥10000</w:t>
            </w:r>
          </w:p>
        </w:tc>
        <w:tc>
          <w:tcPr>
            <w:tcW w:w="0" w:type="auto"/>
            <w:tcBorders>
              <w:top w:val="nil"/>
              <w:left w:val="nil"/>
              <w:bottom w:val="single" w:sz="4" w:space="0" w:color="auto"/>
              <w:right w:val="single" w:sz="4" w:space="0" w:color="auto"/>
            </w:tcBorders>
            <w:shd w:val="clear" w:color="auto" w:fill="auto"/>
            <w:vAlign w:val="center"/>
          </w:tcPr>
          <w:p w14:paraId="24799457"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1000≤Y＜10000</w:t>
            </w:r>
          </w:p>
        </w:tc>
        <w:tc>
          <w:tcPr>
            <w:tcW w:w="0" w:type="auto"/>
            <w:tcBorders>
              <w:top w:val="nil"/>
              <w:left w:val="nil"/>
              <w:bottom w:val="single" w:sz="4" w:space="0" w:color="auto"/>
              <w:right w:val="single" w:sz="4" w:space="0" w:color="auto"/>
            </w:tcBorders>
            <w:shd w:val="clear" w:color="auto" w:fill="auto"/>
            <w:vAlign w:val="center"/>
          </w:tcPr>
          <w:p w14:paraId="673C850D"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 xml:space="preserve">  50≤Y＜1000</w:t>
            </w:r>
          </w:p>
        </w:tc>
        <w:tc>
          <w:tcPr>
            <w:tcW w:w="0" w:type="auto"/>
            <w:tcBorders>
              <w:top w:val="nil"/>
              <w:left w:val="nil"/>
              <w:bottom w:val="single" w:sz="4" w:space="0" w:color="auto"/>
              <w:right w:val="nil"/>
            </w:tcBorders>
            <w:shd w:val="clear" w:color="auto" w:fill="auto"/>
            <w:vAlign w:val="center"/>
          </w:tcPr>
          <w:p w14:paraId="17C92D73"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Y＜50</w:t>
            </w:r>
          </w:p>
        </w:tc>
      </w:tr>
      <w:tr w:rsidR="00665172" w14:paraId="6EB2F8EB" w14:textId="77777777">
        <w:trPr>
          <w:trHeight w:val="680"/>
          <w:jc w:val="center"/>
        </w:trPr>
        <w:tc>
          <w:tcPr>
            <w:tcW w:w="0" w:type="auto"/>
            <w:vMerge w:val="restart"/>
            <w:tcBorders>
              <w:top w:val="nil"/>
              <w:left w:val="nil"/>
              <w:bottom w:val="single" w:sz="4" w:space="0" w:color="auto"/>
              <w:right w:val="single" w:sz="4" w:space="0" w:color="auto"/>
            </w:tcBorders>
            <w:shd w:val="clear" w:color="auto" w:fill="auto"/>
            <w:vAlign w:val="center"/>
          </w:tcPr>
          <w:p w14:paraId="2E4FC3C2" w14:textId="77777777" w:rsidR="00665172" w:rsidRDefault="001F50BE">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房地产开发经营</w:t>
            </w:r>
          </w:p>
        </w:tc>
        <w:tc>
          <w:tcPr>
            <w:tcW w:w="0" w:type="auto"/>
            <w:tcBorders>
              <w:top w:val="nil"/>
              <w:left w:val="nil"/>
              <w:bottom w:val="nil"/>
              <w:right w:val="single" w:sz="4" w:space="0" w:color="auto"/>
            </w:tcBorders>
            <w:shd w:val="clear" w:color="auto" w:fill="auto"/>
            <w:vAlign w:val="center"/>
          </w:tcPr>
          <w:p w14:paraId="4515BA66"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营业收入(Y)</w:t>
            </w:r>
          </w:p>
        </w:tc>
        <w:tc>
          <w:tcPr>
            <w:tcW w:w="0" w:type="auto"/>
            <w:tcBorders>
              <w:top w:val="nil"/>
              <w:left w:val="nil"/>
              <w:bottom w:val="nil"/>
              <w:right w:val="single" w:sz="4" w:space="0" w:color="auto"/>
            </w:tcBorders>
            <w:shd w:val="clear" w:color="auto" w:fill="auto"/>
            <w:vAlign w:val="center"/>
          </w:tcPr>
          <w:p w14:paraId="6D9CBB7C"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万元</w:t>
            </w:r>
          </w:p>
        </w:tc>
        <w:tc>
          <w:tcPr>
            <w:tcW w:w="0" w:type="auto"/>
            <w:tcBorders>
              <w:top w:val="nil"/>
              <w:left w:val="nil"/>
              <w:bottom w:val="nil"/>
              <w:right w:val="single" w:sz="4" w:space="0" w:color="auto"/>
            </w:tcBorders>
            <w:shd w:val="clear" w:color="auto" w:fill="auto"/>
            <w:vAlign w:val="center"/>
          </w:tcPr>
          <w:p w14:paraId="30D17B7C"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Y≥200000</w:t>
            </w:r>
          </w:p>
        </w:tc>
        <w:tc>
          <w:tcPr>
            <w:tcW w:w="0" w:type="auto"/>
            <w:tcBorders>
              <w:top w:val="nil"/>
              <w:left w:val="nil"/>
              <w:bottom w:val="nil"/>
              <w:right w:val="single" w:sz="4" w:space="0" w:color="auto"/>
            </w:tcBorders>
            <w:shd w:val="clear" w:color="auto" w:fill="auto"/>
            <w:vAlign w:val="center"/>
          </w:tcPr>
          <w:p w14:paraId="6F7B0C33"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 xml:space="preserve"> 1000≤Y＜200000</w:t>
            </w:r>
          </w:p>
        </w:tc>
        <w:tc>
          <w:tcPr>
            <w:tcW w:w="0" w:type="auto"/>
            <w:tcBorders>
              <w:top w:val="nil"/>
              <w:left w:val="nil"/>
              <w:bottom w:val="nil"/>
              <w:right w:val="single" w:sz="4" w:space="0" w:color="auto"/>
            </w:tcBorders>
            <w:shd w:val="clear" w:color="auto" w:fill="auto"/>
            <w:vAlign w:val="center"/>
          </w:tcPr>
          <w:p w14:paraId="5E8FFDA8"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 xml:space="preserve"> 100≤Y＜1000</w:t>
            </w:r>
          </w:p>
        </w:tc>
        <w:tc>
          <w:tcPr>
            <w:tcW w:w="0" w:type="auto"/>
            <w:tcBorders>
              <w:top w:val="nil"/>
              <w:left w:val="nil"/>
              <w:bottom w:val="nil"/>
              <w:right w:val="nil"/>
            </w:tcBorders>
            <w:shd w:val="clear" w:color="auto" w:fill="auto"/>
            <w:vAlign w:val="center"/>
          </w:tcPr>
          <w:p w14:paraId="5502FD0F"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Y＜100</w:t>
            </w:r>
          </w:p>
        </w:tc>
      </w:tr>
      <w:tr w:rsidR="00665172" w14:paraId="6E003064" w14:textId="77777777">
        <w:trPr>
          <w:trHeight w:val="680"/>
          <w:jc w:val="center"/>
        </w:trPr>
        <w:tc>
          <w:tcPr>
            <w:tcW w:w="0" w:type="auto"/>
            <w:vMerge/>
            <w:tcBorders>
              <w:top w:val="nil"/>
              <w:left w:val="nil"/>
              <w:bottom w:val="single" w:sz="4" w:space="0" w:color="auto"/>
              <w:right w:val="single" w:sz="4" w:space="0" w:color="auto"/>
            </w:tcBorders>
            <w:vAlign w:val="center"/>
          </w:tcPr>
          <w:p w14:paraId="630452B8" w14:textId="77777777" w:rsidR="00665172" w:rsidRDefault="00665172">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37E646B8" w14:textId="77777777" w:rsidR="00665172" w:rsidRDefault="001F50BE">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资产总额(Z)</w:t>
            </w:r>
          </w:p>
        </w:tc>
        <w:tc>
          <w:tcPr>
            <w:tcW w:w="0" w:type="auto"/>
            <w:tcBorders>
              <w:top w:val="nil"/>
              <w:left w:val="nil"/>
              <w:bottom w:val="single" w:sz="4" w:space="0" w:color="auto"/>
              <w:right w:val="single" w:sz="4" w:space="0" w:color="auto"/>
            </w:tcBorders>
            <w:shd w:val="clear" w:color="auto" w:fill="auto"/>
            <w:vAlign w:val="center"/>
          </w:tcPr>
          <w:p w14:paraId="1833CD93"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万元</w:t>
            </w:r>
          </w:p>
        </w:tc>
        <w:tc>
          <w:tcPr>
            <w:tcW w:w="0" w:type="auto"/>
            <w:tcBorders>
              <w:top w:val="nil"/>
              <w:left w:val="nil"/>
              <w:bottom w:val="single" w:sz="4" w:space="0" w:color="auto"/>
              <w:right w:val="single" w:sz="4" w:space="0" w:color="auto"/>
            </w:tcBorders>
            <w:shd w:val="clear" w:color="auto" w:fill="auto"/>
            <w:vAlign w:val="center"/>
          </w:tcPr>
          <w:p w14:paraId="166233E2"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Z≥10000</w:t>
            </w:r>
          </w:p>
        </w:tc>
        <w:tc>
          <w:tcPr>
            <w:tcW w:w="0" w:type="auto"/>
            <w:tcBorders>
              <w:top w:val="nil"/>
              <w:left w:val="nil"/>
              <w:bottom w:val="single" w:sz="4" w:space="0" w:color="auto"/>
              <w:right w:val="single" w:sz="4" w:space="0" w:color="auto"/>
            </w:tcBorders>
            <w:shd w:val="clear" w:color="auto" w:fill="auto"/>
            <w:vAlign w:val="center"/>
          </w:tcPr>
          <w:p w14:paraId="506D1069"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5000≤Z＜10000</w:t>
            </w:r>
          </w:p>
        </w:tc>
        <w:tc>
          <w:tcPr>
            <w:tcW w:w="0" w:type="auto"/>
            <w:tcBorders>
              <w:top w:val="nil"/>
              <w:left w:val="nil"/>
              <w:bottom w:val="single" w:sz="4" w:space="0" w:color="auto"/>
              <w:right w:val="single" w:sz="4" w:space="0" w:color="auto"/>
            </w:tcBorders>
            <w:shd w:val="clear" w:color="auto" w:fill="auto"/>
            <w:vAlign w:val="center"/>
          </w:tcPr>
          <w:p w14:paraId="031B658A"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 xml:space="preserve">2000≤Z＜5000   </w:t>
            </w:r>
          </w:p>
        </w:tc>
        <w:tc>
          <w:tcPr>
            <w:tcW w:w="0" w:type="auto"/>
            <w:tcBorders>
              <w:top w:val="nil"/>
              <w:left w:val="nil"/>
              <w:bottom w:val="single" w:sz="4" w:space="0" w:color="auto"/>
              <w:right w:val="nil"/>
            </w:tcBorders>
            <w:shd w:val="clear" w:color="auto" w:fill="auto"/>
            <w:vAlign w:val="center"/>
          </w:tcPr>
          <w:p w14:paraId="4D1306FF"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Z＜2000</w:t>
            </w:r>
          </w:p>
        </w:tc>
      </w:tr>
      <w:tr w:rsidR="00665172" w14:paraId="69FB5CB4" w14:textId="77777777">
        <w:trPr>
          <w:trHeight w:val="680"/>
          <w:jc w:val="center"/>
        </w:trPr>
        <w:tc>
          <w:tcPr>
            <w:tcW w:w="0" w:type="auto"/>
            <w:vMerge w:val="restart"/>
            <w:tcBorders>
              <w:top w:val="nil"/>
              <w:left w:val="nil"/>
              <w:bottom w:val="single" w:sz="4" w:space="0" w:color="auto"/>
              <w:right w:val="single" w:sz="4" w:space="0" w:color="auto"/>
            </w:tcBorders>
            <w:shd w:val="clear" w:color="auto" w:fill="auto"/>
            <w:vAlign w:val="center"/>
          </w:tcPr>
          <w:p w14:paraId="184D4F50" w14:textId="77777777" w:rsidR="00665172" w:rsidRDefault="001F50BE">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lastRenderedPageBreak/>
              <w:t>物业管理</w:t>
            </w:r>
          </w:p>
        </w:tc>
        <w:tc>
          <w:tcPr>
            <w:tcW w:w="0" w:type="auto"/>
            <w:tcBorders>
              <w:top w:val="nil"/>
              <w:left w:val="nil"/>
              <w:bottom w:val="nil"/>
              <w:right w:val="single" w:sz="4" w:space="0" w:color="auto"/>
            </w:tcBorders>
            <w:shd w:val="clear" w:color="auto" w:fill="auto"/>
            <w:vAlign w:val="center"/>
          </w:tcPr>
          <w:p w14:paraId="68E86197"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从业人员(X)</w:t>
            </w:r>
          </w:p>
        </w:tc>
        <w:tc>
          <w:tcPr>
            <w:tcW w:w="0" w:type="auto"/>
            <w:tcBorders>
              <w:top w:val="nil"/>
              <w:left w:val="nil"/>
              <w:bottom w:val="nil"/>
              <w:right w:val="single" w:sz="4" w:space="0" w:color="auto"/>
            </w:tcBorders>
            <w:shd w:val="clear" w:color="auto" w:fill="auto"/>
            <w:vAlign w:val="center"/>
          </w:tcPr>
          <w:p w14:paraId="35F4BA2B"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人</w:t>
            </w:r>
          </w:p>
        </w:tc>
        <w:tc>
          <w:tcPr>
            <w:tcW w:w="0" w:type="auto"/>
            <w:tcBorders>
              <w:top w:val="nil"/>
              <w:left w:val="nil"/>
              <w:bottom w:val="nil"/>
              <w:right w:val="single" w:sz="4" w:space="0" w:color="auto"/>
            </w:tcBorders>
            <w:shd w:val="clear" w:color="auto" w:fill="auto"/>
            <w:vAlign w:val="center"/>
          </w:tcPr>
          <w:p w14:paraId="0896D512"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X≥1000</w:t>
            </w:r>
          </w:p>
        </w:tc>
        <w:tc>
          <w:tcPr>
            <w:tcW w:w="0" w:type="auto"/>
            <w:tcBorders>
              <w:top w:val="nil"/>
              <w:left w:val="nil"/>
              <w:bottom w:val="nil"/>
              <w:right w:val="single" w:sz="4" w:space="0" w:color="auto"/>
            </w:tcBorders>
            <w:shd w:val="clear" w:color="auto" w:fill="auto"/>
            <w:vAlign w:val="center"/>
          </w:tcPr>
          <w:p w14:paraId="1D78D807"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300≤X＜1000</w:t>
            </w:r>
          </w:p>
        </w:tc>
        <w:tc>
          <w:tcPr>
            <w:tcW w:w="0" w:type="auto"/>
            <w:tcBorders>
              <w:top w:val="nil"/>
              <w:left w:val="nil"/>
              <w:bottom w:val="nil"/>
              <w:right w:val="single" w:sz="4" w:space="0" w:color="auto"/>
            </w:tcBorders>
            <w:shd w:val="clear" w:color="auto" w:fill="auto"/>
            <w:vAlign w:val="center"/>
          </w:tcPr>
          <w:p w14:paraId="400438C5"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 xml:space="preserve">100≤X＜300 </w:t>
            </w:r>
          </w:p>
        </w:tc>
        <w:tc>
          <w:tcPr>
            <w:tcW w:w="0" w:type="auto"/>
            <w:tcBorders>
              <w:top w:val="nil"/>
              <w:left w:val="nil"/>
              <w:bottom w:val="nil"/>
              <w:right w:val="nil"/>
            </w:tcBorders>
            <w:shd w:val="clear" w:color="auto" w:fill="auto"/>
            <w:vAlign w:val="center"/>
          </w:tcPr>
          <w:p w14:paraId="7D02A831"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X＜100</w:t>
            </w:r>
          </w:p>
        </w:tc>
      </w:tr>
      <w:tr w:rsidR="00665172" w14:paraId="5960B0AF" w14:textId="77777777">
        <w:trPr>
          <w:trHeight w:val="680"/>
          <w:jc w:val="center"/>
        </w:trPr>
        <w:tc>
          <w:tcPr>
            <w:tcW w:w="0" w:type="auto"/>
            <w:vMerge/>
            <w:tcBorders>
              <w:top w:val="nil"/>
              <w:left w:val="nil"/>
              <w:bottom w:val="single" w:sz="4" w:space="0" w:color="auto"/>
              <w:right w:val="single" w:sz="4" w:space="0" w:color="auto"/>
            </w:tcBorders>
            <w:vAlign w:val="center"/>
          </w:tcPr>
          <w:p w14:paraId="6B205DCC" w14:textId="77777777" w:rsidR="00665172" w:rsidRDefault="00665172">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53BB5757" w14:textId="77777777" w:rsidR="00665172" w:rsidRDefault="001F50BE">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营业收入(Y)</w:t>
            </w:r>
          </w:p>
        </w:tc>
        <w:tc>
          <w:tcPr>
            <w:tcW w:w="0" w:type="auto"/>
            <w:tcBorders>
              <w:top w:val="nil"/>
              <w:left w:val="nil"/>
              <w:bottom w:val="single" w:sz="4" w:space="0" w:color="auto"/>
              <w:right w:val="single" w:sz="4" w:space="0" w:color="auto"/>
            </w:tcBorders>
            <w:shd w:val="clear" w:color="auto" w:fill="auto"/>
            <w:vAlign w:val="center"/>
          </w:tcPr>
          <w:p w14:paraId="551284BD"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万元</w:t>
            </w:r>
          </w:p>
        </w:tc>
        <w:tc>
          <w:tcPr>
            <w:tcW w:w="0" w:type="auto"/>
            <w:tcBorders>
              <w:top w:val="nil"/>
              <w:left w:val="nil"/>
              <w:bottom w:val="single" w:sz="4" w:space="0" w:color="auto"/>
              <w:right w:val="single" w:sz="4" w:space="0" w:color="auto"/>
            </w:tcBorders>
            <w:shd w:val="clear" w:color="auto" w:fill="auto"/>
            <w:vAlign w:val="center"/>
          </w:tcPr>
          <w:p w14:paraId="427B2239"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Y≥5000</w:t>
            </w:r>
          </w:p>
        </w:tc>
        <w:tc>
          <w:tcPr>
            <w:tcW w:w="0" w:type="auto"/>
            <w:tcBorders>
              <w:top w:val="nil"/>
              <w:left w:val="nil"/>
              <w:bottom w:val="single" w:sz="4" w:space="0" w:color="auto"/>
              <w:right w:val="single" w:sz="4" w:space="0" w:color="auto"/>
            </w:tcBorders>
            <w:shd w:val="clear" w:color="auto" w:fill="auto"/>
            <w:vAlign w:val="center"/>
          </w:tcPr>
          <w:p w14:paraId="08DCBD33" w14:textId="77777777" w:rsidR="00665172" w:rsidRDefault="001F50BE">
            <w:pPr>
              <w:widowControl/>
              <w:ind w:leftChars="-51" w:left="19" w:hangingChars="60" w:hanging="126"/>
              <w:jc w:val="center"/>
              <w:rPr>
                <w:rFonts w:ascii="宋体" w:hAnsi="宋体" w:cs="宋体"/>
                <w:color w:val="000000"/>
                <w:kern w:val="0"/>
                <w:szCs w:val="21"/>
              </w:rPr>
            </w:pPr>
            <w:r>
              <w:rPr>
                <w:rFonts w:ascii="宋体" w:hAnsi="宋体" w:cs="宋体" w:hint="eastAsia"/>
                <w:color w:val="000000"/>
                <w:kern w:val="0"/>
                <w:szCs w:val="21"/>
              </w:rPr>
              <w:t xml:space="preserve">1000≤Y＜5000 </w:t>
            </w:r>
          </w:p>
        </w:tc>
        <w:tc>
          <w:tcPr>
            <w:tcW w:w="0" w:type="auto"/>
            <w:tcBorders>
              <w:top w:val="nil"/>
              <w:left w:val="nil"/>
              <w:bottom w:val="single" w:sz="4" w:space="0" w:color="auto"/>
              <w:right w:val="single" w:sz="4" w:space="0" w:color="auto"/>
            </w:tcBorders>
            <w:shd w:val="clear" w:color="auto" w:fill="auto"/>
            <w:vAlign w:val="center"/>
          </w:tcPr>
          <w:p w14:paraId="175314DD"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 xml:space="preserve"> 500≤Y＜1000</w:t>
            </w:r>
          </w:p>
        </w:tc>
        <w:tc>
          <w:tcPr>
            <w:tcW w:w="0" w:type="auto"/>
            <w:tcBorders>
              <w:top w:val="nil"/>
              <w:left w:val="nil"/>
              <w:bottom w:val="single" w:sz="4" w:space="0" w:color="auto"/>
              <w:right w:val="nil"/>
            </w:tcBorders>
            <w:shd w:val="clear" w:color="auto" w:fill="auto"/>
            <w:vAlign w:val="center"/>
          </w:tcPr>
          <w:p w14:paraId="695412C3"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Y＜500</w:t>
            </w:r>
          </w:p>
        </w:tc>
      </w:tr>
      <w:tr w:rsidR="00665172" w14:paraId="1B61C9E0" w14:textId="77777777">
        <w:trPr>
          <w:trHeight w:val="680"/>
          <w:jc w:val="center"/>
        </w:trPr>
        <w:tc>
          <w:tcPr>
            <w:tcW w:w="0" w:type="auto"/>
            <w:vMerge w:val="restart"/>
            <w:tcBorders>
              <w:top w:val="nil"/>
              <w:left w:val="nil"/>
              <w:bottom w:val="single" w:sz="4" w:space="0" w:color="auto"/>
              <w:right w:val="single" w:sz="4" w:space="0" w:color="auto"/>
            </w:tcBorders>
            <w:shd w:val="clear" w:color="auto" w:fill="auto"/>
            <w:vAlign w:val="center"/>
          </w:tcPr>
          <w:p w14:paraId="6D670E5A" w14:textId="77777777" w:rsidR="00665172" w:rsidRDefault="001F50BE">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租赁和商务服务业</w:t>
            </w:r>
          </w:p>
        </w:tc>
        <w:tc>
          <w:tcPr>
            <w:tcW w:w="0" w:type="auto"/>
            <w:tcBorders>
              <w:top w:val="nil"/>
              <w:left w:val="nil"/>
              <w:bottom w:val="nil"/>
              <w:right w:val="single" w:sz="4" w:space="0" w:color="auto"/>
            </w:tcBorders>
            <w:shd w:val="clear" w:color="auto" w:fill="auto"/>
            <w:vAlign w:val="center"/>
          </w:tcPr>
          <w:p w14:paraId="259E784D"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从业人员(X)</w:t>
            </w:r>
          </w:p>
        </w:tc>
        <w:tc>
          <w:tcPr>
            <w:tcW w:w="0" w:type="auto"/>
            <w:tcBorders>
              <w:top w:val="nil"/>
              <w:left w:val="nil"/>
              <w:bottom w:val="nil"/>
              <w:right w:val="single" w:sz="4" w:space="0" w:color="auto"/>
            </w:tcBorders>
            <w:shd w:val="clear" w:color="auto" w:fill="auto"/>
            <w:vAlign w:val="center"/>
          </w:tcPr>
          <w:p w14:paraId="4B79E123"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人</w:t>
            </w:r>
          </w:p>
        </w:tc>
        <w:tc>
          <w:tcPr>
            <w:tcW w:w="0" w:type="auto"/>
            <w:tcBorders>
              <w:top w:val="nil"/>
              <w:left w:val="nil"/>
              <w:bottom w:val="nil"/>
              <w:right w:val="single" w:sz="4" w:space="0" w:color="auto"/>
            </w:tcBorders>
            <w:shd w:val="clear" w:color="auto" w:fill="auto"/>
            <w:vAlign w:val="center"/>
          </w:tcPr>
          <w:p w14:paraId="1DBEDA47"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X≥300</w:t>
            </w:r>
          </w:p>
        </w:tc>
        <w:tc>
          <w:tcPr>
            <w:tcW w:w="0" w:type="auto"/>
            <w:tcBorders>
              <w:top w:val="nil"/>
              <w:left w:val="nil"/>
              <w:bottom w:val="nil"/>
              <w:right w:val="single" w:sz="4" w:space="0" w:color="auto"/>
            </w:tcBorders>
            <w:shd w:val="clear" w:color="auto" w:fill="auto"/>
            <w:vAlign w:val="center"/>
          </w:tcPr>
          <w:p w14:paraId="3DC8921C" w14:textId="77777777" w:rsidR="00665172" w:rsidRDefault="001F50BE">
            <w:pPr>
              <w:widowControl/>
              <w:ind w:leftChars="-51" w:left="19" w:hangingChars="60" w:hanging="126"/>
              <w:jc w:val="center"/>
              <w:rPr>
                <w:rFonts w:ascii="宋体" w:hAnsi="宋体" w:cs="宋体"/>
                <w:color w:val="000000"/>
                <w:kern w:val="0"/>
                <w:szCs w:val="21"/>
              </w:rPr>
            </w:pPr>
            <w:r>
              <w:rPr>
                <w:rFonts w:ascii="宋体" w:hAnsi="宋体" w:cs="宋体" w:hint="eastAsia"/>
                <w:color w:val="000000"/>
                <w:kern w:val="0"/>
                <w:szCs w:val="21"/>
              </w:rPr>
              <w:t xml:space="preserve">100≤X＜300 </w:t>
            </w:r>
          </w:p>
        </w:tc>
        <w:tc>
          <w:tcPr>
            <w:tcW w:w="0" w:type="auto"/>
            <w:tcBorders>
              <w:top w:val="nil"/>
              <w:left w:val="nil"/>
              <w:bottom w:val="nil"/>
              <w:right w:val="single" w:sz="4" w:space="0" w:color="auto"/>
            </w:tcBorders>
            <w:shd w:val="clear" w:color="auto" w:fill="auto"/>
            <w:vAlign w:val="center"/>
          </w:tcPr>
          <w:p w14:paraId="529A1E7A"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 xml:space="preserve"> 10≤X＜100</w:t>
            </w:r>
          </w:p>
        </w:tc>
        <w:tc>
          <w:tcPr>
            <w:tcW w:w="0" w:type="auto"/>
            <w:tcBorders>
              <w:top w:val="nil"/>
              <w:left w:val="nil"/>
              <w:bottom w:val="nil"/>
              <w:right w:val="nil"/>
            </w:tcBorders>
            <w:shd w:val="clear" w:color="auto" w:fill="auto"/>
            <w:vAlign w:val="center"/>
          </w:tcPr>
          <w:p w14:paraId="7D901425"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X＜10</w:t>
            </w:r>
          </w:p>
        </w:tc>
      </w:tr>
      <w:tr w:rsidR="00665172" w14:paraId="1B4CCE9C" w14:textId="77777777">
        <w:trPr>
          <w:trHeight w:val="680"/>
          <w:jc w:val="center"/>
        </w:trPr>
        <w:tc>
          <w:tcPr>
            <w:tcW w:w="0" w:type="auto"/>
            <w:vMerge/>
            <w:tcBorders>
              <w:top w:val="nil"/>
              <w:left w:val="nil"/>
              <w:bottom w:val="single" w:sz="4" w:space="0" w:color="auto"/>
              <w:right w:val="single" w:sz="4" w:space="0" w:color="auto"/>
            </w:tcBorders>
            <w:vAlign w:val="center"/>
          </w:tcPr>
          <w:p w14:paraId="118A68B9" w14:textId="77777777" w:rsidR="00665172" w:rsidRDefault="00665172">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05E04C97" w14:textId="77777777" w:rsidR="00665172" w:rsidRDefault="001F50BE">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资产总额(Z)</w:t>
            </w:r>
          </w:p>
        </w:tc>
        <w:tc>
          <w:tcPr>
            <w:tcW w:w="0" w:type="auto"/>
            <w:tcBorders>
              <w:top w:val="nil"/>
              <w:left w:val="nil"/>
              <w:bottom w:val="single" w:sz="4" w:space="0" w:color="auto"/>
              <w:right w:val="single" w:sz="4" w:space="0" w:color="auto"/>
            </w:tcBorders>
            <w:shd w:val="clear" w:color="auto" w:fill="auto"/>
            <w:vAlign w:val="center"/>
          </w:tcPr>
          <w:p w14:paraId="08E6E5FF"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万元</w:t>
            </w:r>
          </w:p>
        </w:tc>
        <w:tc>
          <w:tcPr>
            <w:tcW w:w="0" w:type="auto"/>
            <w:tcBorders>
              <w:top w:val="nil"/>
              <w:left w:val="nil"/>
              <w:bottom w:val="single" w:sz="4" w:space="0" w:color="auto"/>
              <w:right w:val="single" w:sz="4" w:space="0" w:color="auto"/>
            </w:tcBorders>
            <w:shd w:val="clear" w:color="auto" w:fill="auto"/>
            <w:vAlign w:val="center"/>
          </w:tcPr>
          <w:p w14:paraId="1D121066"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Z≥120000</w:t>
            </w:r>
          </w:p>
        </w:tc>
        <w:tc>
          <w:tcPr>
            <w:tcW w:w="0" w:type="auto"/>
            <w:tcBorders>
              <w:top w:val="nil"/>
              <w:left w:val="nil"/>
              <w:bottom w:val="single" w:sz="4" w:space="0" w:color="auto"/>
              <w:right w:val="single" w:sz="4" w:space="0" w:color="auto"/>
            </w:tcBorders>
            <w:shd w:val="clear" w:color="auto" w:fill="auto"/>
            <w:vAlign w:val="center"/>
          </w:tcPr>
          <w:p w14:paraId="590BEBB3"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 xml:space="preserve"> 8000≤Z＜120000</w:t>
            </w:r>
          </w:p>
        </w:tc>
        <w:tc>
          <w:tcPr>
            <w:tcW w:w="0" w:type="auto"/>
            <w:tcBorders>
              <w:top w:val="nil"/>
              <w:left w:val="nil"/>
              <w:bottom w:val="single" w:sz="4" w:space="0" w:color="auto"/>
              <w:right w:val="single" w:sz="4" w:space="0" w:color="auto"/>
            </w:tcBorders>
            <w:shd w:val="clear" w:color="auto" w:fill="auto"/>
            <w:vAlign w:val="center"/>
          </w:tcPr>
          <w:p w14:paraId="395E1947"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 xml:space="preserve"> 100≤Z＜8000</w:t>
            </w:r>
          </w:p>
        </w:tc>
        <w:tc>
          <w:tcPr>
            <w:tcW w:w="0" w:type="auto"/>
            <w:tcBorders>
              <w:top w:val="nil"/>
              <w:left w:val="nil"/>
              <w:bottom w:val="single" w:sz="4" w:space="0" w:color="auto"/>
              <w:right w:val="nil"/>
            </w:tcBorders>
            <w:shd w:val="clear" w:color="auto" w:fill="auto"/>
            <w:vAlign w:val="center"/>
          </w:tcPr>
          <w:p w14:paraId="69FC9E2B"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Z＜100</w:t>
            </w:r>
          </w:p>
        </w:tc>
      </w:tr>
      <w:tr w:rsidR="00665172" w14:paraId="60FDA4E0" w14:textId="77777777">
        <w:trPr>
          <w:trHeight w:val="680"/>
          <w:jc w:val="center"/>
        </w:trPr>
        <w:tc>
          <w:tcPr>
            <w:tcW w:w="0" w:type="auto"/>
            <w:tcBorders>
              <w:top w:val="nil"/>
              <w:left w:val="nil"/>
              <w:bottom w:val="single" w:sz="4" w:space="0" w:color="auto"/>
              <w:right w:val="single" w:sz="4" w:space="0" w:color="auto"/>
            </w:tcBorders>
            <w:shd w:val="clear" w:color="auto" w:fill="auto"/>
            <w:vAlign w:val="center"/>
          </w:tcPr>
          <w:p w14:paraId="6C9EFB3B" w14:textId="77777777" w:rsidR="00665172" w:rsidRDefault="001F50BE">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其他未列明行业 *</w:t>
            </w:r>
          </w:p>
        </w:tc>
        <w:tc>
          <w:tcPr>
            <w:tcW w:w="0" w:type="auto"/>
            <w:tcBorders>
              <w:top w:val="nil"/>
              <w:left w:val="nil"/>
              <w:bottom w:val="single" w:sz="4" w:space="0" w:color="auto"/>
              <w:right w:val="single" w:sz="4" w:space="0" w:color="auto"/>
            </w:tcBorders>
            <w:shd w:val="clear" w:color="auto" w:fill="auto"/>
            <w:vAlign w:val="center"/>
          </w:tcPr>
          <w:p w14:paraId="2A18E7FE"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从业人员(X)</w:t>
            </w:r>
          </w:p>
        </w:tc>
        <w:tc>
          <w:tcPr>
            <w:tcW w:w="0" w:type="auto"/>
            <w:tcBorders>
              <w:top w:val="nil"/>
              <w:left w:val="nil"/>
              <w:bottom w:val="single" w:sz="4" w:space="0" w:color="auto"/>
              <w:right w:val="single" w:sz="4" w:space="0" w:color="auto"/>
            </w:tcBorders>
            <w:shd w:val="clear" w:color="auto" w:fill="auto"/>
            <w:vAlign w:val="center"/>
          </w:tcPr>
          <w:p w14:paraId="1888C1EF"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人</w:t>
            </w:r>
          </w:p>
        </w:tc>
        <w:tc>
          <w:tcPr>
            <w:tcW w:w="0" w:type="auto"/>
            <w:tcBorders>
              <w:top w:val="nil"/>
              <w:left w:val="nil"/>
              <w:bottom w:val="single" w:sz="4" w:space="0" w:color="auto"/>
              <w:right w:val="single" w:sz="4" w:space="0" w:color="auto"/>
            </w:tcBorders>
            <w:shd w:val="clear" w:color="auto" w:fill="auto"/>
            <w:vAlign w:val="center"/>
          </w:tcPr>
          <w:p w14:paraId="5184AC50"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X≥300</w:t>
            </w:r>
          </w:p>
        </w:tc>
        <w:tc>
          <w:tcPr>
            <w:tcW w:w="0" w:type="auto"/>
            <w:tcBorders>
              <w:top w:val="nil"/>
              <w:left w:val="nil"/>
              <w:bottom w:val="single" w:sz="4" w:space="0" w:color="auto"/>
              <w:right w:val="single" w:sz="4" w:space="0" w:color="auto"/>
            </w:tcBorders>
            <w:shd w:val="clear" w:color="auto" w:fill="auto"/>
            <w:vAlign w:val="center"/>
          </w:tcPr>
          <w:p w14:paraId="69D365A2" w14:textId="77777777" w:rsidR="00665172" w:rsidRDefault="001F50BE">
            <w:pPr>
              <w:widowControl/>
              <w:ind w:leftChars="-51" w:left="19" w:hangingChars="60" w:hanging="126"/>
              <w:jc w:val="center"/>
              <w:rPr>
                <w:rFonts w:ascii="宋体" w:hAnsi="宋体" w:cs="宋体"/>
                <w:color w:val="000000"/>
                <w:kern w:val="0"/>
                <w:szCs w:val="21"/>
              </w:rPr>
            </w:pPr>
            <w:r>
              <w:rPr>
                <w:rFonts w:ascii="宋体" w:hAnsi="宋体" w:cs="宋体" w:hint="eastAsia"/>
                <w:color w:val="000000"/>
                <w:kern w:val="0"/>
                <w:szCs w:val="21"/>
              </w:rPr>
              <w:t xml:space="preserve">100≤X＜300 </w:t>
            </w:r>
          </w:p>
        </w:tc>
        <w:tc>
          <w:tcPr>
            <w:tcW w:w="0" w:type="auto"/>
            <w:tcBorders>
              <w:top w:val="nil"/>
              <w:left w:val="nil"/>
              <w:bottom w:val="single" w:sz="4" w:space="0" w:color="auto"/>
              <w:right w:val="single" w:sz="4" w:space="0" w:color="auto"/>
            </w:tcBorders>
            <w:shd w:val="clear" w:color="auto" w:fill="auto"/>
            <w:vAlign w:val="center"/>
          </w:tcPr>
          <w:p w14:paraId="6DEED942"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 xml:space="preserve"> 10≤X＜100</w:t>
            </w:r>
          </w:p>
        </w:tc>
        <w:tc>
          <w:tcPr>
            <w:tcW w:w="0" w:type="auto"/>
            <w:tcBorders>
              <w:top w:val="nil"/>
              <w:left w:val="nil"/>
              <w:bottom w:val="single" w:sz="4" w:space="0" w:color="auto"/>
              <w:right w:val="nil"/>
            </w:tcBorders>
            <w:shd w:val="clear" w:color="auto" w:fill="auto"/>
            <w:vAlign w:val="center"/>
          </w:tcPr>
          <w:p w14:paraId="7F1197E8" w14:textId="77777777" w:rsidR="00665172" w:rsidRDefault="001F50BE">
            <w:pPr>
              <w:widowControl/>
              <w:jc w:val="center"/>
              <w:rPr>
                <w:rFonts w:ascii="宋体" w:hAnsi="宋体" w:cs="宋体"/>
                <w:color w:val="000000"/>
                <w:kern w:val="0"/>
                <w:szCs w:val="21"/>
              </w:rPr>
            </w:pPr>
            <w:r>
              <w:rPr>
                <w:rFonts w:ascii="宋体" w:hAnsi="宋体" w:cs="宋体" w:hint="eastAsia"/>
                <w:color w:val="000000"/>
                <w:kern w:val="0"/>
                <w:szCs w:val="21"/>
              </w:rPr>
              <w:t>X＜10</w:t>
            </w:r>
          </w:p>
        </w:tc>
      </w:tr>
    </w:tbl>
    <w:p w14:paraId="7DAB207B" w14:textId="77777777" w:rsidR="00665172" w:rsidRDefault="001F50BE">
      <w:pPr>
        <w:widowControl/>
        <w:spacing w:line="360" w:lineRule="auto"/>
        <w:rPr>
          <w:rFonts w:ascii="宋体" w:hAnsi="宋体" w:cs="宋体"/>
          <w:color w:val="000000"/>
          <w:spacing w:val="8"/>
          <w:kern w:val="0"/>
          <w:szCs w:val="21"/>
        </w:rPr>
      </w:pPr>
      <w:r>
        <w:rPr>
          <w:rFonts w:ascii="宋体" w:hAnsi="宋体" w:cs="宋体" w:hint="eastAsia"/>
          <w:color w:val="000000"/>
          <w:spacing w:val="8"/>
          <w:kern w:val="0"/>
          <w:szCs w:val="21"/>
        </w:rPr>
        <w:t>说明：</w:t>
      </w:r>
    </w:p>
    <w:p w14:paraId="2909F93C" w14:textId="77777777" w:rsidR="00665172" w:rsidRDefault="001F50BE">
      <w:pPr>
        <w:spacing w:line="360" w:lineRule="auto"/>
        <w:rPr>
          <w:rFonts w:ascii="宋体" w:hAnsi="宋体" w:cs="宋体"/>
          <w:color w:val="000000"/>
          <w:spacing w:val="8"/>
          <w:kern w:val="0"/>
          <w:szCs w:val="21"/>
        </w:rPr>
      </w:pPr>
      <w:r>
        <w:rPr>
          <w:rFonts w:ascii="宋体" w:hAnsi="宋体" w:cs="宋体" w:hint="eastAsia"/>
          <w:color w:val="000000"/>
          <w:spacing w:val="8"/>
          <w:kern w:val="0"/>
          <w:szCs w:val="21"/>
        </w:rPr>
        <w:t xml:space="preserve">　　</w:t>
      </w:r>
      <w:r>
        <w:rPr>
          <w:rFonts w:ascii="宋体" w:hAnsi="宋体" w:hint="eastAsia"/>
          <w:color w:val="000000"/>
          <w:spacing w:val="8"/>
          <w:kern w:val="0"/>
          <w:szCs w:val="21"/>
        </w:rPr>
        <w:t>1.</w:t>
      </w:r>
      <w:r>
        <w:rPr>
          <w:rFonts w:ascii="宋体" w:hAnsi="宋体" w:cs="宋体" w:hint="eastAsia"/>
          <w:color w:val="000000"/>
          <w:spacing w:val="8"/>
          <w:kern w:val="0"/>
          <w:szCs w:val="21"/>
        </w:rPr>
        <w:t>大型、中型和小型企业须同时满足所列指标的下限，否则下划一档；微型企业只须满足所列指标中的一项即可。</w:t>
      </w:r>
    </w:p>
    <w:p w14:paraId="7EAB31A9" w14:textId="77777777" w:rsidR="00665172" w:rsidRDefault="001F50BE">
      <w:pPr>
        <w:spacing w:line="360" w:lineRule="auto"/>
        <w:rPr>
          <w:rFonts w:ascii="宋体" w:hAnsi="宋体" w:cs="宋体"/>
          <w:color w:val="000000"/>
          <w:spacing w:val="8"/>
          <w:kern w:val="0"/>
          <w:szCs w:val="21"/>
        </w:rPr>
      </w:pPr>
      <w:r>
        <w:rPr>
          <w:rFonts w:ascii="宋体" w:hAnsi="宋体" w:cs="宋体" w:hint="eastAsia"/>
          <w:color w:val="000000"/>
          <w:spacing w:val="8"/>
          <w:kern w:val="0"/>
          <w:szCs w:val="21"/>
        </w:rPr>
        <w:t xml:space="preserve">　　</w:t>
      </w:r>
      <w:r>
        <w:rPr>
          <w:rFonts w:ascii="宋体" w:hAnsi="宋体" w:hint="eastAsia"/>
          <w:color w:val="000000"/>
          <w:spacing w:val="8"/>
          <w:kern w:val="0"/>
          <w:szCs w:val="21"/>
        </w:rPr>
        <w:t>2.</w:t>
      </w:r>
      <w:r>
        <w:rPr>
          <w:rFonts w:ascii="宋体" w:hAnsi="宋体" w:cs="宋体" w:hint="eastAsia"/>
          <w:color w:val="000000"/>
          <w:spacing w:val="8"/>
          <w:kern w:val="0"/>
          <w:szCs w:val="21"/>
        </w:rPr>
        <w:t>附表中各行业的范围以《国民经济行业分类》（</w:t>
      </w:r>
      <w:r>
        <w:rPr>
          <w:rFonts w:ascii="宋体" w:hAnsi="宋体" w:hint="eastAsia"/>
          <w:color w:val="000000"/>
          <w:spacing w:val="8"/>
          <w:kern w:val="0"/>
          <w:szCs w:val="21"/>
        </w:rPr>
        <w:t>GB/T4754-2017</w:t>
      </w:r>
      <w:r>
        <w:rPr>
          <w:rFonts w:ascii="宋体" w:hAnsi="宋体" w:cs="宋体" w:hint="eastAsia"/>
          <w:color w:val="000000"/>
          <w:spacing w:val="8"/>
          <w:kern w:val="0"/>
          <w:szCs w:val="21"/>
        </w:rPr>
        <w:t>）为准。带</w:t>
      </w:r>
      <w:r>
        <w:rPr>
          <w:rFonts w:ascii="宋体" w:hAnsi="宋体" w:hint="eastAsia"/>
          <w:color w:val="000000"/>
          <w:spacing w:val="8"/>
          <w:kern w:val="0"/>
          <w:szCs w:val="21"/>
        </w:rPr>
        <w:t>*</w:t>
      </w:r>
      <w:r>
        <w:rPr>
          <w:rFonts w:ascii="宋体" w:hAnsi="宋体" w:cs="宋体" w:hint="eastAsia"/>
          <w:color w:val="000000"/>
          <w:spacing w:val="8"/>
          <w:kern w:val="0"/>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89D0973" w14:textId="77777777" w:rsidR="00665172" w:rsidRDefault="001F50BE">
      <w:pPr>
        <w:spacing w:line="360" w:lineRule="auto"/>
        <w:ind w:firstLine="465"/>
        <w:rPr>
          <w:rFonts w:ascii="宋体" w:hAnsi="宋体" w:cs="宋体"/>
          <w:color w:val="000000"/>
          <w:spacing w:val="8"/>
          <w:kern w:val="0"/>
          <w:szCs w:val="21"/>
        </w:rPr>
      </w:pPr>
      <w:r>
        <w:rPr>
          <w:rFonts w:ascii="宋体" w:hAnsi="宋体" w:hint="eastAsia"/>
          <w:color w:val="000000"/>
          <w:spacing w:val="8"/>
          <w:kern w:val="0"/>
          <w:szCs w:val="21"/>
        </w:rPr>
        <w:t>3.</w:t>
      </w:r>
      <w:r>
        <w:rPr>
          <w:rFonts w:ascii="宋体" w:hAnsi="宋体" w:cs="宋体" w:hint="eastAsia"/>
          <w:color w:val="000000"/>
          <w:spacing w:val="8"/>
          <w:kern w:val="0"/>
          <w:szCs w:val="21"/>
        </w:rPr>
        <w:t>企业划分指标以现行统计制度为准。（</w:t>
      </w:r>
      <w:r>
        <w:rPr>
          <w:rFonts w:ascii="宋体" w:hAnsi="宋体" w:hint="eastAsia"/>
          <w:color w:val="000000"/>
          <w:spacing w:val="8"/>
          <w:kern w:val="0"/>
          <w:szCs w:val="21"/>
        </w:rPr>
        <w:t>1</w:t>
      </w:r>
      <w:r>
        <w:rPr>
          <w:rFonts w:ascii="宋体" w:hAnsi="宋体" w:cs="宋体" w:hint="eastAsia"/>
          <w:color w:val="000000"/>
          <w:spacing w:val="8"/>
          <w:kern w:val="0"/>
          <w:szCs w:val="21"/>
        </w:rPr>
        <w:t>）从业人员，是指期末从业人员数，没有期末从业人员数的，采用全年平均人员数代替。（</w:t>
      </w:r>
      <w:r>
        <w:rPr>
          <w:rFonts w:ascii="宋体" w:hAnsi="宋体" w:hint="eastAsia"/>
          <w:color w:val="000000"/>
          <w:spacing w:val="8"/>
          <w:kern w:val="0"/>
          <w:szCs w:val="21"/>
        </w:rPr>
        <w:t>2</w:t>
      </w:r>
      <w:r>
        <w:rPr>
          <w:rFonts w:ascii="宋体" w:hAnsi="宋体" w:cs="宋体" w:hint="eastAsia"/>
          <w:color w:val="000000"/>
          <w:spacing w:val="8"/>
          <w:kern w:val="0"/>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宋体" w:hAnsi="宋体" w:hint="eastAsia"/>
          <w:color w:val="000000"/>
          <w:spacing w:val="8"/>
          <w:kern w:val="0"/>
          <w:szCs w:val="21"/>
        </w:rPr>
        <w:t>3</w:t>
      </w:r>
      <w:r>
        <w:rPr>
          <w:rFonts w:ascii="宋体" w:hAnsi="宋体" w:cs="宋体" w:hint="eastAsia"/>
          <w:color w:val="000000"/>
          <w:spacing w:val="8"/>
          <w:kern w:val="0"/>
          <w:szCs w:val="21"/>
        </w:rPr>
        <w:t>）资产总额，采用资产总计代替。</w:t>
      </w:r>
    </w:p>
    <w:p w14:paraId="0B80275E" w14:textId="77777777" w:rsidR="00665172" w:rsidRDefault="00665172">
      <w:pPr>
        <w:spacing w:line="588" w:lineRule="exact"/>
        <w:rPr>
          <w:rFonts w:ascii="宋体" w:hAnsi="宋体"/>
          <w:b/>
          <w:bCs/>
          <w:spacing w:val="6"/>
          <w:sz w:val="36"/>
          <w:szCs w:val="36"/>
        </w:rPr>
      </w:pPr>
    </w:p>
    <w:p w14:paraId="4E730987" w14:textId="77777777" w:rsidR="00665172" w:rsidRDefault="001F50BE">
      <w:pPr>
        <w:keepNext/>
        <w:keepLines/>
        <w:spacing w:before="260" w:line="416" w:lineRule="auto"/>
        <w:ind w:left="420"/>
        <w:outlineLvl w:val="1"/>
        <w:rPr>
          <w:rFonts w:ascii="Cambria" w:hAnsi="Cambria"/>
          <w:b/>
          <w:bCs/>
          <w:sz w:val="32"/>
          <w:szCs w:val="32"/>
        </w:rPr>
      </w:pPr>
      <w:bookmarkStart w:id="60" w:name="_Toc138923565"/>
      <w:r>
        <w:rPr>
          <w:rFonts w:ascii="Cambria" w:hAnsi="Cambria" w:hint="eastAsia"/>
          <w:b/>
          <w:bCs/>
          <w:sz w:val="32"/>
          <w:szCs w:val="32"/>
        </w:rPr>
        <w:t>附件四：《关于促残疾人就业政府采购政策的通知》</w:t>
      </w:r>
      <w:bookmarkEnd w:id="60"/>
    </w:p>
    <w:p w14:paraId="2E416BB7" w14:textId="77777777" w:rsidR="00665172" w:rsidRDefault="001F50BE">
      <w:pPr>
        <w:spacing w:afterLines="50" w:after="156" w:line="588" w:lineRule="exact"/>
        <w:jc w:val="center"/>
        <w:rPr>
          <w:rFonts w:ascii="宋体" w:hAnsi="宋体"/>
          <w:b/>
          <w:bCs/>
          <w:spacing w:val="6"/>
          <w:sz w:val="24"/>
        </w:rPr>
      </w:pPr>
      <w:r>
        <w:rPr>
          <w:rFonts w:ascii="宋体" w:hAnsi="宋体" w:hint="eastAsia"/>
          <w:b/>
          <w:bCs/>
          <w:spacing w:val="6"/>
          <w:sz w:val="24"/>
        </w:rPr>
        <w:t>（财库[207]141号）</w:t>
      </w:r>
    </w:p>
    <w:p w14:paraId="1ECE25FF" w14:textId="77777777" w:rsidR="00665172" w:rsidRDefault="001F50BE">
      <w:pPr>
        <w:spacing w:line="360" w:lineRule="auto"/>
        <w:rPr>
          <w:rFonts w:ascii="宋体" w:hAnsi="宋体"/>
          <w:spacing w:val="6"/>
          <w:szCs w:val="21"/>
        </w:rPr>
      </w:pPr>
      <w:r>
        <w:rPr>
          <w:rFonts w:ascii="宋体" w:hAnsi="宋体" w:hint="eastAsia"/>
          <w:spacing w:val="6"/>
          <w:szCs w:val="21"/>
        </w:rPr>
        <w:lastRenderedPageBreak/>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65946B4C" w14:textId="77777777" w:rsidR="00665172" w:rsidRDefault="001F50BE">
      <w:pPr>
        <w:spacing w:line="360" w:lineRule="auto"/>
        <w:rPr>
          <w:rFonts w:ascii="宋体" w:hAnsi="宋体"/>
          <w:spacing w:val="6"/>
          <w:szCs w:val="21"/>
        </w:rPr>
      </w:pPr>
      <w:r>
        <w:rPr>
          <w:rFonts w:ascii="宋体" w:hAnsi="宋体" w:hint="eastAsia"/>
          <w:spacing w:val="6"/>
          <w:szCs w:val="21"/>
        </w:rPr>
        <w:t xml:space="preserve">　　为了发挥政府采购促进残疾人就业的作用，进一步保障残疾人权益，依照《政府采购法》、《残疾人保障法》等法律法规及相关规定，现就促进残疾人就业政府采购政策通知如下：</w:t>
      </w:r>
    </w:p>
    <w:p w14:paraId="09E51D47" w14:textId="77777777" w:rsidR="00665172" w:rsidRDefault="001F50BE">
      <w:pPr>
        <w:spacing w:line="360" w:lineRule="auto"/>
        <w:rPr>
          <w:rFonts w:ascii="宋体" w:hAnsi="宋体"/>
          <w:spacing w:val="6"/>
          <w:szCs w:val="21"/>
        </w:rPr>
      </w:pPr>
      <w:r>
        <w:rPr>
          <w:rFonts w:ascii="宋体" w:hAnsi="宋体" w:hint="eastAsia"/>
          <w:spacing w:val="6"/>
          <w:szCs w:val="21"/>
        </w:rPr>
        <w:t xml:space="preserve">　　一、享受政府采购支持政策的残疾人福利性单位应当同时满足以下条件：</w:t>
      </w:r>
    </w:p>
    <w:p w14:paraId="35A0D807" w14:textId="77777777" w:rsidR="00665172" w:rsidRDefault="001F50BE">
      <w:pPr>
        <w:spacing w:line="360" w:lineRule="auto"/>
        <w:rPr>
          <w:rFonts w:ascii="宋体" w:hAnsi="宋体"/>
          <w:spacing w:val="6"/>
          <w:szCs w:val="21"/>
        </w:rPr>
      </w:pPr>
      <w:r>
        <w:rPr>
          <w:rFonts w:ascii="宋体" w:hAnsi="宋体" w:hint="eastAsia"/>
          <w:spacing w:val="6"/>
          <w:szCs w:val="21"/>
        </w:rPr>
        <w:t xml:space="preserve">　　（一）安置的残疾人占本单位在职职工人数的比例不低于25%（含25%），并且安置的残疾人人数不少于10人（含10人）；</w:t>
      </w:r>
    </w:p>
    <w:p w14:paraId="768C56F6" w14:textId="77777777" w:rsidR="00665172" w:rsidRDefault="001F50BE">
      <w:pPr>
        <w:spacing w:line="360" w:lineRule="auto"/>
        <w:rPr>
          <w:rFonts w:ascii="宋体" w:hAnsi="宋体"/>
          <w:spacing w:val="6"/>
          <w:szCs w:val="21"/>
        </w:rPr>
      </w:pPr>
      <w:r>
        <w:rPr>
          <w:rFonts w:ascii="宋体" w:hAnsi="宋体" w:hint="eastAsia"/>
          <w:spacing w:val="6"/>
          <w:szCs w:val="21"/>
        </w:rPr>
        <w:t xml:space="preserve">　　（二）依法与安置的每位残疾人签订了一年以上（含一年）的劳动合同或服务协议；</w:t>
      </w:r>
    </w:p>
    <w:p w14:paraId="00F11415" w14:textId="77777777" w:rsidR="00665172" w:rsidRDefault="001F50BE">
      <w:pPr>
        <w:spacing w:line="360" w:lineRule="auto"/>
        <w:rPr>
          <w:rFonts w:ascii="宋体" w:hAnsi="宋体"/>
          <w:spacing w:val="6"/>
          <w:szCs w:val="21"/>
        </w:rPr>
      </w:pPr>
      <w:r>
        <w:rPr>
          <w:rFonts w:ascii="宋体" w:hAnsi="宋体" w:hint="eastAsia"/>
          <w:spacing w:val="6"/>
          <w:szCs w:val="21"/>
        </w:rPr>
        <w:t xml:space="preserve">　　（三）为安置的每位残疾人按月足额缴纳了基本养老保险、基本医疗保险、失业保险、工伤保险和生育保险等社会保险费；</w:t>
      </w:r>
    </w:p>
    <w:p w14:paraId="3B9C0EB8" w14:textId="77777777" w:rsidR="00665172" w:rsidRDefault="001F50BE">
      <w:pPr>
        <w:spacing w:line="360" w:lineRule="auto"/>
        <w:rPr>
          <w:rFonts w:ascii="宋体" w:hAnsi="宋体"/>
          <w:spacing w:val="6"/>
          <w:szCs w:val="21"/>
        </w:rPr>
      </w:pPr>
      <w:r>
        <w:rPr>
          <w:rFonts w:ascii="宋体" w:hAnsi="宋体" w:hint="eastAsia"/>
          <w:spacing w:val="6"/>
          <w:szCs w:val="21"/>
        </w:rPr>
        <w:t xml:space="preserve">　　（四）通过银行等金融机构向安置的每位残疾人，按月支付了不低于单位所在区县适用的经省级人民政府批准的月最低工资标准的工资；</w:t>
      </w:r>
    </w:p>
    <w:p w14:paraId="6CED7F4F" w14:textId="77777777" w:rsidR="00665172" w:rsidRDefault="001F50BE">
      <w:pPr>
        <w:spacing w:line="360" w:lineRule="auto"/>
        <w:rPr>
          <w:rFonts w:ascii="宋体" w:hAnsi="宋体"/>
          <w:spacing w:val="6"/>
          <w:szCs w:val="21"/>
        </w:rPr>
      </w:pPr>
      <w:r>
        <w:rPr>
          <w:rFonts w:ascii="宋体" w:hAnsi="宋体" w:hint="eastAsia"/>
          <w:spacing w:val="6"/>
          <w:szCs w:val="21"/>
        </w:rPr>
        <w:t xml:space="preserve">　　（五）提供本单位制造的货物、承担的工程或者服务（以下简称产品），或者提供其他残疾人福利性单位制造的货物（不包括使用非残疾人福利性单位注册商标的货物）。</w:t>
      </w:r>
    </w:p>
    <w:p w14:paraId="6E39F687" w14:textId="77777777" w:rsidR="00665172" w:rsidRDefault="001F50BE">
      <w:pPr>
        <w:spacing w:line="360" w:lineRule="auto"/>
        <w:rPr>
          <w:rFonts w:ascii="宋体" w:hAnsi="宋体"/>
          <w:spacing w:val="6"/>
          <w:szCs w:val="21"/>
        </w:rPr>
      </w:pPr>
      <w:r>
        <w:rPr>
          <w:rFonts w:ascii="宋体" w:hAnsi="宋体" w:hint="eastAsia"/>
          <w:spacing w:val="6"/>
          <w:szCs w:val="21"/>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0B38A8F" w14:textId="77777777" w:rsidR="00665172" w:rsidRDefault="001F50BE">
      <w:pPr>
        <w:spacing w:line="360" w:lineRule="auto"/>
        <w:rPr>
          <w:rFonts w:ascii="宋体" w:hAnsi="宋体"/>
          <w:spacing w:val="6"/>
          <w:szCs w:val="21"/>
        </w:rPr>
      </w:pPr>
      <w:r>
        <w:rPr>
          <w:rFonts w:ascii="宋体" w:hAnsi="宋体" w:hint="eastAsia"/>
          <w:spacing w:val="6"/>
          <w:szCs w:val="21"/>
        </w:rPr>
        <w:t xml:space="preserve">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42D770FB" w14:textId="77777777" w:rsidR="00665172" w:rsidRDefault="001F50BE">
      <w:pPr>
        <w:spacing w:line="360" w:lineRule="auto"/>
        <w:rPr>
          <w:rFonts w:ascii="宋体" w:hAnsi="宋体"/>
          <w:spacing w:val="6"/>
          <w:szCs w:val="21"/>
        </w:rPr>
      </w:pPr>
      <w:r>
        <w:rPr>
          <w:rFonts w:ascii="宋体" w:hAnsi="宋体" w:hint="eastAsia"/>
          <w:spacing w:val="6"/>
          <w:szCs w:val="21"/>
        </w:rPr>
        <w:t xml:space="preserve">　　中标、成交供应商为残疾人福利性单位的，采购人或者其委托的采购代理机构应当随中标、成交结果同时公告其《残疾人福利性单位声明函》，接受社会监督。</w:t>
      </w:r>
    </w:p>
    <w:p w14:paraId="5E162FA3" w14:textId="77777777" w:rsidR="00665172" w:rsidRDefault="001F50BE">
      <w:pPr>
        <w:spacing w:line="360" w:lineRule="auto"/>
        <w:rPr>
          <w:rFonts w:ascii="宋体" w:hAnsi="宋体"/>
          <w:spacing w:val="6"/>
          <w:szCs w:val="21"/>
        </w:rPr>
      </w:pPr>
      <w:r>
        <w:rPr>
          <w:rFonts w:ascii="宋体" w:hAnsi="宋体" w:hint="eastAsia"/>
          <w:spacing w:val="6"/>
          <w:szCs w:val="21"/>
        </w:rPr>
        <w:t xml:space="preserve">　　供应商提供的《残疾人福利性单位声明函》与事实不符的，依照《政府采购法》第七十七条第一款的规定追究法律责任。</w:t>
      </w:r>
    </w:p>
    <w:p w14:paraId="142E73FB" w14:textId="77777777" w:rsidR="00665172" w:rsidRDefault="001F50BE">
      <w:pPr>
        <w:spacing w:line="360" w:lineRule="auto"/>
        <w:rPr>
          <w:rFonts w:ascii="宋体" w:hAnsi="宋体"/>
          <w:spacing w:val="6"/>
          <w:szCs w:val="21"/>
        </w:rPr>
      </w:pPr>
      <w:r>
        <w:rPr>
          <w:rFonts w:ascii="宋体" w:hAnsi="宋体" w:hint="eastAsia"/>
          <w:spacing w:val="6"/>
          <w:szCs w:val="21"/>
        </w:rPr>
        <w:t xml:space="preserve">　　三、在政府采购活动中，残疾人福利性单位视同小型、微型企业，享受预留份额、评</w:t>
      </w:r>
      <w:r>
        <w:rPr>
          <w:rFonts w:ascii="宋体" w:hAnsi="宋体" w:hint="eastAsia"/>
          <w:spacing w:val="6"/>
          <w:szCs w:val="21"/>
        </w:rPr>
        <w:lastRenderedPageBreak/>
        <w:t>审中价格扣除等促进中小企业发展的政府采购政策。向残疾人福利性单位采购的金额，计入面向中小企业采购的统计数据。残疾人福利性单位属于小型、微型企业的，不重复享受政策。</w:t>
      </w:r>
    </w:p>
    <w:p w14:paraId="55243003" w14:textId="77777777" w:rsidR="00665172" w:rsidRDefault="001F50BE">
      <w:pPr>
        <w:spacing w:line="360" w:lineRule="auto"/>
        <w:rPr>
          <w:rFonts w:ascii="宋体" w:hAnsi="宋体"/>
          <w:spacing w:val="6"/>
          <w:szCs w:val="21"/>
        </w:rPr>
      </w:pPr>
      <w:r>
        <w:rPr>
          <w:rFonts w:ascii="宋体" w:hAnsi="宋体" w:hint="eastAsia"/>
          <w:spacing w:val="6"/>
          <w:szCs w:val="21"/>
        </w:rPr>
        <w:t xml:space="preserve">　　四、采购人采购公开招标数额标准以上的货物或者服务，因落实促进残疾人就业政策的需要，依法履行有关报批程序后，可采用公开招标以外的采购方式。</w:t>
      </w:r>
    </w:p>
    <w:p w14:paraId="6852B609" w14:textId="77777777" w:rsidR="00665172" w:rsidRDefault="001F50BE">
      <w:pPr>
        <w:spacing w:line="360" w:lineRule="auto"/>
        <w:rPr>
          <w:rFonts w:ascii="宋体" w:hAnsi="宋体"/>
          <w:spacing w:val="6"/>
          <w:szCs w:val="21"/>
        </w:rPr>
      </w:pPr>
      <w:r>
        <w:rPr>
          <w:rFonts w:ascii="宋体" w:hAnsi="宋体" w:hint="eastAsia"/>
          <w:spacing w:val="6"/>
          <w:szCs w:val="21"/>
        </w:rPr>
        <w:t xml:space="preserve">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81E5408" w14:textId="77777777" w:rsidR="00665172" w:rsidRDefault="001F50BE">
      <w:pPr>
        <w:spacing w:line="360" w:lineRule="auto"/>
        <w:rPr>
          <w:rFonts w:ascii="宋体" w:hAnsi="宋体"/>
          <w:spacing w:val="6"/>
          <w:szCs w:val="21"/>
        </w:rPr>
      </w:pPr>
      <w:r>
        <w:rPr>
          <w:rFonts w:ascii="宋体" w:hAnsi="宋体" w:hint="eastAsia"/>
          <w:spacing w:val="6"/>
          <w:szCs w:val="21"/>
        </w:rPr>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E8A8BCD" w14:textId="77777777" w:rsidR="00665172" w:rsidRDefault="001F50BE">
      <w:pPr>
        <w:spacing w:line="360" w:lineRule="auto"/>
        <w:rPr>
          <w:rFonts w:ascii="宋体" w:hAnsi="宋体"/>
          <w:spacing w:val="6"/>
          <w:szCs w:val="21"/>
        </w:rPr>
      </w:pPr>
      <w:r>
        <w:rPr>
          <w:rFonts w:ascii="宋体" w:hAnsi="宋体" w:hint="eastAsia"/>
          <w:spacing w:val="6"/>
          <w:szCs w:val="21"/>
        </w:rPr>
        <w:t xml:space="preserve">　　七、本通知自2017年10月1日起执行。</w:t>
      </w:r>
    </w:p>
    <w:p w14:paraId="34220998" w14:textId="77777777" w:rsidR="00665172" w:rsidRDefault="001F50BE">
      <w:pPr>
        <w:spacing w:line="360" w:lineRule="auto"/>
        <w:jc w:val="right"/>
        <w:rPr>
          <w:rFonts w:ascii="宋体" w:hAnsi="宋体"/>
          <w:spacing w:val="6"/>
          <w:szCs w:val="21"/>
        </w:rPr>
      </w:pPr>
      <w:r>
        <w:rPr>
          <w:rFonts w:ascii="宋体" w:hAnsi="宋体" w:hint="eastAsia"/>
          <w:spacing w:val="6"/>
          <w:szCs w:val="21"/>
        </w:rPr>
        <w:t xml:space="preserve">　　　　财政部 民政部 中国残疾人联合会</w:t>
      </w:r>
    </w:p>
    <w:p w14:paraId="18D6E90F" w14:textId="77777777" w:rsidR="00665172" w:rsidRDefault="00665172">
      <w:pPr>
        <w:pStyle w:val="1"/>
      </w:pPr>
    </w:p>
    <w:p w14:paraId="07B799F4" w14:textId="77777777" w:rsidR="00665172" w:rsidRDefault="00665172">
      <w:pPr>
        <w:spacing w:afterLines="50" w:after="156"/>
        <w:ind w:firstLineChars="150" w:firstLine="270"/>
        <w:rPr>
          <w:rFonts w:ascii="宋体" w:hAnsi="宋体"/>
          <w:bCs/>
          <w:sz w:val="18"/>
          <w:szCs w:val="18"/>
          <w:lang w:val="zh-CN"/>
        </w:rPr>
      </w:pPr>
    </w:p>
    <w:sectPr w:rsidR="00665172">
      <w:footerReference w:type="even" r:id="rId15"/>
      <w:footerReference w:type="default" r:id="rId16"/>
      <w:pgSz w:w="11906" w:h="16838"/>
      <w:pgMar w:top="1440" w:right="1486" w:bottom="1440" w:left="1800"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1CA5D" w14:textId="77777777" w:rsidR="0054044E" w:rsidRDefault="0054044E">
      <w:r>
        <w:separator/>
      </w:r>
    </w:p>
  </w:endnote>
  <w:endnote w:type="continuationSeparator" w:id="0">
    <w:p w14:paraId="1161A2C8" w14:textId="77777777" w:rsidR="0054044E" w:rsidRDefault="00540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59AF8" w14:textId="77777777" w:rsidR="00090BC8" w:rsidRDefault="00090BC8">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654B037E" wp14:editId="09D1E652">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93000</wp14:pctPosVOffset>
                  </wp:positionV>
                </mc:Choice>
                <mc:Fallback>
                  <wp:positionV relativeFrom="page">
                    <wp:posOffset>9944735</wp:posOffset>
                  </wp:positionV>
                </mc:Fallback>
              </mc:AlternateContent>
              <wp:extent cx="388620" cy="313055"/>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ysClr val="window" lastClr="FFFFFF"/>
                      </a:solidFill>
                      <a:ln w="6350">
                        <a:noFill/>
                      </a:ln>
                      <a:effectLst/>
                    </wps:spPr>
                    <wps:txbx>
                      <w:txbxContent>
                        <w:p w14:paraId="6B5AD69C" w14:textId="77777777" w:rsidR="00090BC8" w:rsidRDefault="00090BC8">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F16500" w:rsidRPr="00F16500">
                            <w:rPr>
                              <w:noProof/>
                              <w:color w:val="0F243E" w:themeColor="text2" w:themeShade="80"/>
                              <w:sz w:val="26"/>
                              <w:szCs w:val="26"/>
                              <w:lang w:val="zh-CN"/>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文本框 49" o:spid="_x0000_s1074" type="#_x0000_t202" style="position:absolute;left:0;text-align:left;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" fillcolor="window" stroked="f" strokeweight=".5pt">
              <v:textbox style="mso-fit-shape-to-text:t" inset="0,,0">
                <w:txbxContent>
                  <w:p w14:paraId="6B5AD69C" w14:textId="77777777" w:rsidR="00090BC8" w:rsidRDefault="00090BC8">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F16500" w:rsidRPr="00F16500">
                      <w:rPr>
                        <w:noProof/>
                        <w:color w:val="0F243E" w:themeColor="text2" w:themeShade="80"/>
                        <w:sz w:val="26"/>
                        <w:szCs w:val="26"/>
                        <w:lang w:val="zh-CN"/>
                      </w:rPr>
                      <w:t>1</w:t>
                    </w:r>
                    <w:r>
                      <w:rPr>
                        <w:color w:val="0F243E" w:themeColor="text2" w:themeShade="80"/>
                        <w:sz w:val="26"/>
                        <w:szCs w:val="26"/>
                      </w:rPr>
                      <w:fldChar w:fldCharType="end"/>
                    </w:r>
                  </w:p>
                </w:txbxContent>
              </v:textbox>
              <w10:wrap anchorx="page" anchory="page"/>
            </v:shape>
          </w:pict>
        </mc:Fallback>
      </mc:AlternateContent>
    </w:r>
  </w:p>
  <w:p w14:paraId="7636DCE7" w14:textId="77777777" w:rsidR="00090BC8" w:rsidRDefault="00090BC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FF10C" w14:textId="77777777" w:rsidR="00090BC8" w:rsidRDefault="00090BC8">
    <w:pPr>
      <w:pStyle w:val="a9"/>
      <w:framePr w:wrap="around" w:vAnchor="text" w:hAnchor="margin" w:xAlign="right" w:y="1"/>
      <w:rPr>
        <w:rStyle w:val="af"/>
      </w:rPr>
    </w:pPr>
    <w:r>
      <w:fldChar w:fldCharType="begin"/>
    </w:r>
    <w:r>
      <w:rPr>
        <w:rStyle w:val="af"/>
      </w:rPr>
      <w:instrText xml:space="preserve">PAGE  </w:instrText>
    </w:r>
    <w:r>
      <w:fldChar w:fldCharType="end"/>
    </w:r>
  </w:p>
  <w:p w14:paraId="2FCF1D8C" w14:textId="77777777" w:rsidR="00090BC8" w:rsidRDefault="00090BC8">
    <w:pPr>
      <w:pStyle w:val="a9"/>
      <w:ind w:right="360"/>
    </w:pPr>
  </w:p>
  <w:p w14:paraId="37AD4294" w14:textId="77777777" w:rsidR="00090BC8" w:rsidRDefault="00090BC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956603"/>
    </w:sdtPr>
    <w:sdtEndPr/>
    <w:sdtContent>
      <w:p w14:paraId="068E014C" w14:textId="77777777" w:rsidR="00090BC8" w:rsidRDefault="00090BC8">
        <w:pPr>
          <w:pStyle w:val="a9"/>
          <w:jc w:val="center"/>
        </w:pPr>
        <w:r>
          <w:fldChar w:fldCharType="begin"/>
        </w:r>
        <w:r>
          <w:instrText>PAGE   \* MERGEFORMAT</w:instrText>
        </w:r>
        <w:r>
          <w:fldChar w:fldCharType="separate"/>
        </w:r>
        <w:r w:rsidR="00F16500" w:rsidRPr="00F16500">
          <w:rPr>
            <w:noProof/>
            <w:lang w:val="zh-CN"/>
          </w:rPr>
          <w:t>16</w:t>
        </w:r>
        <w:r>
          <w:fldChar w:fldCharType="end"/>
        </w:r>
      </w:p>
    </w:sdtContent>
  </w:sdt>
  <w:p w14:paraId="10D47B22" w14:textId="77777777" w:rsidR="00090BC8" w:rsidRDefault="00090BC8">
    <w:pPr>
      <w:pStyle w:val="a9"/>
    </w:pPr>
  </w:p>
  <w:p w14:paraId="42847582" w14:textId="77777777" w:rsidR="00090BC8" w:rsidRDefault="00090B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08F35" w14:textId="77777777" w:rsidR="0054044E" w:rsidRDefault="0054044E">
      <w:r>
        <w:separator/>
      </w:r>
    </w:p>
  </w:footnote>
  <w:footnote w:type="continuationSeparator" w:id="0">
    <w:p w14:paraId="0896354F" w14:textId="77777777" w:rsidR="0054044E" w:rsidRDefault="005404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FFF00B"/>
    <w:multiLevelType w:val="singleLevel"/>
    <w:tmpl w:val="85FFF00B"/>
    <w:lvl w:ilvl="0">
      <w:start w:val="2024"/>
      <w:numFmt w:val="decimal"/>
      <w:suff w:val="space"/>
      <w:lvlText w:val="%1-"/>
      <w:lvlJc w:val="left"/>
      <w:pPr>
        <w:ind w:left="2880" w:firstLine="0"/>
      </w:pPr>
    </w:lvl>
  </w:abstractNum>
  <w:abstractNum w:abstractNumId="1">
    <w:nsid w:val="00000019"/>
    <w:multiLevelType w:val="multilevel"/>
    <w:tmpl w:val="0000001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1A"/>
    <w:multiLevelType w:val="multilevel"/>
    <w:tmpl w:val="0000001A"/>
    <w:lvl w:ilvl="0">
      <w:start w:val="1"/>
      <w:numFmt w:val="decimal"/>
      <w:lvlText w:val="%1）"/>
      <w:lvlJc w:val="left"/>
      <w:pPr>
        <w:ind w:left="1155" w:hanging="420"/>
      </w:pPr>
      <w:rPr>
        <w:rFonts w:ascii="Times New Roman" w:hAnsi="Times New Roman" w:cs="Times New Roman" w:hint="default"/>
      </w:rPr>
    </w:lvl>
    <w:lvl w:ilvl="1">
      <w:start w:val="1"/>
      <w:numFmt w:val="lowerLetter"/>
      <w:lvlText w:val="%2)"/>
      <w:lvlJc w:val="left"/>
      <w:pPr>
        <w:ind w:left="1575" w:hanging="420"/>
      </w:pPr>
    </w:lvl>
    <w:lvl w:ilvl="2">
      <w:start w:val="1"/>
      <w:numFmt w:val="lowerRoman"/>
      <w:lvlText w:val="%3."/>
      <w:lvlJc w:val="right"/>
      <w:pPr>
        <w:ind w:left="1995" w:hanging="420"/>
      </w:pPr>
    </w:lvl>
    <w:lvl w:ilvl="3">
      <w:start w:val="1"/>
      <w:numFmt w:val="decimal"/>
      <w:lvlText w:val="%4."/>
      <w:lvlJc w:val="left"/>
      <w:pPr>
        <w:ind w:left="2415" w:hanging="420"/>
      </w:pPr>
    </w:lvl>
    <w:lvl w:ilvl="4">
      <w:start w:val="1"/>
      <w:numFmt w:val="lowerLetter"/>
      <w:lvlText w:val="%5)"/>
      <w:lvlJc w:val="left"/>
      <w:pPr>
        <w:ind w:left="2835" w:hanging="420"/>
      </w:pPr>
    </w:lvl>
    <w:lvl w:ilvl="5">
      <w:start w:val="1"/>
      <w:numFmt w:val="lowerRoman"/>
      <w:lvlText w:val="%6."/>
      <w:lvlJc w:val="right"/>
      <w:pPr>
        <w:ind w:left="3255" w:hanging="420"/>
      </w:pPr>
    </w:lvl>
    <w:lvl w:ilvl="6">
      <w:start w:val="1"/>
      <w:numFmt w:val="decimal"/>
      <w:lvlText w:val="%7."/>
      <w:lvlJc w:val="left"/>
      <w:pPr>
        <w:ind w:left="3675" w:hanging="420"/>
      </w:pPr>
    </w:lvl>
    <w:lvl w:ilvl="7">
      <w:start w:val="1"/>
      <w:numFmt w:val="lowerLetter"/>
      <w:lvlText w:val="%8)"/>
      <w:lvlJc w:val="left"/>
      <w:pPr>
        <w:ind w:left="4095" w:hanging="420"/>
      </w:pPr>
    </w:lvl>
    <w:lvl w:ilvl="8">
      <w:start w:val="1"/>
      <w:numFmt w:val="lowerRoman"/>
      <w:lvlText w:val="%9."/>
      <w:lvlJc w:val="right"/>
      <w:pPr>
        <w:ind w:left="4515" w:hanging="420"/>
      </w:pPr>
    </w:lvl>
  </w:abstractNum>
  <w:abstractNum w:abstractNumId="3">
    <w:nsid w:val="0E3251BD"/>
    <w:multiLevelType w:val="multilevel"/>
    <w:tmpl w:val="0E3251BD"/>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20B860F0"/>
    <w:multiLevelType w:val="multilevel"/>
    <w:tmpl w:val="20B860F0"/>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5">
    <w:nsid w:val="393859A7"/>
    <w:multiLevelType w:val="multilevel"/>
    <w:tmpl w:val="393859A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423F2B30"/>
    <w:multiLevelType w:val="multilevel"/>
    <w:tmpl w:val="423F2B30"/>
    <w:lvl w:ilvl="0">
      <w:start w:val="1"/>
      <w:numFmt w:val="decimal"/>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24F0C88"/>
    <w:multiLevelType w:val="multilevel"/>
    <w:tmpl w:val="424F0C8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C4065EA"/>
    <w:multiLevelType w:val="multilevel"/>
    <w:tmpl w:val="4C4065EA"/>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9E0775A"/>
    <w:multiLevelType w:val="singleLevel"/>
    <w:tmpl w:val="59E0775A"/>
    <w:lvl w:ilvl="0">
      <w:start w:val="1"/>
      <w:numFmt w:val="chineseCounting"/>
      <w:suff w:val="nothing"/>
      <w:lvlText w:val="%1、"/>
      <w:lvlJc w:val="left"/>
      <w:pPr>
        <w:ind w:left="0" w:firstLine="420"/>
      </w:pPr>
      <w:rPr>
        <w:rFonts w:hint="eastAsia"/>
      </w:rPr>
    </w:lvl>
  </w:abstractNum>
  <w:abstractNum w:abstractNumId="10">
    <w:nsid w:val="63591C0F"/>
    <w:multiLevelType w:val="multilevel"/>
    <w:tmpl w:val="63591C0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nsid w:val="6D6F7DDF"/>
    <w:multiLevelType w:val="multilevel"/>
    <w:tmpl w:val="6D6F7DD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7DAE5F08"/>
    <w:multiLevelType w:val="multilevel"/>
    <w:tmpl w:val="7DAE5F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0"/>
  </w:num>
  <w:num w:numId="3">
    <w:abstractNumId w:val="8"/>
  </w:num>
  <w:num w:numId="4">
    <w:abstractNumId w:val="4"/>
  </w:num>
  <w:num w:numId="5">
    <w:abstractNumId w:val="1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5"/>
  </w:num>
  <w:num w:numId="10">
    <w:abstractNumId w:val="11"/>
  </w:num>
  <w:num w:numId="11">
    <w:abstractNumId w:val="7"/>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0YjAyZjQxZTNkMTBmMTM1MDhjOTE2ODc1OWQ3ZTEifQ=="/>
  </w:docVars>
  <w:rsids>
    <w:rsidRoot w:val="00217F7D"/>
    <w:rsid w:val="00010374"/>
    <w:rsid w:val="00022B78"/>
    <w:rsid w:val="0004460E"/>
    <w:rsid w:val="0005019B"/>
    <w:rsid w:val="0005513B"/>
    <w:rsid w:val="00056CE4"/>
    <w:rsid w:val="00066796"/>
    <w:rsid w:val="000744E5"/>
    <w:rsid w:val="000833D1"/>
    <w:rsid w:val="00085490"/>
    <w:rsid w:val="000907F5"/>
    <w:rsid w:val="00090BC8"/>
    <w:rsid w:val="00092871"/>
    <w:rsid w:val="000C57C8"/>
    <w:rsid w:val="000D24C1"/>
    <w:rsid w:val="000E174E"/>
    <w:rsid w:val="000F1B71"/>
    <w:rsid w:val="000F4CC9"/>
    <w:rsid w:val="00100C99"/>
    <w:rsid w:val="00110366"/>
    <w:rsid w:val="001158B1"/>
    <w:rsid w:val="00121F7F"/>
    <w:rsid w:val="00126346"/>
    <w:rsid w:val="00141638"/>
    <w:rsid w:val="00147325"/>
    <w:rsid w:val="0016624D"/>
    <w:rsid w:val="001735F3"/>
    <w:rsid w:val="00175721"/>
    <w:rsid w:val="00176A98"/>
    <w:rsid w:val="001806AB"/>
    <w:rsid w:val="00187A0A"/>
    <w:rsid w:val="00195DBE"/>
    <w:rsid w:val="001A5CAF"/>
    <w:rsid w:val="001B3A31"/>
    <w:rsid w:val="001C062D"/>
    <w:rsid w:val="001C0987"/>
    <w:rsid w:val="001D3069"/>
    <w:rsid w:val="001E1C3D"/>
    <w:rsid w:val="001F50BE"/>
    <w:rsid w:val="00200011"/>
    <w:rsid w:val="00200781"/>
    <w:rsid w:val="002029D1"/>
    <w:rsid w:val="00217F7D"/>
    <w:rsid w:val="00241C08"/>
    <w:rsid w:val="00243ACC"/>
    <w:rsid w:val="002822A2"/>
    <w:rsid w:val="00287811"/>
    <w:rsid w:val="00287CF3"/>
    <w:rsid w:val="00292F6B"/>
    <w:rsid w:val="00296A78"/>
    <w:rsid w:val="00296CE8"/>
    <w:rsid w:val="00297879"/>
    <w:rsid w:val="002A17FB"/>
    <w:rsid w:val="002A3CCE"/>
    <w:rsid w:val="002B0CDD"/>
    <w:rsid w:val="002B46E7"/>
    <w:rsid w:val="002C1651"/>
    <w:rsid w:val="002D3986"/>
    <w:rsid w:val="002F19AB"/>
    <w:rsid w:val="002F577E"/>
    <w:rsid w:val="003020C6"/>
    <w:rsid w:val="003163BC"/>
    <w:rsid w:val="003201F6"/>
    <w:rsid w:val="003267BE"/>
    <w:rsid w:val="003323DC"/>
    <w:rsid w:val="003478D6"/>
    <w:rsid w:val="00352E6F"/>
    <w:rsid w:val="003535D8"/>
    <w:rsid w:val="00371EB5"/>
    <w:rsid w:val="00383FC6"/>
    <w:rsid w:val="003848BE"/>
    <w:rsid w:val="00385127"/>
    <w:rsid w:val="00391A7D"/>
    <w:rsid w:val="003A566F"/>
    <w:rsid w:val="003A5B5A"/>
    <w:rsid w:val="003F1265"/>
    <w:rsid w:val="004051A8"/>
    <w:rsid w:val="0041269A"/>
    <w:rsid w:val="0042096F"/>
    <w:rsid w:val="00421263"/>
    <w:rsid w:val="0042184F"/>
    <w:rsid w:val="004254CD"/>
    <w:rsid w:val="00430439"/>
    <w:rsid w:val="00454230"/>
    <w:rsid w:val="00456642"/>
    <w:rsid w:val="00460556"/>
    <w:rsid w:val="00462BD5"/>
    <w:rsid w:val="004634CC"/>
    <w:rsid w:val="00470DD8"/>
    <w:rsid w:val="00477FC0"/>
    <w:rsid w:val="004827C0"/>
    <w:rsid w:val="00491AC0"/>
    <w:rsid w:val="0049653A"/>
    <w:rsid w:val="004A0768"/>
    <w:rsid w:val="004A37E1"/>
    <w:rsid w:val="004B316B"/>
    <w:rsid w:val="004B77D1"/>
    <w:rsid w:val="004C3FA4"/>
    <w:rsid w:val="004D2030"/>
    <w:rsid w:val="004D4DB2"/>
    <w:rsid w:val="004E1895"/>
    <w:rsid w:val="004E3FB7"/>
    <w:rsid w:val="004E7812"/>
    <w:rsid w:val="004F0247"/>
    <w:rsid w:val="00507C2B"/>
    <w:rsid w:val="00511487"/>
    <w:rsid w:val="00513006"/>
    <w:rsid w:val="00515208"/>
    <w:rsid w:val="00520368"/>
    <w:rsid w:val="00520DF0"/>
    <w:rsid w:val="005259E6"/>
    <w:rsid w:val="005261F1"/>
    <w:rsid w:val="0054044E"/>
    <w:rsid w:val="00547090"/>
    <w:rsid w:val="00553F0E"/>
    <w:rsid w:val="00560090"/>
    <w:rsid w:val="00561A8A"/>
    <w:rsid w:val="00563AA5"/>
    <w:rsid w:val="00563BE0"/>
    <w:rsid w:val="00565125"/>
    <w:rsid w:val="005807AF"/>
    <w:rsid w:val="00594110"/>
    <w:rsid w:val="0059711A"/>
    <w:rsid w:val="005A396E"/>
    <w:rsid w:val="005A3CC0"/>
    <w:rsid w:val="005A4AD1"/>
    <w:rsid w:val="005A501D"/>
    <w:rsid w:val="005B3A26"/>
    <w:rsid w:val="005B4117"/>
    <w:rsid w:val="005C0EC6"/>
    <w:rsid w:val="005C1CCB"/>
    <w:rsid w:val="005C3CE9"/>
    <w:rsid w:val="005D4B15"/>
    <w:rsid w:val="005E5FC0"/>
    <w:rsid w:val="005E73A9"/>
    <w:rsid w:val="005E7A2F"/>
    <w:rsid w:val="0060215F"/>
    <w:rsid w:val="0061243C"/>
    <w:rsid w:val="0062067C"/>
    <w:rsid w:val="006250B3"/>
    <w:rsid w:val="006445CE"/>
    <w:rsid w:val="00647AF8"/>
    <w:rsid w:val="00650C93"/>
    <w:rsid w:val="00651D35"/>
    <w:rsid w:val="00657626"/>
    <w:rsid w:val="00665172"/>
    <w:rsid w:val="0066578A"/>
    <w:rsid w:val="00672CEE"/>
    <w:rsid w:val="00691D7B"/>
    <w:rsid w:val="00693B2C"/>
    <w:rsid w:val="006B3D80"/>
    <w:rsid w:val="006B685F"/>
    <w:rsid w:val="006C018B"/>
    <w:rsid w:val="006C7A9A"/>
    <w:rsid w:val="006D2196"/>
    <w:rsid w:val="006D6B89"/>
    <w:rsid w:val="006E0B83"/>
    <w:rsid w:val="006E2F76"/>
    <w:rsid w:val="006F2DEC"/>
    <w:rsid w:val="006F78FC"/>
    <w:rsid w:val="007029C2"/>
    <w:rsid w:val="007377B8"/>
    <w:rsid w:val="0074625F"/>
    <w:rsid w:val="00746985"/>
    <w:rsid w:val="00751FEB"/>
    <w:rsid w:val="00752937"/>
    <w:rsid w:val="00755A37"/>
    <w:rsid w:val="007622AE"/>
    <w:rsid w:val="00763C0A"/>
    <w:rsid w:val="00764922"/>
    <w:rsid w:val="007663DF"/>
    <w:rsid w:val="007830DF"/>
    <w:rsid w:val="00787580"/>
    <w:rsid w:val="007A5C40"/>
    <w:rsid w:val="007B0AFE"/>
    <w:rsid w:val="007B72EC"/>
    <w:rsid w:val="007C7416"/>
    <w:rsid w:val="007D032A"/>
    <w:rsid w:val="007D2351"/>
    <w:rsid w:val="007D5DAF"/>
    <w:rsid w:val="007E6818"/>
    <w:rsid w:val="007F023B"/>
    <w:rsid w:val="00810DF8"/>
    <w:rsid w:val="00814732"/>
    <w:rsid w:val="0082121A"/>
    <w:rsid w:val="008218AF"/>
    <w:rsid w:val="0082253F"/>
    <w:rsid w:val="0083220F"/>
    <w:rsid w:val="00851C13"/>
    <w:rsid w:val="00853949"/>
    <w:rsid w:val="008606E0"/>
    <w:rsid w:val="008606E5"/>
    <w:rsid w:val="00860CAD"/>
    <w:rsid w:val="00864811"/>
    <w:rsid w:val="00865632"/>
    <w:rsid w:val="0087402A"/>
    <w:rsid w:val="008774B3"/>
    <w:rsid w:val="0088091E"/>
    <w:rsid w:val="00890089"/>
    <w:rsid w:val="0089370F"/>
    <w:rsid w:val="00897256"/>
    <w:rsid w:val="008A4892"/>
    <w:rsid w:val="008A7228"/>
    <w:rsid w:val="008B59E9"/>
    <w:rsid w:val="008B663C"/>
    <w:rsid w:val="008D2244"/>
    <w:rsid w:val="009042E6"/>
    <w:rsid w:val="00911DAB"/>
    <w:rsid w:val="009247A8"/>
    <w:rsid w:val="00935825"/>
    <w:rsid w:val="009523A5"/>
    <w:rsid w:val="00954F1D"/>
    <w:rsid w:val="009572F2"/>
    <w:rsid w:val="009607E5"/>
    <w:rsid w:val="009811AD"/>
    <w:rsid w:val="009B32C1"/>
    <w:rsid w:val="009B7513"/>
    <w:rsid w:val="009D3DA5"/>
    <w:rsid w:val="00A01237"/>
    <w:rsid w:val="00A27F3E"/>
    <w:rsid w:val="00A33E00"/>
    <w:rsid w:val="00A35A62"/>
    <w:rsid w:val="00A37FB5"/>
    <w:rsid w:val="00A44B17"/>
    <w:rsid w:val="00A47D80"/>
    <w:rsid w:val="00A61D0C"/>
    <w:rsid w:val="00A715D7"/>
    <w:rsid w:val="00A72A36"/>
    <w:rsid w:val="00A72B83"/>
    <w:rsid w:val="00A76E6D"/>
    <w:rsid w:val="00A8413C"/>
    <w:rsid w:val="00A87DCB"/>
    <w:rsid w:val="00A94D73"/>
    <w:rsid w:val="00A95925"/>
    <w:rsid w:val="00A96584"/>
    <w:rsid w:val="00AA37E5"/>
    <w:rsid w:val="00AA586F"/>
    <w:rsid w:val="00AA59C4"/>
    <w:rsid w:val="00AC0CF0"/>
    <w:rsid w:val="00AC4691"/>
    <w:rsid w:val="00AC4B04"/>
    <w:rsid w:val="00AD1187"/>
    <w:rsid w:val="00AD2BCC"/>
    <w:rsid w:val="00AD41FB"/>
    <w:rsid w:val="00AE16B1"/>
    <w:rsid w:val="00AE6173"/>
    <w:rsid w:val="00AF3325"/>
    <w:rsid w:val="00AF5057"/>
    <w:rsid w:val="00B02E60"/>
    <w:rsid w:val="00B36424"/>
    <w:rsid w:val="00B447B5"/>
    <w:rsid w:val="00B54A3F"/>
    <w:rsid w:val="00B60642"/>
    <w:rsid w:val="00B77A3A"/>
    <w:rsid w:val="00B8357C"/>
    <w:rsid w:val="00B84DDC"/>
    <w:rsid w:val="00BB0010"/>
    <w:rsid w:val="00BB006E"/>
    <w:rsid w:val="00BB47E3"/>
    <w:rsid w:val="00BC1575"/>
    <w:rsid w:val="00BC5A97"/>
    <w:rsid w:val="00BD1E60"/>
    <w:rsid w:val="00BD237B"/>
    <w:rsid w:val="00BF2FAF"/>
    <w:rsid w:val="00BF6F7D"/>
    <w:rsid w:val="00C02922"/>
    <w:rsid w:val="00C02D47"/>
    <w:rsid w:val="00C1658B"/>
    <w:rsid w:val="00C21E28"/>
    <w:rsid w:val="00C22B22"/>
    <w:rsid w:val="00C33785"/>
    <w:rsid w:val="00C34F3A"/>
    <w:rsid w:val="00C35189"/>
    <w:rsid w:val="00C41326"/>
    <w:rsid w:val="00C41C4C"/>
    <w:rsid w:val="00C477BD"/>
    <w:rsid w:val="00C5387B"/>
    <w:rsid w:val="00C57AFD"/>
    <w:rsid w:val="00C652E2"/>
    <w:rsid w:val="00C768DB"/>
    <w:rsid w:val="00C81F47"/>
    <w:rsid w:val="00C84C4C"/>
    <w:rsid w:val="00C94D3E"/>
    <w:rsid w:val="00C958FF"/>
    <w:rsid w:val="00CA7F02"/>
    <w:rsid w:val="00CB3E7E"/>
    <w:rsid w:val="00CC3B47"/>
    <w:rsid w:val="00CC5ACC"/>
    <w:rsid w:val="00CD131A"/>
    <w:rsid w:val="00CD1C3B"/>
    <w:rsid w:val="00CD3BD6"/>
    <w:rsid w:val="00CE0880"/>
    <w:rsid w:val="00CE1497"/>
    <w:rsid w:val="00CE3FC1"/>
    <w:rsid w:val="00CF1272"/>
    <w:rsid w:val="00CF1BD0"/>
    <w:rsid w:val="00CF55D1"/>
    <w:rsid w:val="00D01C8E"/>
    <w:rsid w:val="00D146FC"/>
    <w:rsid w:val="00D1584E"/>
    <w:rsid w:val="00D176C3"/>
    <w:rsid w:val="00D2537D"/>
    <w:rsid w:val="00D35511"/>
    <w:rsid w:val="00D445E5"/>
    <w:rsid w:val="00D46E46"/>
    <w:rsid w:val="00D549E3"/>
    <w:rsid w:val="00D600D0"/>
    <w:rsid w:val="00D65F63"/>
    <w:rsid w:val="00D76B3F"/>
    <w:rsid w:val="00D80C3E"/>
    <w:rsid w:val="00D83B4B"/>
    <w:rsid w:val="00D94F58"/>
    <w:rsid w:val="00DB15EA"/>
    <w:rsid w:val="00DB1E4A"/>
    <w:rsid w:val="00DB3577"/>
    <w:rsid w:val="00DB50AA"/>
    <w:rsid w:val="00DD636F"/>
    <w:rsid w:val="00DE3292"/>
    <w:rsid w:val="00DE3BB1"/>
    <w:rsid w:val="00DE666D"/>
    <w:rsid w:val="00DF47C5"/>
    <w:rsid w:val="00E01117"/>
    <w:rsid w:val="00E02E13"/>
    <w:rsid w:val="00E1470E"/>
    <w:rsid w:val="00E14C9C"/>
    <w:rsid w:val="00E243CA"/>
    <w:rsid w:val="00E25AF9"/>
    <w:rsid w:val="00E27304"/>
    <w:rsid w:val="00E27895"/>
    <w:rsid w:val="00E27E89"/>
    <w:rsid w:val="00E505F5"/>
    <w:rsid w:val="00E509F0"/>
    <w:rsid w:val="00E50B4B"/>
    <w:rsid w:val="00E5228C"/>
    <w:rsid w:val="00E65E7F"/>
    <w:rsid w:val="00E71D51"/>
    <w:rsid w:val="00E722E6"/>
    <w:rsid w:val="00E7692E"/>
    <w:rsid w:val="00E8147B"/>
    <w:rsid w:val="00E87752"/>
    <w:rsid w:val="00E926FF"/>
    <w:rsid w:val="00E97023"/>
    <w:rsid w:val="00E97294"/>
    <w:rsid w:val="00EA34EB"/>
    <w:rsid w:val="00EA3F2C"/>
    <w:rsid w:val="00EB038E"/>
    <w:rsid w:val="00EB27D0"/>
    <w:rsid w:val="00EB58DD"/>
    <w:rsid w:val="00EC5A0C"/>
    <w:rsid w:val="00ED5531"/>
    <w:rsid w:val="00ED5797"/>
    <w:rsid w:val="00EF73DC"/>
    <w:rsid w:val="00F1033C"/>
    <w:rsid w:val="00F16500"/>
    <w:rsid w:val="00F216F6"/>
    <w:rsid w:val="00F3311F"/>
    <w:rsid w:val="00F36301"/>
    <w:rsid w:val="00F504BD"/>
    <w:rsid w:val="00F60442"/>
    <w:rsid w:val="00F64901"/>
    <w:rsid w:val="00F776AD"/>
    <w:rsid w:val="00F81F85"/>
    <w:rsid w:val="00FA75AD"/>
    <w:rsid w:val="00FB51F8"/>
    <w:rsid w:val="00FC2A74"/>
    <w:rsid w:val="00FC40F7"/>
    <w:rsid w:val="00FD2D3D"/>
    <w:rsid w:val="00FD5147"/>
    <w:rsid w:val="00FE4E93"/>
    <w:rsid w:val="00FF4E9B"/>
    <w:rsid w:val="00FF752A"/>
    <w:rsid w:val="0E422A76"/>
    <w:rsid w:val="157534C5"/>
    <w:rsid w:val="2513335E"/>
    <w:rsid w:val="2C304139"/>
    <w:rsid w:val="32A61CB5"/>
    <w:rsid w:val="373A6E70"/>
    <w:rsid w:val="393D67A4"/>
    <w:rsid w:val="3A0E134F"/>
    <w:rsid w:val="3C3022CE"/>
    <w:rsid w:val="417141F7"/>
    <w:rsid w:val="4B3448AB"/>
    <w:rsid w:val="4CB247A4"/>
    <w:rsid w:val="4DA52EF7"/>
    <w:rsid w:val="4E713085"/>
    <w:rsid w:val="50CE1738"/>
    <w:rsid w:val="56EB09F8"/>
    <w:rsid w:val="57877110"/>
    <w:rsid w:val="5A64497A"/>
    <w:rsid w:val="5C037501"/>
    <w:rsid w:val="5D2C7751"/>
    <w:rsid w:val="61A85C8D"/>
    <w:rsid w:val="628408EA"/>
    <w:rsid w:val="643A289E"/>
    <w:rsid w:val="6856662E"/>
    <w:rsid w:val="6E1F1EB1"/>
    <w:rsid w:val="76301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1E5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qFormat="1"/>
    <w:lsdException w:name="header" w:semiHidden="0" w:uiPriority="99" w:unhideWhenUsed="0" w:qFormat="1"/>
    <w:lsdException w:name="footer" w:semiHidden="0" w:uiPriority="99" w:unhideWhenUsed="0" w:qFormat="1"/>
    <w:lsdException w:name="caption" w:qFormat="1"/>
    <w:lsdException w:name="annotation reference" w:qFormat="1"/>
    <w:lsdException w:name="page number" w:semiHidden="0" w:unhideWhenUsed="0"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Body Text" w:semiHidden="0" w:uiPriority="99" w:unhideWhenUsed="0"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semiHidden="0" w:qFormat="1"/>
    <w:lsdException w:name="Body Text 2" w:qFormat="1"/>
    <w:lsdException w:name="Hyperlink" w:semiHidden="0" w:qFormat="1"/>
    <w:lsdException w:name="FollowedHyperlink" w:qFormat="1"/>
    <w:lsdException w:name="Strong" w:semiHidden="0" w:uiPriority="22"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line="360" w:lineRule="auto"/>
      <w:outlineLvl w:val="0"/>
    </w:pPr>
    <w:rPr>
      <w:b/>
      <w:bCs/>
      <w:kern w:val="44"/>
      <w:sz w:val="36"/>
      <w:szCs w:val="44"/>
    </w:rPr>
  </w:style>
  <w:style w:type="paragraph" w:styleId="20">
    <w:name w:val="heading 2"/>
    <w:basedOn w:val="a"/>
    <w:next w:val="a"/>
    <w:link w:val="2Char"/>
    <w:uiPriority w:val="9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semiHidden/>
    <w:unhideWhenUsed/>
    <w:qFormat/>
    <w:pPr>
      <w:jc w:val="left"/>
    </w:pPr>
  </w:style>
  <w:style w:type="paragraph" w:styleId="a4">
    <w:name w:val="Body Text"/>
    <w:basedOn w:val="a"/>
    <w:next w:val="a"/>
    <w:link w:val="Char0"/>
    <w:autoRedefine/>
    <w:uiPriority w:val="99"/>
    <w:qFormat/>
    <w:pPr>
      <w:spacing w:line="360" w:lineRule="auto"/>
    </w:pPr>
    <w:rPr>
      <w:b/>
      <w:bCs/>
      <w:sz w:val="24"/>
    </w:rPr>
  </w:style>
  <w:style w:type="paragraph" w:styleId="a5">
    <w:name w:val="Body Text Indent"/>
    <w:basedOn w:val="a"/>
    <w:link w:val="Char1"/>
    <w:autoRedefine/>
    <w:semiHidden/>
    <w:unhideWhenUsed/>
    <w:qFormat/>
    <w:pPr>
      <w:spacing w:after="120"/>
      <w:ind w:leftChars="200" w:left="420"/>
    </w:pPr>
  </w:style>
  <w:style w:type="paragraph" w:styleId="30">
    <w:name w:val="toc 3"/>
    <w:basedOn w:val="a"/>
    <w:next w:val="a"/>
    <w:autoRedefine/>
    <w:uiPriority w:val="39"/>
    <w:semiHidden/>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a6">
    <w:name w:val="Plain Text"/>
    <w:basedOn w:val="a"/>
    <w:link w:val="Char2"/>
    <w:autoRedefine/>
    <w:qFormat/>
    <w:rPr>
      <w:rFonts w:ascii="宋体" w:eastAsiaTheme="minorEastAsia" w:hAnsi="Courier New" w:cs="Courier New"/>
      <w:szCs w:val="21"/>
    </w:rPr>
  </w:style>
  <w:style w:type="paragraph" w:styleId="a7">
    <w:name w:val="Date"/>
    <w:basedOn w:val="a"/>
    <w:next w:val="a"/>
    <w:link w:val="Char3"/>
    <w:autoRedefine/>
    <w:unhideWhenUsed/>
    <w:qFormat/>
    <w:pPr>
      <w:ind w:leftChars="2500" w:left="100"/>
    </w:pPr>
  </w:style>
  <w:style w:type="paragraph" w:styleId="a8">
    <w:name w:val="Balloon Text"/>
    <w:basedOn w:val="a"/>
    <w:autoRedefine/>
    <w:semiHidden/>
    <w:qFormat/>
    <w:rPr>
      <w:sz w:val="18"/>
      <w:szCs w:val="18"/>
    </w:rPr>
  </w:style>
  <w:style w:type="paragraph" w:styleId="a9">
    <w:name w:val="footer"/>
    <w:basedOn w:val="a"/>
    <w:link w:val="Char4"/>
    <w:autoRedefine/>
    <w:uiPriority w:val="99"/>
    <w:qFormat/>
    <w:pPr>
      <w:tabs>
        <w:tab w:val="center" w:pos="4153"/>
        <w:tab w:val="right" w:pos="8306"/>
      </w:tabs>
      <w:snapToGrid w:val="0"/>
      <w:jc w:val="left"/>
    </w:pPr>
    <w:rPr>
      <w:sz w:val="18"/>
      <w:szCs w:val="18"/>
    </w:rPr>
  </w:style>
  <w:style w:type="paragraph" w:styleId="aa">
    <w:name w:val="header"/>
    <w:basedOn w:val="a"/>
    <w:link w:val="Char5"/>
    <w:autoRedefine/>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semiHidden/>
    <w:unhideWhenUsed/>
    <w:qFormat/>
    <w:pPr>
      <w:widowControl/>
      <w:spacing w:after="100" w:line="276" w:lineRule="auto"/>
      <w:jc w:val="left"/>
    </w:pPr>
    <w:rPr>
      <w:rFonts w:asciiTheme="minorHAnsi" w:eastAsiaTheme="minorEastAsia" w:hAnsiTheme="minorHAnsi" w:cstheme="minorBidi"/>
      <w:kern w:val="0"/>
      <w:sz w:val="22"/>
      <w:szCs w:val="22"/>
    </w:rPr>
  </w:style>
  <w:style w:type="paragraph" w:styleId="21">
    <w:name w:val="toc 2"/>
    <w:basedOn w:val="a"/>
    <w:next w:val="a"/>
    <w:autoRedefine/>
    <w:uiPriority w:val="39"/>
    <w:semiHidden/>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22">
    <w:name w:val="Body Text 2"/>
    <w:basedOn w:val="a"/>
    <w:link w:val="2Char0"/>
    <w:autoRedefine/>
    <w:semiHidden/>
    <w:unhideWhenUsed/>
    <w:qFormat/>
    <w:pPr>
      <w:spacing w:after="120" w:line="480" w:lineRule="auto"/>
    </w:pPr>
  </w:style>
  <w:style w:type="paragraph" w:styleId="ab">
    <w:name w:val="Normal (Web)"/>
    <w:basedOn w:val="a"/>
    <w:autoRedefine/>
    <w:uiPriority w:val="99"/>
    <w:qFormat/>
    <w:rPr>
      <w:sz w:val="24"/>
    </w:rPr>
  </w:style>
  <w:style w:type="paragraph" w:styleId="ac">
    <w:name w:val="annotation subject"/>
    <w:basedOn w:val="a3"/>
    <w:next w:val="a3"/>
    <w:link w:val="Char6"/>
    <w:autoRedefine/>
    <w:semiHidden/>
    <w:unhideWhenUsed/>
    <w:qFormat/>
    <w:rPr>
      <w:b/>
      <w:bCs/>
    </w:rPr>
  </w:style>
  <w:style w:type="table" w:styleId="ad">
    <w:name w:val="Table Grid"/>
    <w:basedOn w:val="a1"/>
    <w:autoRedefine/>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autoRedefine/>
    <w:uiPriority w:val="22"/>
    <w:qFormat/>
    <w:rPr>
      <w:b/>
    </w:rPr>
  </w:style>
  <w:style w:type="character" w:styleId="af">
    <w:name w:val="page number"/>
    <w:basedOn w:val="a0"/>
    <w:autoRedefine/>
    <w:qFormat/>
  </w:style>
  <w:style w:type="character" w:styleId="af0">
    <w:name w:val="FollowedHyperlink"/>
    <w:basedOn w:val="a0"/>
    <w:autoRedefine/>
    <w:semiHidden/>
    <w:unhideWhenUsed/>
    <w:qFormat/>
    <w:rPr>
      <w:color w:val="800080" w:themeColor="followedHyperlink"/>
      <w:u w:val="single"/>
    </w:rPr>
  </w:style>
  <w:style w:type="character" w:styleId="af1">
    <w:name w:val="Hyperlink"/>
    <w:basedOn w:val="a0"/>
    <w:autoRedefine/>
    <w:unhideWhenUsed/>
    <w:qFormat/>
    <w:rPr>
      <w:color w:val="0000FF" w:themeColor="hyperlink"/>
      <w:u w:val="single"/>
    </w:rPr>
  </w:style>
  <w:style w:type="character" w:styleId="af2">
    <w:name w:val="annotation reference"/>
    <w:basedOn w:val="a0"/>
    <w:autoRedefine/>
    <w:semiHidden/>
    <w:unhideWhenUsed/>
    <w:qFormat/>
    <w:rPr>
      <w:sz w:val="21"/>
      <w:szCs w:val="21"/>
    </w:rPr>
  </w:style>
  <w:style w:type="character" w:customStyle="1" w:styleId="Char5">
    <w:name w:val="页眉 Char"/>
    <w:link w:val="aa"/>
    <w:autoRedefine/>
    <w:uiPriority w:val="99"/>
    <w:qFormat/>
    <w:rPr>
      <w:kern w:val="2"/>
      <w:sz w:val="18"/>
      <w:szCs w:val="18"/>
    </w:rPr>
  </w:style>
  <w:style w:type="character" w:customStyle="1" w:styleId="2Char">
    <w:name w:val="标题 2 Char"/>
    <w:link w:val="20"/>
    <w:autoRedefine/>
    <w:uiPriority w:val="99"/>
    <w:qFormat/>
    <w:rPr>
      <w:rFonts w:ascii="Cambria" w:hAnsi="Cambria"/>
      <w:b/>
      <w:bCs/>
      <w:kern w:val="2"/>
      <w:sz w:val="32"/>
      <w:szCs w:val="32"/>
    </w:rPr>
  </w:style>
  <w:style w:type="paragraph" w:customStyle="1" w:styleId="Char7">
    <w:name w:val="Char"/>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11">
    <w:name w:val="列出段落1"/>
    <w:basedOn w:val="a"/>
    <w:autoRedefine/>
    <w:uiPriority w:val="34"/>
    <w:qFormat/>
    <w:pPr>
      <w:ind w:firstLineChars="200" w:firstLine="420"/>
    </w:pPr>
    <w:rPr>
      <w:rFonts w:ascii="Calibri" w:hAnsi="Calibri"/>
      <w:szCs w:val="22"/>
    </w:rPr>
  </w:style>
  <w:style w:type="character" w:customStyle="1" w:styleId="font11">
    <w:name w:val="font11"/>
    <w:basedOn w:val="a0"/>
    <w:autoRedefine/>
    <w:qFormat/>
    <w:rPr>
      <w:rFonts w:ascii="宋体" w:eastAsia="宋体" w:hAnsi="宋体" w:cs="宋体" w:hint="eastAsia"/>
      <w:color w:val="000000"/>
      <w:sz w:val="22"/>
      <w:szCs w:val="22"/>
      <w:u w:val="none"/>
    </w:rPr>
  </w:style>
  <w:style w:type="character" w:customStyle="1" w:styleId="font01">
    <w:name w:val="font01"/>
    <w:basedOn w:val="a0"/>
    <w:autoRedefine/>
    <w:qFormat/>
    <w:rPr>
      <w:rFonts w:ascii="Arial" w:hAnsi="Arial" w:cs="Arial" w:hint="default"/>
      <w:color w:val="000000"/>
      <w:sz w:val="22"/>
      <w:szCs w:val="22"/>
      <w:u w:val="none"/>
    </w:rPr>
  </w:style>
  <w:style w:type="character" w:customStyle="1" w:styleId="Char4">
    <w:name w:val="页脚 Char"/>
    <w:basedOn w:val="a0"/>
    <w:link w:val="a9"/>
    <w:autoRedefine/>
    <w:uiPriority w:val="99"/>
    <w:qFormat/>
    <w:rPr>
      <w:kern w:val="2"/>
      <w:sz w:val="18"/>
      <w:szCs w:val="18"/>
    </w:rPr>
  </w:style>
  <w:style w:type="paragraph" w:customStyle="1" w:styleId="2">
    <w:name w:val="2级标题"/>
    <w:basedOn w:val="af3"/>
    <w:link w:val="23"/>
    <w:autoRedefine/>
    <w:qFormat/>
    <w:pPr>
      <w:numPr>
        <w:numId w:val="1"/>
      </w:numPr>
      <w:ind w:left="0" w:firstLineChars="0" w:firstLine="0"/>
      <w:jc w:val="left"/>
      <w:outlineLvl w:val="1"/>
    </w:pPr>
    <w:rPr>
      <w:rFonts w:ascii="宋体" w:hAnsi="宋体" w:cs="宋体"/>
      <w:b/>
      <w:bCs/>
      <w:kern w:val="0"/>
      <w:sz w:val="32"/>
    </w:rPr>
  </w:style>
  <w:style w:type="paragraph" w:styleId="af3">
    <w:name w:val="List Paragraph"/>
    <w:basedOn w:val="a"/>
    <w:link w:val="Char8"/>
    <w:autoRedefine/>
    <w:uiPriority w:val="34"/>
    <w:qFormat/>
    <w:pPr>
      <w:ind w:firstLineChars="200" w:firstLine="420"/>
    </w:pPr>
  </w:style>
  <w:style w:type="character" w:customStyle="1" w:styleId="23">
    <w:name w:val="2级标题 字符"/>
    <w:basedOn w:val="a0"/>
    <w:link w:val="2"/>
    <w:autoRedefine/>
    <w:qFormat/>
    <w:rPr>
      <w:rFonts w:ascii="宋体" w:hAnsi="宋体" w:cs="宋体"/>
      <w:b/>
      <w:bCs/>
      <w:sz w:val="32"/>
      <w:szCs w:val="24"/>
    </w:rPr>
  </w:style>
  <w:style w:type="character" w:customStyle="1" w:styleId="Char8">
    <w:name w:val="列出段落 Char"/>
    <w:link w:val="af3"/>
    <w:autoRedefine/>
    <w:uiPriority w:val="34"/>
    <w:qFormat/>
    <w:rPr>
      <w:kern w:val="2"/>
      <w:sz w:val="21"/>
      <w:szCs w:val="24"/>
    </w:rPr>
  </w:style>
  <w:style w:type="character" w:customStyle="1" w:styleId="Char3">
    <w:name w:val="日期 Char"/>
    <w:basedOn w:val="a0"/>
    <w:link w:val="a7"/>
    <w:autoRedefine/>
    <w:qFormat/>
    <w:rPr>
      <w:kern w:val="2"/>
      <w:sz w:val="21"/>
      <w:szCs w:val="24"/>
    </w:rPr>
  </w:style>
  <w:style w:type="character" w:customStyle="1" w:styleId="3Char">
    <w:name w:val="标题 3 Char"/>
    <w:basedOn w:val="a0"/>
    <w:link w:val="3"/>
    <w:autoRedefine/>
    <w:semiHidden/>
    <w:qFormat/>
    <w:rPr>
      <w:b/>
      <w:bCs/>
      <w:kern w:val="2"/>
      <w:sz w:val="32"/>
      <w:szCs w:val="32"/>
    </w:rPr>
  </w:style>
  <w:style w:type="character" w:customStyle="1" w:styleId="Char0">
    <w:name w:val="正文文本 Char"/>
    <w:basedOn w:val="a0"/>
    <w:link w:val="a4"/>
    <w:autoRedefine/>
    <w:uiPriority w:val="99"/>
    <w:qFormat/>
    <w:rPr>
      <w:b/>
      <w:bCs/>
      <w:kern w:val="2"/>
      <w:sz w:val="24"/>
      <w:szCs w:val="24"/>
    </w:rPr>
  </w:style>
  <w:style w:type="character" w:customStyle="1" w:styleId="2Char0">
    <w:name w:val="正文文本 2 Char"/>
    <w:basedOn w:val="a0"/>
    <w:link w:val="22"/>
    <w:autoRedefine/>
    <w:semiHidden/>
    <w:qFormat/>
    <w:rPr>
      <w:kern w:val="2"/>
      <w:sz w:val="21"/>
      <w:szCs w:val="24"/>
    </w:rPr>
  </w:style>
  <w:style w:type="character" w:customStyle="1" w:styleId="1Char">
    <w:name w:val="标题 1 Char"/>
    <w:basedOn w:val="a0"/>
    <w:link w:val="1"/>
    <w:autoRedefine/>
    <w:qFormat/>
    <w:rPr>
      <w:b/>
      <w:bCs/>
      <w:kern w:val="44"/>
      <w:sz w:val="36"/>
      <w:szCs w:val="44"/>
    </w:rPr>
  </w:style>
  <w:style w:type="character" w:customStyle="1" w:styleId="Char2">
    <w:name w:val="纯文本 Char"/>
    <w:basedOn w:val="a0"/>
    <w:link w:val="a6"/>
    <w:qFormat/>
    <w:rPr>
      <w:rFonts w:ascii="宋体" w:eastAsiaTheme="minorEastAsia" w:hAnsi="Courier New" w:cs="Courier New"/>
      <w:kern w:val="2"/>
      <w:sz w:val="21"/>
      <w:szCs w:val="21"/>
    </w:rPr>
  </w:style>
  <w:style w:type="paragraph" w:customStyle="1" w:styleId="TOC1">
    <w:name w:val="TOC 标题1"/>
    <w:basedOn w:val="1"/>
    <w:next w:val="a"/>
    <w:uiPriority w:val="39"/>
    <w:semiHidden/>
    <w:unhideWhenUsed/>
    <w:qFormat/>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正文文本缩进 Char"/>
    <w:basedOn w:val="a0"/>
    <w:link w:val="a5"/>
    <w:autoRedefine/>
    <w:semiHidden/>
    <w:qFormat/>
    <w:rPr>
      <w:kern w:val="2"/>
      <w:sz w:val="21"/>
      <w:szCs w:val="24"/>
    </w:rPr>
  </w:style>
  <w:style w:type="paragraph" w:customStyle="1" w:styleId="12">
    <w:name w:val="样式1"/>
    <w:basedOn w:val="a"/>
    <w:autoRedefine/>
    <w:qFormat/>
    <w:pPr>
      <w:adjustRightInd w:val="0"/>
      <w:spacing w:line="400" w:lineRule="atLeast"/>
      <w:textAlignment w:val="baseline"/>
    </w:pPr>
    <w:rPr>
      <w:kern w:val="0"/>
      <w:sz w:val="24"/>
      <w:szCs w:val="20"/>
    </w:rPr>
  </w:style>
  <w:style w:type="paragraph" w:styleId="af4">
    <w:name w:val="No Spacing"/>
    <w:link w:val="Char9"/>
    <w:autoRedefine/>
    <w:uiPriority w:val="1"/>
    <w:qFormat/>
    <w:rPr>
      <w:rFonts w:asciiTheme="minorHAnsi" w:eastAsiaTheme="minorEastAsia" w:hAnsiTheme="minorHAnsi" w:cstheme="minorBidi"/>
      <w:sz w:val="22"/>
      <w:szCs w:val="22"/>
    </w:rPr>
  </w:style>
  <w:style w:type="character" w:customStyle="1" w:styleId="Char9">
    <w:name w:val="无间隔 Char"/>
    <w:basedOn w:val="a0"/>
    <w:link w:val="af4"/>
    <w:autoRedefine/>
    <w:uiPriority w:val="1"/>
    <w:qFormat/>
    <w:rPr>
      <w:rFonts w:asciiTheme="minorHAnsi" w:eastAsiaTheme="minorEastAsia" w:hAnsiTheme="minorHAnsi" w:cstheme="minorBidi"/>
      <w:sz w:val="22"/>
      <w:szCs w:val="22"/>
    </w:rPr>
  </w:style>
  <w:style w:type="character" w:customStyle="1" w:styleId="Char">
    <w:name w:val="批注文字 Char"/>
    <w:basedOn w:val="a0"/>
    <w:link w:val="a3"/>
    <w:autoRedefine/>
    <w:semiHidden/>
    <w:qFormat/>
    <w:rPr>
      <w:kern w:val="2"/>
      <w:sz w:val="21"/>
      <w:szCs w:val="24"/>
    </w:rPr>
  </w:style>
  <w:style w:type="character" w:customStyle="1" w:styleId="Char6">
    <w:name w:val="批注主题 Char"/>
    <w:basedOn w:val="Char"/>
    <w:link w:val="ac"/>
    <w:autoRedefine/>
    <w:semiHidden/>
    <w:qFormat/>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qFormat="1"/>
    <w:lsdException w:name="header" w:semiHidden="0" w:uiPriority="99" w:unhideWhenUsed="0" w:qFormat="1"/>
    <w:lsdException w:name="footer" w:semiHidden="0" w:uiPriority="99" w:unhideWhenUsed="0" w:qFormat="1"/>
    <w:lsdException w:name="caption" w:qFormat="1"/>
    <w:lsdException w:name="annotation reference" w:qFormat="1"/>
    <w:lsdException w:name="page number" w:semiHidden="0" w:unhideWhenUsed="0"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Body Text" w:semiHidden="0" w:uiPriority="99" w:unhideWhenUsed="0"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semiHidden="0" w:qFormat="1"/>
    <w:lsdException w:name="Body Text 2" w:qFormat="1"/>
    <w:lsdException w:name="Hyperlink" w:semiHidden="0" w:qFormat="1"/>
    <w:lsdException w:name="FollowedHyperlink" w:qFormat="1"/>
    <w:lsdException w:name="Strong" w:semiHidden="0" w:uiPriority="22"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line="360" w:lineRule="auto"/>
      <w:outlineLvl w:val="0"/>
    </w:pPr>
    <w:rPr>
      <w:b/>
      <w:bCs/>
      <w:kern w:val="44"/>
      <w:sz w:val="36"/>
      <w:szCs w:val="44"/>
    </w:rPr>
  </w:style>
  <w:style w:type="paragraph" w:styleId="20">
    <w:name w:val="heading 2"/>
    <w:basedOn w:val="a"/>
    <w:next w:val="a"/>
    <w:link w:val="2Char"/>
    <w:uiPriority w:val="9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semiHidden/>
    <w:unhideWhenUsed/>
    <w:qFormat/>
    <w:pPr>
      <w:jc w:val="left"/>
    </w:pPr>
  </w:style>
  <w:style w:type="paragraph" w:styleId="a4">
    <w:name w:val="Body Text"/>
    <w:basedOn w:val="a"/>
    <w:next w:val="a"/>
    <w:link w:val="Char0"/>
    <w:autoRedefine/>
    <w:uiPriority w:val="99"/>
    <w:qFormat/>
    <w:pPr>
      <w:spacing w:line="360" w:lineRule="auto"/>
    </w:pPr>
    <w:rPr>
      <w:b/>
      <w:bCs/>
      <w:sz w:val="24"/>
    </w:rPr>
  </w:style>
  <w:style w:type="paragraph" w:styleId="a5">
    <w:name w:val="Body Text Indent"/>
    <w:basedOn w:val="a"/>
    <w:link w:val="Char1"/>
    <w:autoRedefine/>
    <w:semiHidden/>
    <w:unhideWhenUsed/>
    <w:qFormat/>
    <w:pPr>
      <w:spacing w:after="120"/>
      <w:ind w:leftChars="200" w:left="420"/>
    </w:pPr>
  </w:style>
  <w:style w:type="paragraph" w:styleId="30">
    <w:name w:val="toc 3"/>
    <w:basedOn w:val="a"/>
    <w:next w:val="a"/>
    <w:autoRedefine/>
    <w:uiPriority w:val="39"/>
    <w:semiHidden/>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a6">
    <w:name w:val="Plain Text"/>
    <w:basedOn w:val="a"/>
    <w:link w:val="Char2"/>
    <w:autoRedefine/>
    <w:qFormat/>
    <w:rPr>
      <w:rFonts w:ascii="宋体" w:eastAsiaTheme="minorEastAsia" w:hAnsi="Courier New" w:cs="Courier New"/>
      <w:szCs w:val="21"/>
    </w:rPr>
  </w:style>
  <w:style w:type="paragraph" w:styleId="a7">
    <w:name w:val="Date"/>
    <w:basedOn w:val="a"/>
    <w:next w:val="a"/>
    <w:link w:val="Char3"/>
    <w:autoRedefine/>
    <w:unhideWhenUsed/>
    <w:qFormat/>
    <w:pPr>
      <w:ind w:leftChars="2500" w:left="100"/>
    </w:pPr>
  </w:style>
  <w:style w:type="paragraph" w:styleId="a8">
    <w:name w:val="Balloon Text"/>
    <w:basedOn w:val="a"/>
    <w:autoRedefine/>
    <w:semiHidden/>
    <w:qFormat/>
    <w:rPr>
      <w:sz w:val="18"/>
      <w:szCs w:val="18"/>
    </w:rPr>
  </w:style>
  <w:style w:type="paragraph" w:styleId="a9">
    <w:name w:val="footer"/>
    <w:basedOn w:val="a"/>
    <w:link w:val="Char4"/>
    <w:autoRedefine/>
    <w:uiPriority w:val="99"/>
    <w:qFormat/>
    <w:pPr>
      <w:tabs>
        <w:tab w:val="center" w:pos="4153"/>
        <w:tab w:val="right" w:pos="8306"/>
      </w:tabs>
      <w:snapToGrid w:val="0"/>
      <w:jc w:val="left"/>
    </w:pPr>
    <w:rPr>
      <w:sz w:val="18"/>
      <w:szCs w:val="18"/>
    </w:rPr>
  </w:style>
  <w:style w:type="paragraph" w:styleId="aa">
    <w:name w:val="header"/>
    <w:basedOn w:val="a"/>
    <w:link w:val="Char5"/>
    <w:autoRedefine/>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semiHidden/>
    <w:unhideWhenUsed/>
    <w:qFormat/>
    <w:pPr>
      <w:widowControl/>
      <w:spacing w:after="100" w:line="276" w:lineRule="auto"/>
      <w:jc w:val="left"/>
    </w:pPr>
    <w:rPr>
      <w:rFonts w:asciiTheme="minorHAnsi" w:eastAsiaTheme="minorEastAsia" w:hAnsiTheme="minorHAnsi" w:cstheme="minorBidi"/>
      <w:kern w:val="0"/>
      <w:sz w:val="22"/>
      <w:szCs w:val="22"/>
    </w:rPr>
  </w:style>
  <w:style w:type="paragraph" w:styleId="21">
    <w:name w:val="toc 2"/>
    <w:basedOn w:val="a"/>
    <w:next w:val="a"/>
    <w:autoRedefine/>
    <w:uiPriority w:val="39"/>
    <w:semiHidden/>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22">
    <w:name w:val="Body Text 2"/>
    <w:basedOn w:val="a"/>
    <w:link w:val="2Char0"/>
    <w:autoRedefine/>
    <w:semiHidden/>
    <w:unhideWhenUsed/>
    <w:qFormat/>
    <w:pPr>
      <w:spacing w:after="120" w:line="480" w:lineRule="auto"/>
    </w:pPr>
  </w:style>
  <w:style w:type="paragraph" w:styleId="ab">
    <w:name w:val="Normal (Web)"/>
    <w:basedOn w:val="a"/>
    <w:autoRedefine/>
    <w:uiPriority w:val="99"/>
    <w:qFormat/>
    <w:rPr>
      <w:sz w:val="24"/>
    </w:rPr>
  </w:style>
  <w:style w:type="paragraph" w:styleId="ac">
    <w:name w:val="annotation subject"/>
    <w:basedOn w:val="a3"/>
    <w:next w:val="a3"/>
    <w:link w:val="Char6"/>
    <w:autoRedefine/>
    <w:semiHidden/>
    <w:unhideWhenUsed/>
    <w:qFormat/>
    <w:rPr>
      <w:b/>
      <w:bCs/>
    </w:rPr>
  </w:style>
  <w:style w:type="table" w:styleId="ad">
    <w:name w:val="Table Grid"/>
    <w:basedOn w:val="a1"/>
    <w:autoRedefine/>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autoRedefine/>
    <w:uiPriority w:val="22"/>
    <w:qFormat/>
    <w:rPr>
      <w:b/>
    </w:rPr>
  </w:style>
  <w:style w:type="character" w:styleId="af">
    <w:name w:val="page number"/>
    <w:basedOn w:val="a0"/>
    <w:autoRedefine/>
    <w:qFormat/>
  </w:style>
  <w:style w:type="character" w:styleId="af0">
    <w:name w:val="FollowedHyperlink"/>
    <w:basedOn w:val="a0"/>
    <w:autoRedefine/>
    <w:semiHidden/>
    <w:unhideWhenUsed/>
    <w:qFormat/>
    <w:rPr>
      <w:color w:val="800080" w:themeColor="followedHyperlink"/>
      <w:u w:val="single"/>
    </w:rPr>
  </w:style>
  <w:style w:type="character" w:styleId="af1">
    <w:name w:val="Hyperlink"/>
    <w:basedOn w:val="a0"/>
    <w:autoRedefine/>
    <w:unhideWhenUsed/>
    <w:qFormat/>
    <w:rPr>
      <w:color w:val="0000FF" w:themeColor="hyperlink"/>
      <w:u w:val="single"/>
    </w:rPr>
  </w:style>
  <w:style w:type="character" w:styleId="af2">
    <w:name w:val="annotation reference"/>
    <w:basedOn w:val="a0"/>
    <w:autoRedefine/>
    <w:semiHidden/>
    <w:unhideWhenUsed/>
    <w:qFormat/>
    <w:rPr>
      <w:sz w:val="21"/>
      <w:szCs w:val="21"/>
    </w:rPr>
  </w:style>
  <w:style w:type="character" w:customStyle="1" w:styleId="Char5">
    <w:name w:val="页眉 Char"/>
    <w:link w:val="aa"/>
    <w:autoRedefine/>
    <w:uiPriority w:val="99"/>
    <w:qFormat/>
    <w:rPr>
      <w:kern w:val="2"/>
      <w:sz w:val="18"/>
      <w:szCs w:val="18"/>
    </w:rPr>
  </w:style>
  <w:style w:type="character" w:customStyle="1" w:styleId="2Char">
    <w:name w:val="标题 2 Char"/>
    <w:link w:val="20"/>
    <w:autoRedefine/>
    <w:uiPriority w:val="99"/>
    <w:qFormat/>
    <w:rPr>
      <w:rFonts w:ascii="Cambria" w:hAnsi="Cambria"/>
      <w:b/>
      <w:bCs/>
      <w:kern w:val="2"/>
      <w:sz w:val="32"/>
      <w:szCs w:val="32"/>
    </w:rPr>
  </w:style>
  <w:style w:type="paragraph" w:customStyle="1" w:styleId="Char7">
    <w:name w:val="Char"/>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11">
    <w:name w:val="列出段落1"/>
    <w:basedOn w:val="a"/>
    <w:autoRedefine/>
    <w:uiPriority w:val="34"/>
    <w:qFormat/>
    <w:pPr>
      <w:ind w:firstLineChars="200" w:firstLine="420"/>
    </w:pPr>
    <w:rPr>
      <w:rFonts w:ascii="Calibri" w:hAnsi="Calibri"/>
      <w:szCs w:val="22"/>
    </w:rPr>
  </w:style>
  <w:style w:type="character" w:customStyle="1" w:styleId="font11">
    <w:name w:val="font11"/>
    <w:basedOn w:val="a0"/>
    <w:autoRedefine/>
    <w:qFormat/>
    <w:rPr>
      <w:rFonts w:ascii="宋体" w:eastAsia="宋体" w:hAnsi="宋体" w:cs="宋体" w:hint="eastAsia"/>
      <w:color w:val="000000"/>
      <w:sz w:val="22"/>
      <w:szCs w:val="22"/>
      <w:u w:val="none"/>
    </w:rPr>
  </w:style>
  <w:style w:type="character" w:customStyle="1" w:styleId="font01">
    <w:name w:val="font01"/>
    <w:basedOn w:val="a0"/>
    <w:autoRedefine/>
    <w:qFormat/>
    <w:rPr>
      <w:rFonts w:ascii="Arial" w:hAnsi="Arial" w:cs="Arial" w:hint="default"/>
      <w:color w:val="000000"/>
      <w:sz w:val="22"/>
      <w:szCs w:val="22"/>
      <w:u w:val="none"/>
    </w:rPr>
  </w:style>
  <w:style w:type="character" w:customStyle="1" w:styleId="Char4">
    <w:name w:val="页脚 Char"/>
    <w:basedOn w:val="a0"/>
    <w:link w:val="a9"/>
    <w:autoRedefine/>
    <w:uiPriority w:val="99"/>
    <w:qFormat/>
    <w:rPr>
      <w:kern w:val="2"/>
      <w:sz w:val="18"/>
      <w:szCs w:val="18"/>
    </w:rPr>
  </w:style>
  <w:style w:type="paragraph" w:customStyle="1" w:styleId="2">
    <w:name w:val="2级标题"/>
    <w:basedOn w:val="af3"/>
    <w:link w:val="23"/>
    <w:autoRedefine/>
    <w:qFormat/>
    <w:pPr>
      <w:numPr>
        <w:numId w:val="1"/>
      </w:numPr>
      <w:ind w:left="0" w:firstLineChars="0" w:firstLine="0"/>
      <w:jc w:val="left"/>
      <w:outlineLvl w:val="1"/>
    </w:pPr>
    <w:rPr>
      <w:rFonts w:ascii="宋体" w:hAnsi="宋体" w:cs="宋体"/>
      <w:b/>
      <w:bCs/>
      <w:kern w:val="0"/>
      <w:sz w:val="32"/>
    </w:rPr>
  </w:style>
  <w:style w:type="paragraph" w:styleId="af3">
    <w:name w:val="List Paragraph"/>
    <w:basedOn w:val="a"/>
    <w:link w:val="Char8"/>
    <w:autoRedefine/>
    <w:uiPriority w:val="34"/>
    <w:qFormat/>
    <w:pPr>
      <w:ind w:firstLineChars="200" w:firstLine="420"/>
    </w:pPr>
  </w:style>
  <w:style w:type="character" w:customStyle="1" w:styleId="23">
    <w:name w:val="2级标题 字符"/>
    <w:basedOn w:val="a0"/>
    <w:link w:val="2"/>
    <w:autoRedefine/>
    <w:qFormat/>
    <w:rPr>
      <w:rFonts w:ascii="宋体" w:hAnsi="宋体" w:cs="宋体"/>
      <w:b/>
      <w:bCs/>
      <w:sz w:val="32"/>
      <w:szCs w:val="24"/>
    </w:rPr>
  </w:style>
  <w:style w:type="character" w:customStyle="1" w:styleId="Char8">
    <w:name w:val="列出段落 Char"/>
    <w:link w:val="af3"/>
    <w:autoRedefine/>
    <w:uiPriority w:val="34"/>
    <w:qFormat/>
    <w:rPr>
      <w:kern w:val="2"/>
      <w:sz w:val="21"/>
      <w:szCs w:val="24"/>
    </w:rPr>
  </w:style>
  <w:style w:type="character" w:customStyle="1" w:styleId="Char3">
    <w:name w:val="日期 Char"/>
    <w:basedOn w:val="a0"/>
    <w:link w:val="a7"/>
    <w:autoRedefine/>
    <w:qFormat/>
    <w:rPr>
      <w:kern w:val="2"/>
      <w:sz w:val="21"/>
      <w:szCs w:val="24"/>
    </w:rPr>
  </w:style>
  <w:style w:type="character" w:customStyle="1" w:styleId="3Char">
    <w:name w:val="标题 3 Char"/>
    <w:basedOn w:val="a0"/>
    <w:link w:val="3"/>
    <w:autoRedefine/>
    <w:semiHidden/>
    <w:qFormat/>
    <w:rPr>
      <w:b/>
      <w:bCs/>
      <w:kern w:val="2"/>
      <w:sz w:val="32"/>
      <w:szCs w:val="32"/>
    </w:rPr>
  </w:style>
  <w:style w:type="character" w:customStyle="1" w:styleId="Char0">
    <w:name w:val="正文文本 Char"/>
    <w:basedOn w:val="a0"/>
    <w:link w:val="a4"/>
    <w:autoRedefine/>
    <w:uiPriority w:val="99"/>
    <w:qFormat/>
    <w:rPr>
      <w:b/>
      <w:bCs/>
      <w:kern w:val="2"/>
      <w:sz w:val="24"/>
      <w:szCs w:val="24"/>
    </w:rPr>
  </w:style>
  <w:style w:type="character" w:customStyle="1" w:styleId="2Char0">
    <w:name w:val="正文文本 2 Char"/>
    <w:basedOn w:val="a0"/>
    <w:link w:val="22"/>
    <w:autoRedefine/>
    <w:semiHidden/>
    <w:qFormat/>
    <w:rPr>
      <w:kern w:val="2"/>
      <w:sz w:val="21"/>
      <w:szCs w:val="24"/>
    </w:rPr>
  </w:style>
  <w:style w:type="character" w:customStyle="1" w:styleId="1Char">
    <w:name w:val="标题 1 Char"/>
    <w:basedOn w:val="a0"/>
    <w:link w:val="1"/>
    <w:autoRedefine/>
    <w:qFormat/>
    <w:rPr>
      <w:b/>
      <w:bCs/>
      <w:kern w:val="44"/>
      <w:sz w:val="36"/>
      <w:szCs w:val="44"/>
    </w:rPr>
  </w:style>
  <w:style w:type="character" w:customStyle="1" w:styleId="Char2">
    <w:name w:val="纯文本 Char"/>
    <w:basedOn w:val="a0"/>
    <w:link w:val="a6"/>
    <w:qFormat/>
    <w:rPr>
      <w:rFonts w:ascii="宋体" w:eastAsiaTheme="minorEastAsia" w:hAnsi="Courier New" w:cs="Courier New"/>
      <w:kern w:val="2"/>
      <w:sz w:val="21"/>
      <w:szCs w:val="21"/>
    </w:rPr>
  </w:style>
  <w:style w:type="paragraph" w:customStyle="1" w:styleId="TOC1">
    <w:name w:val="TOC 标题1"/>
    <w:basedOn w:val="1"/>
    <w:next w:val="a"/>
    <w:uiPriority w:val="39"/>
    <w:semiHidden/>
    <w:unhideWhenUsed/>
    <w:qFormat/>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正文文本缩进 Char"/>
    <w:basedOn w:val="a0"/>
    <w:link w:val="a5"/>
    <w:autoRedefine/>
    <w:semiHidden/>
    <w:qFormat/>
    <w:rPr>
      <w:kern w:val="2"/>
      <w:sz w:val="21"/>
      <w:szCs w:val="24"/>
    </w:rPr>
  </w:style>
  <w:style w:type="paragraph" w:customStyle="1" w:styleId="12">
    <w:name w:val="样式1"/>
    <w:basedOn w:val="a"/>
    <w:autoRedefine/>
    <w:qFormat/>
    <w:pPr>
      <w:adjustRightInd w:val="0"/>
      <w:spacing w:line="400" w:lineRule="atLeast"/>
      <w:textAlignment w:val="baseline"/>
    </w:pPr>
    <w:rPr>
      <w:kern w:val="0"/>
      <w:sz w:val="24"/>
      <w:szCs w:val="20"/>
    </w:rPr>
  </w:style>
  <w:style w:type="paragraph" w:styleId="af4">
    <w:name w:val="No Spacing"/>
    <w:link w:val="Char9"/>
    <w:autoRedefine/>
    <w:uiPriority w:val="1"/>
    <w:qFormat/>
    <w:rPr>
      <w:rFonts w:asciiTheme="minorHAnsi" w:eastAsiaTheme="minorEastAsia" w:hAnsiTheme="minorHAnsi" w:cstheme="minorBidi"/>
      <w:sz w:val="22"/>
      <w:szCs w:val="22"/>
    </w:rPr>
  </w:style>
  <w:style w:type="character" w:customStyle="1" w:styleId="Char9">
    <w:name w:val="无间隔 Char"/>
    <w:basedOn w:val="a0"/>
    <w:link w:val="af4"/>
    <w:autoRedefine/>
    <w:uiPriority w:val="1"/>
    <w:qFormat/>
    <w:rPr>
      <w:rFonts w:asciiTheme="minorHAnsi" w:eastAsiaTheme="minorEastAsia" w:hAnsiTheme="minorHAnsi" w:cstheme="minorBidi"/>
      <w:sz w:val="22"/>
      <w:szCs w:val="22"/>
    </w:rPr>
  </w:style>
  <w:style w:type="character" w:customStyle="1" w:styleId="Char">
    <w:name w:val="批注文字 Char"/>
    <w:basedOn w:val="a0"/>
    <w:link w:val="a3"/>
    <w:autoRedefine/>
    <w:semiHidden/>
    <w:qFormat/>
    <w:rPr>
      <w:kern w:val="2"/>
      <w:sz w:val="21"/>
      <w:szCs w:val="24"/>
    </w:rPr>
  </w:style>
  <w:style w:type="character" w:customStyle="1" w:styleId="Char6">
    <w:name w:val="批注主题 Char"/>
    <w:basedOn w:val="Char"/>
    <w:link w:val="ac"/>
    <w:autoRedefine/>
    <w:semiHidden/>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F:\&#38498;&#20869;&#25307;&#26631;&#39033;&#30446;&#30331;&#35760;\2023&#24180;&#25307;&#26631;&#39033;&#30446;\AppData\Documents%20and%20Settings\Administrator\&#26700;&#38754;\OTC1115911-&#28145;&#22323;&#24066;&#31532;&#20108;&#20154;&#27665;&#21307;&#38498;&#30005;&#21160;&#25163;&#26415;&#24202;&#37319;&#36141;\&#31532;&#19968;&#29256;-&#25307;&#26631;&#25991;&#20214;-OTC1115911-&#28145;&#22323;&#24066;&#31532;&#20108;&#20154;&#27665;&#21307;&#38498;&#30005;&#21160;&#25163;&#26415;&#24202;&#37319;&#36141;\&#31532;&#19968;&#29256;-&#25307;&#26631;&#25991;&#20214;-&#8544;-OTC1115911-&#28145;&#22323;&#24066;&#31532;&#20108;&#20154;&#27665;&#21307;&#38498;&#30005;&#21160;&#25163;&#26415;&#24202;&#37319;&#36141;.doc"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zhaobiao.szseyy.com/&#65292;&#24182;&#36827;&#34892;"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F:\&#38498;&#20869;&#25307;&#26631;&#39033;&#30446;&#30331;&#35760;\2023&#24180;&#25307;&#26631;&#39033;&#30446;\AppData\Documents%20and%20Settings\Administrator\&#26700;&#38754;\OTC1115911-&#28145;&#22323;&#24066;&#31532;&#20108;&#20154;&#27665;&#21307;&#38498;&#30005;&#21160;&#25163;&#26415;&#24202;&#37319;&#36141;\&#31532;&#19968;&#29256;-&#25307;&#26631;&#25991;&#20214;-OTC1115911-&#28145;&#22323;&#24066;&#31532;&#20108;&#20154;&#27665;&#21307;&#38498;&#30005;&#21160;&#25163;&#26415;&#24202;&#37319;&#36141;\&#31532;&#19968;&#29256;-&#25307;&#26631;&#25991;&#20214;-&#8544;-OTC1115911-&#28145;&#22323;&#24066;&#31532;&#20108;&#20154;&#27665;&#21307;&#38498;&#30005;&#21160;&#25163;&#26415;&#24202;&#37319;&#3614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DE58EB-1079-4AF2-81C9-3BAAE0302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48</Pages>
  <Words>4890</Words>
  <Characters>27879</Characters>
  <Application>Microsoft Office Word</Application>
  <DocSecurity>0</DocSecurity>
  <Lines>232</Lines>
  <Paragraphs>65</Paragraphs>
  <ScaleCrop>false</ScaleCrop>
  <Company/>
  <LinksUpToDate>false</LinksUpToDate>
  <CharactersWithSpaces>32704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win7-copy</cp:lastModifiedBy>
  <cp:revision>14</cp:revision>
  <cp:lastPrinted>2010-03-19T08:15:00Z</cp:lastPrinted>
  <dcterms:created xsi:type="dcterms:W3CDTF">2018-09-13T08:06:00Z</dcterms:created>
  <dcterms:modified xsi:type="dcterms:W3CDTF">2024-03-08T08:26:00Z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132F9CE778DF416C953D31E7497D821B_13</vt:lpwstr>
  </property>
</Properties>
</file>